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840-1632191190559" w:id="1"/>
      <w:bookmarkEnd w:id="1"/>
    </w:p>
    <w:sdt>
      <w:sdtPr>
        <w:id w:val="2031895898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6450-1632191190560" w:id="2"/>
          <w:bookmarkEnd w:id="2"/>
          <w:hyperlink w:anchor="5658-1632191188071">
            <w:r>
              <w:rPr/>
              <w:t>1 模板</w:t>
            </w:r>
          </w:hyperlink>
        </w:p>
        <w:p>
          <w:pPr>
            <w:ind w:left="420"/>
          </w:pPr>
          <w:bookmarkStart w:name="3900-1632191190561" w:id="3"/>
          <w:bookmarkEnd w:id="3"/>
          <w:hyperlink w:anchor="2260-1582712083121">
            <w:r>
              <w:rPr/>
              <w:t>1.1 模板的概念</w:t>
            </w:r>
          </w:hyperlink>
        </w:p>
        <w:p>
          <w:pPr>
            <w:ind w:left="420"/>
          </w:pPr>
          <w:bookmarkStart w:name="9184-1632191190561" w:id="4"/>
          <w:bookmarkEnd w:id="4"/>
          <w:hyperlink w:anchor="6023-1582712097708">
            <w:r>
              <w:rPr/>
              <w:t>1.2 函数模板</w:t>
            </w:r>
          </w:hyperlink>
        </w:p>
        <w:p>
          <w:pPr>
            <w:ind w:left="420"/>
          </w:pPr>
          <w:bookmarkStart w:name="9419-1632191190561" w:id="5"/>
          <w:bookmarkEnd w:id="5"/>
          <w:hyperlink w:anchor="5430-1582712201744">
            <w:r>
              <w:rPr/>
              <w:t>1.2.1 函数模板语法</w:t>
            </w:r>
          </w:hyperlink>
        </w:p>
        <w:p>
          <w:pPr/>
          <w:bookmarkStart w:name="6664-1632191190561" w:id="6"/>
          <w:bookmarkEnd w:id="6"/>
          <w:hyperlink w:anchor="3121-1582712115370">
            <w:r>
              <w:rPr/>
              <w:t>2 STL初识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5658-1632191188071" w:id="7"/>
      <w:bookmarkEnd w:id="7"/>
    </w:p>
    <w:p>
      <w:pPr>
        <w:pStyle w:val="1"/>
        <w:spacing w:line="240" w:lineRule="auto" w:before="0" w:after="0"/>
      </w:pPr>
      <w:bookmarkStart w:name="8446-1632191191792" w:id="8"/>
      <w:bookmarkEnd w:id="8"/>
      <w:r>
        <w:rPr>
          <w:rFonts w:ascii="微软雅黑" w:hAnsi="微软雅黑" w:cs="微软雅黑" w:eastAsia="微软雅黑"/>
          <w:b w:val="true"/>
          <w:sz w:val="42"/>
        </w:rPr>
        <w:t>1 模板</w:t>
      </w:r>
    </w:p>
    <w:p>
      <w:pPr>
        <w:pStyle w:val="2"/>
        <w:spacing w:line="240" w:lineRule="auto" w:before="0" w:after="0"/>
      </w:pPr>
      <w:bookmarkStart w:name="2260-1582712083121" w:id="9"/>
      <w:bookmarkEnd w:id="9"/>
      <w:r>
        <w:rPr>
          <w:rFonts w:ascii="微软雅黑" w:hAnsi="微软雅黑" w:cs="微软雅黑" w:eastAsia="微软雅黑"/>
          <w:b w:val="true"/>
          <w:sz w:val="30"/>
        </w:rPr>
        <w:t>1.1 模板的概念</w:t>
      </w:r>
    </w:p>
    <w:p>
      <w:pPr>
        <w:pStyle w:val="2"/>
        <w:spacing w:line="240" w:lineRule="auto" w:before="0" w:after="0"/>
      </w:pPr>
      <w:bookmarkStart w:name="6023-1582712097708" w:id="10"/>
      <w:bookmarkEnd w:id="10"/>
      <w:r>
        <w:rPr>
          <w:rFonts w:ascii="微软雅黑" w:hAnsi="微软雅黑" w:cs="微软雅黑" w:eastAsia="微软雅黑"/>
          <w:b w:val="true"/>
          <w:sz w:val="30"/>
        </w:rPr>
        <w:t>1.2 函数模板</w:t>
      </w:r>
    </w:p>
    <w:p>
      <w:pPr/>
      <w:bookmarkStart w:name="6263-1582712144383" w:id="11"/>
      <w:bookmarkEnd w:id="11"/>
      <w:r>
        <w:rPr/>
        <w:t>- C++另一种编程思想称为泛型编程，主要利用的技术是模板</w:t>
      </w:r>
    </w:p>
    <w:p>
      <w:pPr/>
      <w:bookmarkStart w:name="6315-1582712180456" w:id="12"/>
      <w:bookmarkEnd w:id="12"/>
      <w:r>
        <w:rPr/>
        <w:t>- C++提供两种模板机制：函数模板和类模板</w:t>
      </w:r>
    </w:p>
    <w:p>
      <w:pPr>
        <w:pStyle w:val="2"/>
        <w:spacing w:line="240" w:lineRule="auto" w:before="0" w:after="0"/>
      </w:pPr>
      <w:bookmarkStart w:name="5430-1582712201744" w:id="13"/>
      <w:bookmarkEnd w:id="13"/>
      <w:r>
        <w:rPr>
          <w:rFonts w:ascii="微软雅黑" w:hAnsi="微软雅黑" w:cs="微软雅黑" w:eastAsia="微软雅黑"/>
          <w:b w:val="true"/>
          <w:sz w:val="30"/>
        </w:rPr>
        <w:t>1.2.1 函数模板语法</w:t>
      </w:r>
    </w:p>
    <w:p>
      <w:pPr/>
      <w:bookmarkStart w:name="9995-1582712209001" w:id="14"/>
      <w:bookmarkEnd w:id="14"/>
      <w:r>
        <w:rPr/>
        <w:t>函数模板作用：</w:t>
      </w:r>
    </w:p>
    <w:p>
      <w:pPr/>
      <w:bookmarkStart w:name="7197-1582712214175" w:id="15"/>
      <w:bookmarkEnd w:id="15"/>
      <w:r>
        <w:rPr/>
        <w:t>建立一个通用函数，其函数返回值类型和形参类型可以不具体制定，用一个虚拟的类型来代表</w:t>
      </w:r>
    </w:p>
    <w:p>
      <w:pPr/>
      <w:bookmarkStart w:name="3848-1582712252742" w:id="16"/>
      <w:bookmarkEnd w:id="16"/>
    </w:p>
    <w:p>
      <w:pPr/>
      <w:bookmarkStart w:name="3787-1582712253758" w:id="17"/>
      <w:bookmarkEnd w:id="17"/>
      <w:r>
        <w:rPr/>
        <w:t>语法：</w:t>
      </w:r>
    </w:p>
    <w:p>
      <w:pPr/>
      <w:bookmarkStart w:name="1039-1582712256763" w:id="18"/>
      <w:bookmarkEnd w:id="18"/>
      <w:r>
        <w:rPr/>
        <w:t>template&lt;typename T&gt;</w:t>
      </w:r>
    </w:p>
    <w:p>
      <w:pPr/>
      <w:bookmarkStart w:name="2176-1582712269029" w:id="19"/>
      <w:bookmarkEnd w:id="19"/>
      <w:r>
        <w:rPr/>
        <w:t>解释：</w:t>
      </w:r>
    </w:p>
    <w:p>
      <w:pPr/>
      <w:bookmarkStart w:name="8094-1582712274154" w:id="20"/>
      <w:bookmarkEnd w:id="20"/>
      <w:r>
        <w:rPr/>
        <w:t>template -- 声明创建模板</w:t>
      </w:r>
    </w:p>
    <w:p>
      <w:pPr/>
      <w:bookmarkStart w:name="7285-1582712288715" w:id="21"/>
      <w:bookmarkEnd w:id="21"/>
      <w:r>
        <w:rPr/>
        <w:t>typename -- 表名其后面的符号是一种数据类型，可以用class代替</w:t>
      </w:r>
    </w:p>
    <w:p>
      <w:pPr/>
      <w:bookmarkStart w:name="8752-1582712313844" w:id="22"/>
      <w:bookmarkEnd w:id="22"/>
      <w:r>
        <w:rPr/>
        <w:t>T -- 通用的数据类型，名称可以替换，通常为大写字母</w:t>
      </w:r>
    </w:p>
    <w:p>
      <w:pPr/>
      <w:bookmarkStart w:name="3766-1582712105022" w:id="23"/>
      <w:bookmarkEnd w:id="23"/>
      <w:r>
        <w:rPr/>
        <w:t>1.3 类模板</w:t>
      </w:r>
    </w:p>
    <w:p>
      <w:pPr/>
      <w:bookmarkStart w:name="7070-1582712128255" w:id="24"/>
      <w:bookmarkEnd w:id="24"/>
    </w:p>
    <w:p>
      <w:pPr>
        <w:pStyle w:val="1"/>
        <w:spacing w:line="240" w:lineRule="auto" w:before="0" w:after="0"/>
      </w:pPr>
      <w:bookmarkStart w:name="3121-1582712115370" w:id="25"/>
      <w:bookmarkEnd w:id="25"/>
      <w:r>
        <w:rPr>
          <w:rFonts w:ascii="微软雅黑" w:hAnsi="微软雅黑" w:cs="微软雅黑" w:eastAsia="微软雅黑"/>
          <w:b w:val="true"/>
          <w:sz w:val="42"/>
        </w:rPr>
        <w:t>2 STL初识</w:t>
      </w:r>
    </w:p>
    <w:p>
      <w:pPr/>
      <w:bookmarkStart w:name="5620-1582712578577" w:id="26"/>
      <w:bookmarkEnd w:id="26"/>
    </w:p>
    <w:p>
      <w:pPr/>
      <w:bookmarkStart w:name="7216-1582712579696" w:id="27"/>
      <w:bookmarkEnd w:id="27"/>
      <w:r>
        <w:rPr/>
        <w:t xml:space="preserve">void test 01   </w:t>
      </w:r>
    </w:p>
    <w:p>
      <w:pPr/>
      <w:bookmarkStart w:name="6387-1582712132508" w:id="28"/>
      <w:bookmarkEnd w:id="28"/>
    </w:p>
    <w:p>
      <w:pPr/>
      <w:bookmarkStart w:name="9934-1582712476099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2022-02-25T11:22:53Z</dcterms:created>
  <dc:creator>Apache POI</dc:creator>
</cp:coreProperties>
</file>