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RCA: My NovaTel App Login Outage (INC-2026-0184)</w:t>
      </w:r>
    </w:p>
    <w:p/>
    <w:p>
      <w:r>
        <w:rPr>
          <w:b/>
          <w:bCs/>
        </w:rPr>
        <w:t xml:space="preserve">Document ID: RCA_INC_2026_0184</w:t>
      </w:r>
    </w:p>
    <w:p>
      <w:r>
        <w:t xml:space="preserve">Category: C13 — App &amp; Self-Care Portal</w:t>
      </w:r>
    </w:p>
    <w:p>
      <w:r>
        <w:t xml:space="preserve">Department: Digital Channels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Incident Reference</w:t>
      </w:r>
    </w:p>
    <w:p>
      <w:r>
        <w:t xml:space="preserve">INC-2026-0184</w:t>
      </w:r>
    </w:p>
    <w:p>
      <w:pPr>
        <w:pStyle w:val="Heading1"/>
      </w:pPr>
      <w:r>
        <w:t xml:space="preserve">Problem Statement</w:t>
      </w:r>
    </w:p>
    <w:p>
      <w:r>
        <w:t xml:space="preserve">All app logins failed for 55 minutes following an authentication service deployment.</w:t>
      </w:r>
    </w:p>
    <w:p>
      <w:pPr>
        <w:pStyle w:val="Heading1"/>
      </w:pPr>
      <w:r>
        <w:t xml:space="preserve">Root Cause</w:t>
      </w:r>
    </w:p>
    <w:p>
      <w:r>
        <w:t xml:space="preserve">A TLS certificate reference in the new deployment pointed to a staging certificate rather than production, which was not caught by the deployment's automated smoke tests.</w:t>
      </w:r>
    </w:p>
    <w:p>
      <w:pPr>
        <w:pStyle w:val="Heading1"/>
      </w:pPr>
      <w:r>
        <w:t xml:space="preserve">Contributing Factors</w:t>
      </w:r>
    </w:p>
    <w:p>
      <w:pPr>
        <w:pStyle w:val="ListParagraph"/>
        <w:numPr>
          <w:ilvl w:val="0"/>
          <w:numId w:val="1"/>
        </w:numPr>
      </w:pPr>
      <w:r>
        <w:t xml:space="preserve">Smoke tests did not include a certificate-validity/environment check.</w:t>
      </w:r>
    </w:p>
    <w:p>
      <w:pPr>
        <w:pStyle w:val="ListParagraph"/>
        <w:numPr>
          <w:ilvl w:val="0"/>
          <w:numId w:val="1"/>
        </w:numPr>
      </w:pPr>
      <w:r>
        <w:t xml:space="preserve">Rollback procedure required manual trigger rather than automatic health-check-based rollback.</w:t>
      </w:r>
    </w:p>
    <w:p>
      <w:pPr>
        <w:pStyle w:val="Heading1"/>
      </w:pPr>
      <w:r>
        <w:t xml:space="preserve">Corrective Actions</w:t>
      </w:r>
    </w:p>
    <w:p>
      <w:pPr>
        <w:pStyle w:val="ListParagraph"/>
        <w:numPr>
          <w:ilvl w:val="0"/>
          <w:numId w:val="2"/>
        </w:numPr>
      </w:pPr>
      <w:r>
        <w:t xml:space="preserve">Add certificate-environment validation to the deployment smoke-test suite (target: 14 days).</w:t>
      </w:r>
    </w:p>
    <w:p>
      <w:pPr>
        <w:pStyle w:val="ListParagraph"/>
        <w:numPr>
          <w:ilvl w:val="0"/>
          <w:numId w:val="2"/>
        </w:numPr>
      </w:pPr>
      <w:r>
        <w:t xml:space="preserve">Implement automatic rollback on authentication-service health-check failure (target: 45 days).</w:t>
      </w:r>
    </w:p>
    <w:p>
      <w:pPr>
        <w:pStyle w:val="Heading1"/>
      </w:pPr>
      <w:r>
        <w:t xml:space="preserve">Status</w:t>
      </w:r>
    </w:p>
    <w:p>
      <w:r>
        <w:t xml:space="preserve">Both actions in progress; owner: Digital Channels Engineering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2026-08-09T12:01:07.127Z</dcterms:created>
  <dcterms:modified xsi:type="dcterms:W3CDTF">2026-08-09T12:01:07.127Z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