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204FF" w14:textId="42E589E5" w:rsidR="0057382F" w:rsidRPr="00933167" w:rsidRDefault="0057382F" w:rsidP="0057382F">
      <w:pPr>
        <w:rPr>
          <w:b/>
          <w:bCs/>
        </w:rPr>
      </w:pPr>
      <w:r w:rsidRPr="00933167">
        <w:rPr>
          <w:b/>
          <w:bCs/>
        </w:rPr>
        <w:t>Importance of Owner and Privacy Settings</w:t>
      </w:r>
    </w:p>
    <w:p w14:paraId="452F2D25" w14:textId="4168CA8B" w:rsidR="0057382F" w:rsidRDefault="0057382F" w:rsidP="0057382F">
      <w:pPr>
        <w:pStyle w:val="ListParagraph"/>
        <w:numPr>
          <w:ilvl w:val="0"/>
          <w:numId w:val="2"/>
        </w:numPr>
      </w:pPr>
      <w:r>
        <w:t>Owner Property: Essential for team collaborations within Expo; assigns the project to a specific username or organization, facilitating resource sharing and permission management among authorized team members.</w:t>
      </w:r>
    </w:p>
    <w:p w14:paraId="6352B57C" w14:textId="7CE3A7FE" w:rsidR="0057382F" w:rsidRDefault="0057382F" w:rsidP="0057382F">
      <w:pPr>
        <w:pStyle w:val="ListParagraph"/>
        <w:numPr>
          <w:ilvl w:val="0"/>
          <w:numId w:val="2"/>
        </w:numPr>
      </w:pPr>
      <w:r>
        <w:t>Privacy Setting: Manages app visibility within the Expo community.</w:t>
      </w:r>
    </w:p>
    <w:p w14:paraId="77093C05" w14:textId="77777777" w:rsidR="0057382F" w:rsidRDefault="0057382F" w:rsidP="00933167">
      <w:pPr>
        <w:pStyle w:val="ListParagraph"/>
        <w:numPr>
          <w:ilvl w:val="1"/>
          <w:numId w:val="2"/>
        </w:numPr>
      </w:pPr>
      <w:r>
        <w:t>Public: Makes the app discoverable and accessible to all, suitable for applications intended for a broad audience.</w:t>
      </w:r>
    </w:p>
    <w:p w14:paraId="52E975AA" w14:textId="38509430" w:rsidR="0057382F" w:rsidRDefault="0057382F" w:rsidP="00933167">
      <w:pPr>
        <w:pStyle w:val="ListParagraph"/>
        <w:numPr>
          <w:ilvl w:val="1"/>
          <w:numId w:val="2"/>
        </w:numPr>
      </w:pPr>
      <w:r>
        <w:t>Unlisted: Keeps the app hidden from search results, ideal for projects that require privacy during development stages or for internal use, providing control over app interaction.</w:t>
      </w:r>
    </w:p>
    <w:p w14:paraId="532B6E21" w14:textId="562DF214" w:rsidR="00933167" w:rsidRPr="00933167" w:rsidRDefault="00933167" w:rsidP="00933167">
      <w:pPr>
        <w:rPr>
          <w:b/>
          <w:bCs/>
        </w:rPr>
      </w:pPr>
      <w:r w:rsidRPr="00933167">
        <w:rPr>
          <w:b/>
          <w:bCs/>
        </w:rPr>
        <w:t xml:space="preserve">Role of </w:t>
      </w:r>
      <w:proofErr w:type="spellStart"/>
      <w:r w:rsidRPr="00933167">
        <w:rPr>
          <w:b/>
          <w:bCs/>
        </w:rPr>
        <w:t>bundleIdentifier</w:t>
      </w:r>
      <w:proofErr w:type="spellEnd"/>
      <w:r w:rsidRPr="00933167">
        <w:rPr>
          <w:b/>
          <w:bCs/>
        </w:rPr>
        <w:t xml:space="preserve"> and Package in App Stores</w:t>
      </w:r>
    </w:p>
    <w:p w14:paraId="59F52611" w14:textId="3C8D5538" w:rsidR="00933167" w:rsidRDefault="00933167" w:rsidP="00933167">
      <w:pPr>
        <w:ind w:left="720"/>
      </w:pPr>
      <w:r w:rsidRPr="00933167">
        <w:t xml:space="preserve">The </w:t>
      </w:r>
      <w:proofErr w:type="spellStart"/>
      <w:r w:rsidRPr="00933167">
        <w:t>bundleIdentifier</w:t>
      </w:r>
      <w:proofErr w:type="spellEnd"/>
      <w:r w:rsidRPr="00933167">
        <w:t xml:space="preserve"> for iOS </w:t>
      </w:r>
      <w:r>
        <w:tab/>
      </w:r>
      <w:r w:rsidRPr="00933167">
        <w:t xml:space="preserve">and the package for Android are unique identifiers assigned to apps within their respective stores. These identifiers not only </w:t>
      </w:r>
      <w:r>
        <w:t xml:space="preserve">serve to identify the apps and their </w:t>
      </w:r>
      <w:r w:rsidRPr="00933167">
        <w:t>installation</w:t>
      </w:r>
      <w:r>
        <w:t>s</w:t>
      </w:r>
      <w:r w:rsidRPr="00933167">
        <w:t xml:space="preserve"> </w:t>
      </w:r>
      <w:r>
        <w:t>through</w:t>
      </w:r>
      <w:r w:rsidRPr="00933167">
        <w:t xml:space="preserve"> the app store mechanisms but also play a</w:t>
      </w:r>
      <w:r>
        <w:t>n important part</w:t>
      </w:r>
      <w:r w:rsidRPr="00933167">
        <w:t xml:space="preserve"> in the app update process. </w:t>
      </w:r>
      <w:r>
        <w:t>They</w:t>
      </w:r>
      <w:r w:rsidRPr="00933167">
        <w:t xml:space="preserve"> must be unique </w:t>
      </w:r>
      <w:r>
        <w:t xml:space="preserve">as each </w:t>
      </w:r>
      <w:r w:rsidRPr="00933167">
        <w:t xml:space="preserve">are used to differentiate an app from others in the store, </w:t>
      </w:r>
      <w:proofErr w:type="gramStart"/>
      <w:r w:rsidRPr="00933167">
        <w:t>Any</w:t>
      </w:r>
      <w:proofErr w:type="gramEnd"/>
      <w:r w:rsidRPr="00933167">
        <w:t xml:space="preserve"> updates or modifications to the app are tracked and managed through these identifiers.</w:t>
      </w:r>
    </w:p>
    <w:p w14:paraId="6B20C804" w14:textId="77777777" w:rsidR="006A2D34" w:rsidRDefault="00933167" w:rsidP="006A2D34">
      <w:pPr>
        <w:rPr>
          <w:b/>
          <w:bCs/>
        </w:rPr>
      </w:pPr>
      <w:r w:rsidRPr="00933167">
        <w:rPr>
          <w:b/>
          <w:bCs/>
        </w:rPr>
        <w:t>Managing Runtime Versions and Update Behavior</w:t>
      </w:r>
    </w:p>
    <w:p w14:paraId="688DDBAB" w14:textId="73DC4AF0" w:rsidR="006A2D34" w:rsidRPr="006A2D34" w:rsidRDefault="006A2D34" w:rsidP="006A2D34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Runtime Versions: Managing </w:t>
      </w:r>
      <w:proofErr w:type="spellStart"/>
      <w:r>
        <w:t>runtimeVersion</w:t>
      </w:r>
      <w:proofErr w:type="spellEnd"/>
      <w:r>
        <w:t xml:space="preserve"> is essential to ensure that users receive updates compatible with their current app version, preventing compatibility issues especially after significant updates or changes.</w:t>
      </w:r>
    </w:p>
    <w:p w14:paraId="0CCF350D" w14:textId="77777777" w:rsidR="006A2D34" w:rsidRPr="006A2D34" w:rsidRDefault="006A2D34" w:rsidP="006A2D34">
      <w:pPr>
        <w:pStyle w:val="ListParagraph"/>
        <w:rPr>
          <w:b/>
          <w:bCs/>
        </w:rPr>
      </w:pPr>
    </w:p>
    <w:p w14:paraId="2A255AAA" w14:textId="25313039" w:rsidR="00933167" w:rsidRDefault="006A2D34" w:rsidP="006A2D34">
      <w:pPr>
        <w:pStyle w:val="ListParagraph"/>
        <w:numPr>
          <w:ilvl w:val="0"/>
          <w:numId w:val="4"/>
        </w:numPr>
      </w:pPr>
      <w:r>
        <w:t xml:space="preserve">Update Behavior: The updates configuration, particularly the </w:t>
      </w:r>
      <w:proofErr w:type="spellStart"/>
      <w:r>
        <w:t>checkAutomatically</w:t>
      </w:r>
      <w:proofErr w:type="spellEnd"/>
      <w:r>
        <w:t xml:space="preserve"> setting to ON_LOAD, dictates that the app checks for and installs updates every time it is launched, ensuring the app remains current and critical updates are implemented promptly and effectively.</w:t>
      </w:r>
    </w:p>
    <w:sectPr w:rsidR="0093316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71B1E" w14:textId="77777777" w:rsidR="00CA1EFB" w:rsidRDefault="00CA1EFB" w:rsidP="0057382F">
      <w:pPr>
        <w:spacing w:after="0" w:line="240" w:lineRule="auto"/>
      </w:pPr>
      <w:r>
        <w:separator/>
      </w:r>
    </w:p>
  </w:endnote>
  <w:endnote w:type="continuationSeparator" w:id="0">
    <w:p w14:paraId="36D69AF9" w14:textId="77777777" w:rsidR="00CA1EFB" w:rsidRDefault="00CA1EFB" w:rsidP="00573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8190C" w14:textId="77777777" w:rsidR="00CA1EFB" w:rsidRDefault="00CA1EFB" w:rsidP="0057382F">
      <w:pPr>
        <w:spacing w:after="0" w:line="240" w:lineRule="auto"/>
      </w:pPr>
      <w:r>
        <w:separator/>
      </w:r>
    </w:p>
  </w:footnote>
  <w:footnote w:type="continuationSeparator" w:id="0">
    <w:p w14:paraId="04694E54" w14:textId="77777777" w:rsidR="00CA1EFB" w:rsidRDefault="00CA1EFB" w:rsidP="005738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57ACB" w14:textId="59241B36" w:rsidR="0057382F" w:rsidRDefault="0057382F">
    <w:pPr>
      <w:pStyle w:val="Header"/>
    </w:pPr>
    <w:r w:rsidRPr="0057382F">
      <w:t>Report on Expo App Properties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25C6"/>
    <w:multiLevelType w:val="hybridMultilevel"/>
    <w:tmpl w:val="AFCEE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F2351"/>
    <w:multiLevelType w:val="hybridMultilevel"/>
    <w:tmpl w:val="0ABC3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8536E"/>
    <w:multiLevelType w:val="hybridMultilevel"/>
    <w:tmpl w:val="C608C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A6034E"/>
    <w:multiLevelType w:val="hybridMultilevel"/>
    <w:tmpl w:val="295E7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9646555">
    <w:abstractNumId w:val="0"/>
  </w:num>
  <w:num w:numId="2" w16cid:durableId="449085230">
    <w:abstractNumId w:val="3"/>
  </w:num>
  <w:num w:numId="3" w16cid:durableId="1556547554">
    <w:abstractNumId w:val="2"/>
  </w:num>
  <w:num w:numId="4" w16cid:durableId="1753895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82F"/>
    <w:rsid w:val="0021353E"/>
    <w:rsid w:val="0057382F"/>
    <w:rsid w:val="006A2D34"/>
    <w:rsid w:val="00933167"/>
    <w:rsid w:val="00CA1EFB"/>
    <w:rsid w:val="00F1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E6EE6"/>
  <w15:chartTrackingRefBased/>
  <w15:docId w15:val="{B242ED83-2C7B-4DEE-985C-84E651381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8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8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38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38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8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8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8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8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8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8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738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738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8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8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8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8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8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8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8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8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8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8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8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8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8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8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82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738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82F"/>
  </w:style>
  <w:style w:type="paragraph" w:styleId="Footer">
    <w:name w:val="footer"/>
    <w:basedOn w:val="Normal"/>
    <w:link w:val="FooterChar"/>
    <w:uiPriority w:val="99"/>
    <w:unhideWhenUsed/>
    <w:rsid w:val="005738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8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6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Judge, Holly</dc:creator>
  <cp:keywords/>
  <dc:description/>
  <cp:lastModifiedBy>Judge, Holly</cp:lastModifiedBy>
  <cp:revision>1</cp:revision>
  <dcterms:created xsi:type="dcterms:W3CDTF">2024-05-13T04:15:00Z</dcterms:created>
  <dcterms:modified xsi:type="dcterms:W3CDTF">2024-05-13T04:46:00Z</dcterms:modified>
</cp:coreProperties>
</file>