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DB106F" w:rsidP="00DB106F">
      <w:pP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</w:pPr>
      <w: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  <w:t>直接调用接口输入销售订单号码</w:t>
      </w:r>
      <w:bookmarkStart w:id="0" w:name="_GoBack"/>
      <w:bookmarkEnd w:id="0"/>
      <w: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  <w:t>即可：</w:t>
      </w:r>
    </w:p>
    <w:p w:rsidR="00DB106F" w:rsidRDefault="00DB106F" w:rsidP="00DB106F">
      <w:pP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</w:pPr>
      <w:r w:rsidRPr="00DB106F"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  <w:t>SD_ORDER_CREDIT_RELEASE</w:t>
      </w:r>
    </w:p>
    <w:p w:rsidR="00DB106F" w:rsidRDefault="00DB106F" w:rsidP="00DB106F">
      <w:pP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</w:pPr>
    </w:p>
    <w:p w:rsidR="00DB106F" w:rsidRPr="00DB106F" w:rsidRDefault="00DB106F" w:rsidP="00DB106F">
      <w:pPr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</w:pPr>
    </w:p>
    <w:sectPr w:rsidR="00DB106F" w:rsidRPr="00DB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300CB"/>
    <w:rsid w:val="00084AAE"/>
    <w:rsid w:val="00170289"/>
    <w:rsid w:val="00297386"/>
    <w:rsid w:val="002B60FB"/>
    <w:rsid w:val="0045095F"/>
    <w:rsid w:val="005348B4"/>
    <w:rsid w:val="005D4E42"/>
    <w:rsid w:val="005E7334"/>
    <w:rsid w:val="00624CD5"/>
    <w:rsid w:val="006355EA"/>
    <w:rsid w:val="00671BA8"/>
    <w:rsid w:val="00677045"/>
    <w:rsid w:val="007500ED"/>
    <w:rsid w:val="00754043"/>
    <w:rsid w:val="007805CE"/>
    <w:rsid w:val="00802DDF"/>
    <w:rsid w:val="008061DA"/>
    <w:rsid w:val="00A04E41"/>
    <w:rsid w:val="00A17FC6"/>
    <w:rsid w:val="00AB053D"/>
    <w:rsid w:val="00C25F60"/>
    <w:rsid w:val="00C420C6"/>
    <w:rsid w:val="00C777AE"/>
    <w:rsid w:val="00DA5765"/>
    <w:rsid w:val="00DB106F"/>
    <w:rsid w:val="00F26061"/>
    <w:rsid w:val="00F6743B"/>
    <w:rsid w:val="00F701AA"/>
    <w:rsid w:val="00F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8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8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29</cp:revision>
  <dcterms:created xsi:type="dcterms:W3CDTF">2018-01-26T05:03:00Z</dcterms:created>
  <dcterms:modified xsi:type="dcterms:W3CDTF">2021-09-11T07:00:00Z</dcterms:modified>
</cp:coreProperties>
</file>