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SAP AA資產年結使用到TCodes: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AJRW - Fiscal Year Change(資產會計年度更改)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AJAB- Year-End Closing(資產年終結算)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OAAQ - Take back FI-AA year-end closing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OAAR - C AM Year-end closing by area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val="en-US" w:eastAsia="zh-CN"/>
        </w:rPr>
        <w:t>01：AJRW 和AJAB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82" w:hRule="atLeast"/>
        </w:trP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AJRW是改变资产年度。只要开了新的资产年度就可以在新的年度录入资产类凭证了。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AJAB是结转资产的明细及余额到新的会计年度。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可先只做AJRW，核对清楚前一年的资产帐务后再做AJAB余额结转。</w:t>
            </w:r>
          </w:p>
          <w:p>
            <w:pPr>
              <w:rPr>
                <w:rFonts w:hint="eastAsia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AJRW是打开新年度，这样可以在旧年度没有关闭的情况下输入新年度的资产业务。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AJAB 是关闭旧的年度，这样就不可以输入旧年度的业务了。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val="en-US" w:eastAsia="zh-CN"/>
        </w:rPr>
        <w:t>02：OAAR和OAAQ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0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OAAR 是查看并可做AJRW会计年度更改的撤销。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OAAQ 是查看并可做固定资产年度结转AJAB的撤销。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Step1: 執行：AJRW 打開新一年資產賬賬。先Testing run 后 Execution in background Job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Step2: 執行：AJAB  關閉上一年的資產賬。先Testing run 后 Execution in background Job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DA4E69"/>
    <w:multiLevelType w:val="singleLevel"/>
    <w:tmpl w:val="F6DA4E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75261"/>
    <w:rsid w:val="06CE232E"/>
    <w:rsid w:val="09FA3626"/>
    <w:rsid w:val="0A2D6FA0"/>
    <w:rsid w:val="12127B67"/>
    <w:rsid w:val="1B7D110F"/>
    <w:rsid w:val="1BE36592"/>
    <w:rsid w:val="246B2CAA"/>
    <w:rsid w:val="249C66C9"/>
    <w:rsid w:val="25683B49"/>
    <w:rsid w:val="26C5296E"/>
    <w:rsid w:val="28B11599"/>
    <w:rsid w:val="29F3732F"/>
    <w:rsid w:val="2CE003D9"/>
    <w:rsid w:val="2F1A2DA1"/>
    <w:rsid w:val="30EA603B"/>
    <w:rsid w:val="314F4C92"/>
    <w:rsid w:val="37C53573"/>
    <w:rsid w:val="3BD97CA1"/>
    <w:rsid w:val="3DA900FE"/>
    <w:rsid w:val="3EFE36B8"/>
    <w:rsid w:val="41894A55"/>
    <w:rsid w:val="41A275F3"/>
    <w:rsid w:val="42875F76"/>
    <w:rsid w:val="44977425"/>
    <w:rsid w:val="492033F3"/>
    <w:rsid w:val="4E9F41F5"/>
    <w:rsid w:val="50DF6383"/>
    <w:rsid w:val="5A1A363C"/>
    <w:rsid w:val="5BA5141B"/>
    <w:rsid w:val="5DCE1ED9"/>
    <w:rsid w:val="61287815"/>
    <w:rsid w:val="686A1080"/>
    <w:rsid w:val="688E16CB"/>
    <w:rsid w:val="69FE0AF6"/>
    <w:rsid w:val="6CA43360"/>
    <w:rsid w:val="70D64AF3"/>
    <w:rsid w:val="70F12530"/>
    <w:rsid w:val="7119327E"/>
    <w:rsid w:val="75602997"/>
    <w:rsid w:val="7B9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JOSEPH.L</dc:creator>
  <cp:lastModifiedBy>JOSEPH.L</cp:lastModifiedBy>
  <dcterms:modified xsi:type="dcterms:W3CDTF">2019-01-21T07:15:11Z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