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81D5" w14:textId="32E19EC4" w:rsidR="00A7020B" w:rsidRDefault="00A7020B" w:rsidP="004E46CB">
      <w:pPr>
        <w:pStyle w:val="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這裡我們主要分成四個步驟去分析，分別是獲取雨量資料、模擬雨量、計算價格及測試是否能讓農民降低損失。</w:t>
      </w:r>
      <w:r w:rsidR="004E46CB">
        <w:rPr>
          <w:rFonts w:ascii="Arial" w:hAnsi="Arial" w:cs="Arial" w:hint="eastAsia"/>
          <w:color w:val="000000"/>
          <w:sz w:val="22"/>
          <w:szCs w:val="22"/>
        </w:rPr>
        <w:t xml:space="preserve">　　</w:t>
      </w:r>
    </w:p>
    <w:p w14:paraId="7C6334A2" w14:textId="4DBC0BF7" w:rsidR="007A5D28" w:rsidRDefault="004E46CB" w:rsidP="004E46CB">
      <w:pPr>
        <w:pStyle w:val="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我們</w:t>
      </w:r>
      <w:r w:rsidR="007A5D28">
        <w:rPr>
          <w:rFonts w:ascii="Arial" w:hAnsi="Arial" w:cs="Arial"/>
          <w:color w:val="000000"/>
          <w:sz w:val="22"/>
          <w:szCs w:val="22"/>
        </w:rPr>
        <w:t>根據「中央氣象局</w:t>
      </w:r>
      <w:r w:rsidR="007A5D28">
        <w:rPr>
          <w:rFonts w:ascii="Arial" w:hAnsi="Arial" w:cs="Arial"/>
          <w:color w:val="000000"/>
          <w:sz w:val="22"/>
          <w:szCs w:val="22"/>
        </w:rPr>
        <w:t>—</w:t>
      </w:r>
      <w:r w:rsidR="007A5D28">
        <w:rPr>
          <w:rFonts w:ascii="Arial" w:hAnsi="Arial" w:cs="Arial"/>
          <w:color w:val="000000"/>
          <w:sz w:val="22"/>
          <w:szCs w:val="22"/>
        </w:rPr>
        <w:t>每日雨量」</w:t>
      </w:r>
      <w:r>
        <w:rPr>
          <w:rFonts w:ascii="Arial" w:hAnsi="Arial" w:cs="Arial" w:hint="eastAsia"/>
          <w:color w:val="000000"/>
          <w:sz w:val="22"/>
          <w:szCs w:val="22"/>
        </w:rPr>
        <w:t>的資料，</w:t>
      </w:r>
      <w:r w:rsidR="007A5D28">
        <w:rPr>
          <w:rFonts w:ascii="Arial" w:hAnsi="Arial" w:cs="Arial"/>
          <w:color w:val="000000"/>
          <w:sz w:val="22"/>
          <w:szCs w:val="22"/>
        </w:rPr>
        <w:t>蒐集台南</w:t>
      </w:r>
      <w:r w:rsidR="00AC1BB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C1BB3">
        <w:rPr>
          <w:rFonts w:ascii="Arial" w:hAnsi="Arial" w:cs="Arial" w:hint="eastAsia"/>
          <w:color w:val="000000"/>
          <w:sz w:val="22"/>
          <w:szCs w:val="22"/>
        </w:rPr>
        <w:t>台東</w:t>
      </w:r>
      <w:r w:rsidR="007A5D28">
        <w:rPr>
          <w:rFonts w:ascii="Arial" w:hAnsi="Arial" w:cs="Arial"/>
          <w:color w:val="000000"/>
          <w:sz w:val="22"/>
          <w:szCs w:val="22"/>
        </w:rPr>
        <w:t>、高雄、屏東和花蓮五地，</w:t>
      </w:r>
      <w:r w:rsidR="007A5D28">
        <w:rPr>
          <w:rFonts w:ascii="Arial" w:hAnsi="Arial" w:cs="Arial" w:hint="eastAsia"/>
          <w:color w:val="000000"/>
          <w:sz w:val="22"/>
          <w:szCs w:val="22"/>
        </w:rPr>
        <w:t>這五個地方都是木瓜的產地</w:t>
      </w:r>
      <w:r w:rsidR="007A5D28">
        <w:rPr>
          <w:rFonts w:ascii="Arial" w:hAnsi="Arial" w:cs="Arial" w:hint="eastAsia"/>
          <w:color w:val="000000"/>
          <w:sz w:val="22"/>
          <w:szCs w:val="22"/>
        </w:rPr>
        <w:t>,</w:t>
      </w:r>
      <w:r w:rsidR="007A5D28">
        <w:rPr>
          <w:rFonts w:ascii="Arial" w:hAnsi="Arial" w:cs="Arial"/>
          <w:color w:val="000000"/>
          <w:sz w:val="22"/>
          <w:szCs w:val="22"/>
        </w:rPr>
        <w:t xml:space="preserve"> 2009-2020</w:t>
      </w:r>
      <w:r w:rsidR="007A5D28">
        <w:rPr>
          <w:rFonts w:ascii="Arial" w:hAnsi="Arial" w:cs="Arial"/>
          <w:color w:val="000000"/>
          <w:sz w:val="22"/>
          <w:szCs w:val="22"/>
        </w:rPr>
        <w:t>年間，各自</w:t>
      </w:r>
      <w:r w:rsidR="007A5D28">
        <w:rPr>
          <w:rFonts w:ascii="Arial" w:hAnsi="Arial" w:cs="Arial"/>
          <w:color w:val="000000"/>
          <w:sz w:val="22"/>
          <w:szCs w:val="22"/>
        </w:rPr>
        <w:t>7</w:t>
      </w:r>
      <w:r w:rsidR="007A5D28">
        <w:rPr>
          <w:rFonts w:ascii="Arial" w:hAnsi="Arial" w:cs="Arial"/>
          <w:color w:val="000000"/>
          <w:sz w:val="22"/>
          <w:szCs w:val="22"/>
        </w:rPr>
        <w:t>、</w:t>
      </w:r>
      <w:r w:rsidR="007A5D28">
        <w:rPr>
          <w:rFonts w:ascii="Arial" w:hAnsi="Arial" w:cs="Arial"/>
          <w:color w:val="000000"/>
          <w:sz w:val="22"/>
          <w:szCs w:val="22"/>
        </w:rPr>
        <w:t>8</w:t>
      </w:r>
      <w:r w:rsidR="007A5D28">
        <w:rPr>
          <w:rFonts w:ascii="Arial" w:hAnsi="Arial" w:cs="Arial"/>
          <w:color w:val="000000"/>
          <w:sz w:val="22"/>
          <w:szCs w:val="22"/>
        </w:rPr>
        <w:t>、</w:t>
      </w:r>
      <w:r w:rsidR="007A5D28">
        <w:rPr>
          <w:rFonts w:ascii="Arial" w:hAnsi="Arial" w:cs="Arial"/>
          <w:color w:val="000000"/>
          <w:sz w:val="22"/>
          <w:szCs w:val="22"/>
        </w:rPr>
        <w:t>9</w:t>
      </w:r>
      <w:r w:rsidR="007A5D28">
        <w:rPr>
          <w:rFonts w:ascii="Arial" w:hAnsi="Arial" w:cs="Arial"/>
          <w:color w:val="000000"/>
          <w:sz w:val="22"/>
          <w:szCs w:val="22"/>
        </w:rPr>
        <w:t>月的每日降雨量歷史資料。在資料蒐集過程中，若日降雨量小於</w:t>
      </w:r>
      <w:r w:rsidR="007A5D28">
        <w:rPr>
          <w:rFonts w:ascii="Arial" w:hAnsi="Arial" w:cs="Arial"/>
          <w:color w:val="000000"/>
          <w:sz w:val="22"/>
          <w:szCs w:val="22"/>
        </w:rPr>
        <w:t>0.1</w:t>
      </w:r>
      <w:r w:rsidR="007A5D28">
        <w:rPr>
          <w:rFonts w:ascii="Arial" w:hAnsi="Arial" w:cs="Arial"/>
          <w:color w:val="000000"/>
          <w:sz w:val="22"/>
          <w:szCs w:val="22"/>
        </w:rPr>
        <w:t>毫米</w:t>
      </w:r>
      <w:r>
        <w:rPr>
          <w:rFonts w:ascii="Arial" w:hAnsi="Arial" w:cs="Arial" w:hint="eastAsia"/>
          <w:color w:val="000000"/>
          <w:sz w:val="22"/>
          <w:szCs w:val="22"/>
        </w:rPr>
        <w:t>的</w:t>
      </w:r>
      <w:r w:rsidR="007A5D28">
        <w:rPr>
          <w:rFonts w:ascii="Arial" w:hAnsi="Arial" w:cs="Arial"/>
          <w:color w:val="000000"/>
          <w:sz w:val="22"/>
          <w:szCs w:val="22"/>
        </w:rPr>
        <w:t>，以</w:t>
      </w:r>
      <w:r w:rsidR="007A5D28">
        <w:rPr>
          <w:rFonts w:ascii="Arial" w:hAnsi="Arial" w:cs="Arial"/>
          <w:color w:val="000000"/>
          <w:sz w:val="22"/>
          <w:szCs w:val="22"/>
        </w:rPr>
        <w:t>0</w:t>
      </w:r>
      <w:r w:rsidR="007A5D28">
        <w:rPr>
          <w:rFonts w:ascii="Arial" w:hAnsi="Arial" w:cs="Arial"/>
          <w:color w:val="000000"/>
          <w:sz w:val="22"/>
          <w:szCs w:val="22"/>
        </w:rPr>
        <w:t>進行代替。</w:t>
      </w:r>
    </w:p>
    <w:p w14:paraId="05DDB20C" w14:textId="248F0BC9" w:rsidR="007A5D28" w:rsidRDefault="00FC4D8C" w:rsidP="007A5D28">
      <w:pPr>
        <w:pStyle w:val="Web"/>
        <w:spacing w:before="240" w:beforeAutospacing="0" w:after="240" w:afterAutospacing="0"/>
        <w:ind w:firstLine="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並且</w:t>
      </w:r>
      <w:r w:rsidR="007A5D28">
        <w:rPr>
          <w:rFonts w:ascii="Arial" w:hAnsi="Arial" w:cs="Arial"/>
          <w:color w:val="000000"/>
          <w:sz w:val="22"/>
          <w:szCs w:val="22"/>
        </w:rPr>
        <w:t>根據</w:t>
      </w:r>
      <w:r>
        <w:rPr>
          <w:rFonts w:ascii="Arial" w:hAnsi="Arial" w:cs="Arial" w:hint="eastAsia"/>
          <w:color w:val="000000"/>
          <w:sz w:val="22"/>
          <w:szCs w:val="22"/>
        </w:rPr>
        <w:t>國外的論文</w:t>
      </w:r>
      <w:r w:rsidR="007A5D28">
        <w:rPr>
          <w:rFonts w:ascii="Arial" w:hAnsi="Arial" w:cs="Arial"/>
          <w:color w:val="000000"/>
          <w:sz w:val="22"/>
          <w:szCs w:val="22"/>
        </w:rPr>
        <w:t>，</w:t>
      </w:r>
      <w:r w:rsidR="004E46CB">
        <w:rPr>
          <w:rFonts w:ascii="Arial" w:hAnsi="Arial" w:cs="Arial" w:hint="eastAsia"/>
          <w:color w:val="000000"/>
          <w:sz w:val="22"/>
          <w:szCs w:val="22"/>
        </w:rPr>
        <w:t>在我們</w:t>
      </w:r>
      <w:r w:rsidR="007A5D28">
        <w:rPr>
          <w:rFonts w:ascii="Arial" w:hAnsi="Arial" w:cs="Arial"/>
          <w:color w:val="000000"/>
          <w:sz w:val="22"/>
          <w:szCs w:val="22"/>
        </w:rPr>
        <w:t>研究</w:t>
      </w:r>
      <w:r w:rsidR="004E46CB">
        <w:rPr>
          <w:rFonts w:ascii="Arial" w:hAnsi="Arial" w:cs="Arial" w:hint="eastAsia"/>
          <w:color w:val="000000"/>
          <w:sz w:val="22"/>
          <w:szCs w:val="22"/>
        </w:rPr>
        <w:t>過程</w:t>
      </w:r>
      <w:r w:rsidR="007A5D28">
        <w:rPr>
          <w:rFonts w:ascii="Arial" w:hAnsi="Arial" w:cs="Arial"/>
          <w:color w:val="000000"/>
          <w:sz w:val="22"/>
          <w:szCs w:val="22"/>
        </w:rPr>
        <w:t>假設每日降雨量服從</w:t>
      </w:r>
      <w:r w:rsidR="007A5D28">
        <w:rPr>
          <w:rFonts w:ascii="Arial" w:hAnsi="Arial" w:cs="Arial"/>
          <w:color w:val="000000"/>
          <w:sz w:val="22"/>
          <w:szCs w:val="22"/>
        </w:rPr>
        <w:t>gamma</w:t>
      </w:r>
      <w:r w:rsidR="004E46CB">
        <w:rPr>
          <w:rFonts w:ascii="Arial" w:hAnsi="Arial" w:cs="Arial" w:hint="eastAsia"/>
          <w:color w:val="000000"/>
          <w:sz w:val="22"/>
          <w:szCs w:val="22"/>
        </w:rPr>
        <w:t xml:space="preserve">　</w:t>
      </w:r>
      <w:r w:rsidR="004E46CB">
        <w:rPr>
          <w:rFonts w:ascii="Arial" w:hAnsi="Arial" w:cs="Arial" w:hint="eastAsia"/>
          <w:color w:val="000000"/>
          <w:sz w:val="22"/>
          <w:szCs w:val="22"/>
        </w:rPr>
        <w:t>d</w:t>
      </w:r>
      <w:r w:rsidR="004E46CB">
        <w:rPr>
          <w:rFonts w:ascii="Arial" w:hAnsi="Arial" w:cs="Arial"/>
          <w:color w:val="000000"/>
          <w:sz w:val="22"/>
          <w:szCs w:val="22"/>
        </w:rPr>
        <w:t>istribution</w:t>
      </w:r>
      <w:r w:rsidR="007A5D28">
        <w:rPr>
          <w:rFonts w:ascii="Arial" w:hAnsi="Arial" w:cs="Arial"/>
          <w:color w:val="000000"/>
          <w:sz w:val="22"/>
          <w:szCs w:val="22"/>
        </w:rPr>
        <w:t>，並藉由</w:t>
      </w:r>
      <w:r w:rsidR="004E46CB">
        <w:rPr>
          <w:rFonts w:ascii="Arial" w:hAnsi="Arial" w:cs="Arial" w:hint="eastAsia"/>
          <w:color w:val="000000"/>
          <w:sz w:val="22"/>
          <w:szCs w:val="22"/>
        </w:rPr>
        <w:t>這個分配去</w:t>
      </w:r>
      <w:r w:rsidR="007A5D28">
        <w:rPr>
          <w:rFonts w:ascii="Arial" w:hAnsi="Arial" w:cs="Arial"/>
          <w:color w:val="000000"/>
          <w:sz w:val="22"/>
          <w:szCs w:val="22"/>
        </w:rPr>
        <w:t>進行模擬</w:t>
      </w:r>
      <w:r w:rsidR="004E46CB">
        <w:rPr>
          <w:rFonts w:ascii="Arial" w:hAnsi="Arial" w:cs="Arial" w:hint="eastAsia"/>
          <w:color w:val="000000"/>
          <w:sz w:val="22"/>
          <w:szCs w:val="22"/>
        </w:rPr>
        <w:t>雨量</w:t>
      </w:r>
      <w:r w:rsidR="007A5D28">
        <w:rPr>
          <w:rFonts w:ascii="Arial" w:hAnsi="Arial" w:cs="Arial"/>
          <w:color w:val="000000"/>
          <w:sz w:val="22"/>
          <w:szCs w:val="22"/>
        </w:rPr>
        <w:t>，</w:t>
      </w:r>
      <w:r w:rsidR="004E46CB">
        <w:rPr>
          <w:rFonts w:ascii="Arial" w:hAnsi="Arial" w:cs="Arial" w:hint="eastAsia"/>
          <w:color w:val="000000"/>
          <w:sz w:val="22"/>
          <w:szCs w:val="22"/>
        </w:rPr>
        <w:t>用來</w:t>
      </w:r>
      <w:r w:rsidR="007A5D28">
        <w:rPr>
          <w:rFonts w:ascii="Arial" w:hAnsi="Arial" w:cs="Arial"/>
          <w:color w:val="000000"/>
          <w:sz w:val="22"/>
          <w:szCs w:val="22"/>
        </w:rPr>
        <w:t>獲得各地</w:t>
      </w:r>
      <w:r w:rsidR="006E3DAA">
        <w:rPr>
          <w:rFonts w:ascii="Arial" w:hAnsi="Arial" w:cs="Arial" w:hint="eastAsia"/>
          <w:color w:val="000000"/>
          <w:sz w:val="22"/>
          <w:szCs w:val="22"/>
        </w:rPr>
        <w:t>每個月</w:t>
      </w:r>
      <w:r w:rsidR="007A5D28">
        <w:rPr>
          <w:rFonts w:ascii="Arial" w:hAnsi="Arial" w:cs="Arial"/>
          <w:color w:val="000000"/>
          <w:sz w:val="22"/>
          <w:szCs w:val="22"/>
        </w:rPr>
        <w:t>降雨</w:t>
      </w:r>
      <w:r w:rsidR="004E46CB">
        <w:rPr>
          <w:rFonts w:ascii="Arial" w:hAnsi="Arial" w:cs="Arial" w:hint="eastAsia"/>
          <w:color w:val="000000"/>
          <w:sz w:val="22"/>
          <w:szCs w:val="22"/>
        </w:rPr>
        <w:t>天數的</w:t>
      </w:r>
      <w:r w:rsidR="007A5D28">
        <w:rPr>
          <w:rFonts w:ascii="Arial" w:hAnsi="Arial" w:cs="Arial"/>
          <w:color w:val="000000"/>
          <w:sz w:val="22"/>
          <w:szCs w:val="22"/>
        </w:rPr>
        <w:t>模擬結果。</w:t>
      </w:r>
    </w:p>
    <w:p w14:paraId="31D5EBB4" w14:textId="4FECCBB0" w:rsidR="007A5D28" w:rsidRPr="007A5D28" w:rsidRDefault="007A5D28" w:rsidP="007A5D28">
      <w:pPr>
        <w:pStyle w:val="Web"/>
        <w:spacing w:before="240" w:beforeAutospacing="0" w:after="240" w:afterAutospacing="0"/>
        <w:ind w:firstLine="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接下來是藉由：我們所設計的</w:t>
      </w:r>
      <w:r w:rsidR="00FC4D8C">
        <w:rPr>
          <w:rFonts w:ascii="Arial" w:hAnsi="Arial" w:cs="Arial" w:hint="eastAsia"/>
          <w:color w:val="000000"/>
          <w:sz w:val="22"/>
          <w:szCs w:val="22"/>
        </w:rPr>
        <w:t>定價</w:t>
      </w:r>
      <w:r>
        <w:rPr>
          <w:rFonts w:ascii="Arial" w:hAnsi="Arial" w:cs="Arial" w:hint="eastAsia"/>
          <w:color w:val="000000"/>
          <w:sz w:val="22"/>
          <w:szCs w:val="22"/>
        </w:rPr>
        <w:t>公式，為投資者創造可能獲得的報酬</w:t>
      </w:r>
    </w:p>
    <w:p w14:paraId="6A8EC27A" w14:textId="75A39244" w:rsidR="001E4796" w:rsidRDefault="007A5D28">
      <w:r>
        <w:tab/>
      </w:r>
      <w:r>
        <w:rPr>
          <w:rFonts w:hint="eastAsia"/>
        </w:rPr>
        <w:t>最後，便會由農民平均受到天氣災害的影響，去評估我們所推出的產品，是不是</w:t>
      </w:r>
      <w:r w:rsidR="004E46CB">
        <w:rPr>
          <w:rFonts w:hint="eastAsia"/>
        </w:rPr>
        <w:t>真的能夠</w:t>
      </w:r>
      <w:r>
        <w:rPr>
          <w:rFonts w:hint="eastAsia"/>
        </w:rPr>
        <w:t>幫</w:t>
      </w:r>
      <w:r w:rsidR="004E46CB">
        <w:rPr>
          <w:rFonts w:hint="eastAsia"/>
        </w:rPr>
        <w:t>助</w:t>
      </w:r>
      <w:r>
        <w:rPr>
          <w:rFonts w:hint="eastAsia"/>
        </w:rPr>
        <w:t>他們達到避險</w:t>
      </w:r>
      <w:r w:rsidR="004E46CB">
        <w:rPr>
          <w:rFonts w:hint="eastAsia"/>
        </w:rPr>
        <w:t>的功效</w:t>
      </w:r>
      <w:r>
        <w:rPr>
          <w:rFonts w:hint="eastAsia"/>
        </w:rPr>
        <w:t>。</w:t>
      </w:r>
    </w:p>
    <w:p w14:paraId="624517FC" w14:textId="0FB60607" w:rsidR="007A5D28" w:rsidRPr="004E46CB" w:rsidRDefault="007A5D28"/>
    <w:p w14:paraId="5511E819" w14:textId="3348531F" w:rsidR="007A5D28" w:rsidRDefault="007A5D28">
      <w:r>
        <w:rPr>
          <w:rFonts w:hint="eastAsia"/>
        </w:rPr>
        <w:t>首先，雨量資料，這裡以台南七月份所獲取的雨量資料，作為範例，並且依照這個格式把這五個站點跟颱風季的資料整理在一起</w:t>
      </w:r>
      <w:r w:rsidR="00A7020B">
        <w:rPr>
          <w:rFonts w:hint="eastAsia"/>
        </w:rPr>
        <w:t>，這樣的資料總共有</w:t>
      </w:r>
      <w:r w:rsidR="00A7020B">
        <w:rPr>
          <w:rFonts w:hint="eastAsia"/>
        </w:rPr>
        <w:t>1</w:t>
      </w:r>
      <w:r w:rsidR="00A7020B">
        <w:t>5</w:t>
      </w:r>
      <w:r w:rsidR="00A7020B">
        <w:rPr>
          <w:rFonts w:hint="eastAsia"/>
        </w:rPr>
        <w:t>筆</w:t>
      </w:r>
    </w:p>
    <w:p w14:paraId="0BE78427" w14:textId="1656B25D" w:rsidR="007A5D28" w:rsidRDefault="007A5D28"/>
    <w:p w14:paraId="77BFCB35" w14:textId="6D5DFA53" w:rsidR="007A5D28" w:rsidRDefault="007A5D28">
      <w:r>
        <w:rPr>
          <w:rFonts w:hint="eastAsia"/>
        </w:rPr>
        <w:t>接下來，透過剛剛所拿到的資料，我們計算出每個月分及各地區的</w:t>
      </w:r>
      <w:r>
        <w:rPr>
          <w:rFonts w:hint="eastAsia"/>
        </w:rPr>
        <w:t>m</w:t>
      </w:r>
      <w:r>
        <w:t>ean and variance</w:t>
      </w:r>
      <w:r>
        <w:rPr>
          <w:rFonts w:hint="eastAsia"/>
        </w:rPr>
        <w:t>，作為</w:t>
      </w:r>
      <w:r>
        <w:rPr>
          <w:rFonts w:hint="eastAsia"/>
        </w:rPr>
        <w:t>g</w:t>
      </w:r>
      <w:r>
        <w:t>amma distribution</w:t>
      </w:r>
      <w:r>
        <w:rPr>
          <w:rFonts w:hint="eastAsia"/>
        </w:rPr>
        <w:t>模擬雨量的</w:t>
      </w:r>
      <w:r>
        <w:rPr>
          <w:rFonts w:hint="eastAsia"/>
        </w:rPr>
        <w:t>p</w:t>
      </w:r>
      <w:r>
        <w:t>arameter</w:t>
      </w:r>
    </w:p>
    <w:p w14:paraId="495938B0" w14:textId="7EE09F8F" w:rsidR="009C7195" w:rsidRDefault="009C7195"/>
    <w:p w14:paraId="060F3897" w14:textId="7C21F97A" w:rsidR="009C7195" w:rsidRDefault="009C7195">
      <w:r>
        <w:rPr>
          <w:rFonts w:hint="eastAsia"/>
        </w:rPr>
        <w:t>我們以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的形式，存取剛剛所計算出來的</w:t>
      </w:r>
      <w:r w:rsidR="00A7020B">
        <w:rPr>
          <w:rFonts w:hint="eastAsia"/>
        </w:rPr>
        <w:t>a</w:t>
      </w:r>
      <w:r w:rsidR="00A7020B">
        <w:t>lpha</w:t>
      </w:r>
      <w:r>
        <w:t xml:space="preserve"> </w:t>
      </w:r>
      <w:r>
        <w:rPr>
          <w:rFonts w:hint="eastAsia"/>
        </w:rPr>
        <w:t>跟</w:t>
      </w:r>
      <w:r w:rsidR="00A7020B">
        <w:t>beta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由上到下分別是</w:t>
      </w:r>
      <w:r w:rsidRPr="009C7195">
        <w:rPr>
          <w:rFonts w:hint="eastAsia"/>
        </w:rPr>
        <w:t>台南、台東、高雄、屏東、花蓮</w:t>
      </w:r>
      <w:r>
        <w:rPr>
          <w:rFonts w:hint="eastAsia"/>
        </w:rPr>
        <w:t>，由左到右是</w:t>
      </w:r>
      <w:r>
        <w:rPr>
          <w:rFonts w:hint="eastAsia"/>
        </w:rPr>
        <w:t>7</w:t>
      </w:r>
      <w:r>
        <w:t>~9</w:t>
      </w:r>
      <w:r>
        <w:rPr>
          <w:rFonts w:hint="eastAsia"/>
        </w:rPr>
        <w:t>月</w:t>
      </w:r>
    </w:p>
    <w:p w14:paraId="7DD35ED5" w14:textId="30E9FB1B" w:rsidR="009C7195" w:rsidRPr="00A7020B" w:rsidRDefault="009C7195"/>
    <w:p w14:paraId="745A977B" w14:textId="7510F556" w:rsidR="009C7195" w:rsidRDefault="009C7195">
      <w:r>
        <w:rPr>
          <w:rFonts w:hint="eastAsia"/>
        </w:rPr>
        <w:t>接著，透過剛剛所得到的</w:t>
      </w:r>
      <w:r w:rsidR="00A7020B">
        <w:rPr>
          <w:rFonts w:hint="eastAsia"/>
        </w:rPr>
        <w:t>母數</w:t>
      </w:r>
      <w:r>
        <w:rPr>
          <w:rFonts w:hint="eastAsia"/>
        </w:rPr>
        <w:t>去做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筆資料的模擬，這裡我們使用的利率是</w:t>
      </w:r>
      <w:r w:rsidR="00A7020B">
        <w:rPr>
          <w:rFonts w:hint="eastAsia"/>
        </w:rPr>
        <w:t>今年的活期存款利率</w:t>
      </w:r>
      <w:r>
        <w:rPr>
          <w:rFonts w:hint="eastAsia"/>
        </w:rPr>
        <w:t>0</w:t>
      </w:r>
      <w:r>
        <w:t>.04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並以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為我們的執行價</w:t>
      </w:r>
      <w:r>
        <w:rPr>
          <w:rFonts w:hint="eastAsia"/>
        </w:rPr>
        <w:t xml:space="preserve"> ,</w:t>
      </w:r>
      <w:r>
        <w:rPr>
          <w:rFonts w:hint="eastAsia"/>
        </w:rPr>
        <w:t>契約期間為一個月。</w:t>
      </w:r>
    </w:p>
    <w:p w14:paraId="20351805" w14:textId="2FE746F1" w:rsidR="009C7195" w:rsidRPr="00A7020B" w:rsidRDefault="009C7195"/>
    <w:p w14:paraId="0FE48FCD" w14:textId="39508140" w:rsidR="004E46CB" w:rsidRDefault="009C7195">
      <w:r>
        <w:rPr>
          <w:rFonts w:hint="eastAsia"/>
        </w:rPr>
        <w:t>最後，這裡是剛剛程式碼跑出來的結果，整理成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.</w:t>
      </w:r>
    </w:p>
    <w:p w14:paraId="6CF7CF2F" w14:textId="47E8D73A" w:rsidR="00A7020B" w:rsidRDefault="00A7020B">
      <w:r>
        <w:rPr>
          <w:rFonts w:hint="eastAsia"/>
        </w:rPr>
        <w:t>可以看到每個地區，因為模擬雨量不同，而有不同的</w:t>
      </w:r>
      <w:r>
        <w:t>Call Price</w:t>
      </w:r>
      <w:r>
        <w:rPr>
          <w:rFonts w:hint="eastAsia"/>
        </w:rPr>
        <w:t>，希望可以達到讓各地農民避險的目的。</w:t>
      </w:r>
    </w:p>
    <w:p w14:paraId="3E31A4F0" w14:textId="77777777" w:rsidR="004E46CB" w:rsidRDefault="004E46CB"/>
    <w:p w14:paraId="6F230E15" w14:textId="053C2DB4" w:rsidR="004E46CB" w:rsidRPr="004E46CB" w:rsidRDefault="004E46CB" w:rsidP="004E46CB">
      <w:r w:rsidRPr="004E46CB">
        <w:t>假設一</w:t>
      </w:r>
      <w:r w:rsidR="00FC4D8C">
        <w:rPr>
          <w:rFonts w:hint="eastAsia"/>
        </w:rPr>
        <w:t>位屏東</w:t>
      </w:r>
      <w:r w:rsidRPr="004E46CB">
        <w:t>農民</w:t>
      </w:r>
      <w:r w:rsidR="00FC4D8C">
        <w:rPr>
          <w:rFonts w:hint="eastAsia"/>
        </w:rPr>
        <w:t>在</w:t>
      </w:r>
      <w:r w:rsidR="00FC4D8C">
        <w:rPr>
          <w:rFonts w:hint="eastAsia"/>
        </w:rPr>
        <w:t>2</w:t>
      </w:r>
      <w:r w:rsidR="00FC4D8C">
        <w:t>020</w:t>
      </w:r>
      <w:r w:rsidR="00FC4D8C">
        <w:rPr>
          <w:rFonts w:hint="eastAsia"/>
        </w:rPr>
        <w:t>年</w:t>
      </w:r>
      <w:r w:rsidR="00FC4D8C">
        <w:rPr>
          <w:rFonts w:hint="eastAsia"/>
        </w:rPr>
        <w:t>8</w:t>
      </w:r>
      <w:r w:rsidR="00FC4D8C">
        <w:rPr>
          <w:rFonts w:hint="eastAsia"/>
        </w:rPr>
        <w:t>月份</w:t>
      </w:r>
      <w:r w:rsidRPr="004E46CB">
        <w:t>產出</w:t>
      </w:r>
      <w:r w:rsidRPr="004E46CB">
        <w:t>1</w:t>
      </w:r>
      <w:r w:rsidRPr="004E46CB">
        <w:t>公噸的</w:t>
      </w:r>
      <w:r w:rsidR="00D235DB">
        <w:rPr>
          <w:rFonts w:hint="eastAsia"/>
        </w:rPr>
        <w:t>木瓜</w:t>
      </w:r>
      <w:r w:rsidRPr="004E46CB">
        <w:t>，損失百分比：</w:t>
      </w:r>
      <w:r w:rsidRPr="004E46CB">
        <w:t>14%</w:t>
      </w:r>
    </w:p>
    <w:p w14:paraId="6A16BB20" w14:textId="77777777" w:rsidR="004E46CB" w:rsidRPr="004E46CB" w:rsidRDefault="004E46CB" w:rsidP="004E46CB">
      <w:r w:rsidRPr="004E46CB">
        <w:t>估計損失金額</w:t>
      </w:r>
      <w:r w:rsidRPr="004E46CB">
        <w:t xml:space="preserve"> = </w:t>
      </w:r>
      <w:r w:rsidRPr="004E46CB">
        <w:t>損失百分比</w:t>
      </w:r>
      <w:r w:rsidRPr="004E46CB">
        <w:t>x</w:t>
      </w:r>
      <w:r w:rsidRPr="004E46CB">
        <w:t>木瓜產量</w:t>
      </w:r>
      <w:r w:rsidRPr="004E46CB">
        <w:t xml:space="preserve">x </w:t>
      </w:r>
      <w:r w:rsidRPr="004E46CB">
        <w:t>木瓜價格＝</w:t>
      </w:r>
      <w:r w:rsidRPr="004E46CB">
        <w:t>1355.2</w:t>
      </w:r>
    </w:p>
    <w:p w14:paraId="2B8DE122" w14:textId="77777777" w:rsidR="004E46CB" w:rsidRPr="004E46CB" w:rsidRDefault="004E46CB" w:rsidP="004E46CB">
      <w:r w:rsidRPr="004E46CB">
        <w:t>當初買入一口的</w:t>
      </w:r>
      <w:r w:rsidRPr="004E46CB">
        <w:t>CALL PRICE =2100.05</w:t>
      </w:r>
      <w:r w:rsidRPr="004E46CB">
        <w:t>元</w:t>
      </w:r>
    </w:p>
    <w:p w14:paraId="66F44B6A" w14:textId="77777777" w:rsidR="004E46CB" w:rsidRPr="004E46CB" w:rsidRDefault="004E46CB" w:rsidP="004E46CB">
      <w:r w:rsidRPr="004E46CB">
        <w:t>當月下雨天數：</w:t>
      </w:r>
      <w:r w:rsidRPr="004E46CB">
        <w:t>3</w:t>
      </w:r>
      <w:r w:rsidRPr="004E46CB">
        <w:t>天</w:t>
      </w:r>
    </w:p>
    <w:p w14:paraId="644915D2" w14:textId="77777777" w:rsidR="004E46CB" w:rsidRPr="004E46CB" w:rsidRDefault="004E46CB" w:rsidP="004E46CB">
      <w:r w:rsidRPr="004E46CB">
        <w:t>履約</w:t>
      </w:r>
      <w:r w:rsidRPr="004E46CB">
        <w:t>PAYOFF = 3*1000 = 3000</w:t>
      </w:r>
    </w:p>
    <w:p w14:paraId="70199288" w14:textId="77777777" w:rsidR="004E46CB" w:rsidRPr="004E46CB" w:rsidRDefault="004E46CB" w:rsidP="004E46CB">
      <w:r w:rsidRPr="004E46CB">
        <w:t>損益試算</w:t>
      </w:r>
      <w:r w:rsidRPr="004E46CB">
        <w:t>=-2100.05-1355.2+3000=-455.25</w:t>
      </w:r>
    </w:p>
    <w:p w14:paraId="39E4BB52" w14:textId="4F0F4A10" w:rsidR="004E46CB" w:rsidRPr="004E46CB" w:rsidRDefault="004E46CB" w:rsidP="004E46CB">
      <w:r w:rsidRPr="004E46CB">
        <w:t>比未購買選擇權少損失</w:t>
      </w:r>
      <w:r w:rsidRPr="004E46CB">
        <w:t>899.95</w:t>
      </w:r>
      <w:r w:rsidRPr="004E46CB">
        <w:t>元</w:t>
      </w:r>
      <w:r w:rsidR="00A7020B">
        <w:rPr>
          <w:rFonts w:hint="eastAsia"/>
        </w:rPr>
        <w:t xml:space="preserve">　以這個例子來說，可以明顯地看到，這項商</w:t>
      </w:r>
      <w:r w:rsidR="00A7020B">
        <w:rPr>
          <w:rFonts w:hint="eastAsia"/>
        </w:rPr>
        <w:lastRenderedPageBreak/>
        <w:t>品對於農民的助益。</w:t>
      </w:r>
    </w:p>
    <w:p w14:paraId="56F9E9C4" w14:textId="77777777" w:rsidR="004E46CB" w:rsidRPr="004E46CB" w:rsidRDefault="004E46CB"/>
    <w:sectPr w:rsidR="004E46CB" w:rsidRPr="004E4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7019" w14:textId="77777777" w:rsidR="003C0F08" w:rsidRDefault="003C0F08" w:rsidP="004E46CB">
      <w:r>
        <w:separator/>
      </w:r>
    </w:p>
  </w:endnote>
  <w:endnote w:type="continuationSeparator" w:id="0">
    <w:p w14:paraId="200863E1" w14:textId="77777777" w:rsidR="003C0F08" w:rsidRDefault="003C0F08" w:rsidP="004E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D7CE" w14:textId="77777777" w:rsidR="003C0F08" w:rsidRDefault="003C0F08" w:rsidP="004E46CB">
      <w:r>
        <w:separator/>
      </w:r>
    </w:p>
  </w:footnote>
  <w:footnote w:type="continuationSeparator" w:id="0">
    <w:p w14:paraId="52D70945" w14:textId="77777777" w:rsidR="003C0F08" w:rsidRDefault="003C0F08" w:rsidP="004E4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8"/>
    <w:rsid w:val="001E4796"/>
    <w:rsid w:val="003C0F08"/>
    <w:rsid w:val="004E46CB"/>
    <w:rsid w:val="006E3DAA"/>
    <w:rsid w:val="007A5D28"/>
    <w:rsid w:val="007C4EC1"/>
    <w:rsid w:val="009C7195"/>
    <w:rsid w:val="00A7020B"/>
    <w:rsid w:val="00AC1BB3"/>
    <w:rsid w:val="00B02B7E"/>
    <w:rsid w:val="00D235DB"/>
    <w:rsid w:val="00F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51CF"/>
  <w15:chartTrackingRefBased/>
  <w15:docId w15:val="{9DE57455-2C8B-4D66-ACB8-6E66BEFF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A5D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E4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3</cp:revision>
  <dcterms:created xsi:type="dcterms:W3CDTF">2021-06-18T02:11:00Z</dcterms:created>
  <dcterms:modified xsi:type="dcterms:W3CDTF">2021-06-21T02:27:00Z</dcterms:modified>
</cp:coreProperties>
</file>