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7342" w14:textId="77777777" w:rsidR="00B4323E" w:rsidRDefault="00B4323E" w:rsidP="00B4323E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50DC6B57" w14:textId="77777777" w:rsidR="00B4323E" w:rsidRPr="000D6947" w:rsidRDefault="00B4323E" w:rsidP="00B4323E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選擇權I</w:t>
      </w:r>
      <w:r>
        <w:rPr>
          <w:rFonts w:ascii="標楷體" w:eastAsia="標楷體" w:hAnsi="標楷體"/>
          <w:sz w:val="48"/>
          <w:szCs w:val="48"/>
        </w:rPr>
        <w:t>II</w:t>
      </w:r>
    </w:p>
    <w:p w14:paraId="330EC392" w14:textId="77777777" w:rsidR="00B4323E" w:rsidRDefault="00B4323E" w:rsidP="00B4323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(續</w:t>
      </w:r>
      <w:r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58717F25" w14:textId="77777777" w:rsidR="00B4323E" w:rsidRPr="00216EE0" w:rsidRDefault="00B4323E" w:rsidP="00B4323E">
      <w:pPr>
        <w:pStyle w:val="a7"/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216EE0">
        <w:rPr>
          <w:rFonts w:ascii="標楷體" w:eastAsia="標楷體" w:hAnsi="標楷體" w:hint="eastAsia"/>
          <w:b/>
          <w:bCs/>
          <w:sz w:val="32"/>
          <w:szCs w:val="32"/>
        </w:rPr>
        <w:t>五、選擇權價值間的關係</w:t>
      </w:r>
    </w:p>
    <w:p w14:paraId="152796BF" w14:textId="77777777" w:rsidR="00B4323E" w:rsidRDefault="00B4323E" w:rsidP="00B4323E">
      <w:pPr>
        <w:ind w:left="480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套利機會指的是在同一個時間點，在不同的場所同樣的標的物(物品)，卻有不同的價格，有價差的存在，便存在套利機會，比如便利商店跟電商。在選擇權方面可以透過選擇權之評價理論取尋找套利機會。</w:t>
      </w:r>
    </w:p>
    <w:p w14:paraId="2ACECADF" w14:textId="77777777" w:rsidR="00B4323E" w:rsidRDefault="00B4323E" w:rsidP="00B4323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216EE0">
        <w:rPr>
          <w:rFonts w:ascii="標楷體" w:eastAsia="標楷體" w:hAnsi="標楷體" w:hint="eastAsia"/>
          <w:b/>
          <w:bCs/>
          <w:sz w:val="32"/>
          <w:szCs w:val="32"/>
        </w:rPr>
        <w:t>選擇權評價理論</w:t>
      </w:r>
    </w:p>
    <w:p w14:paraId="5A498A4D" w14:textId="77777777" w:rsidR="00B4323E" w:rsidRPr="00C16CC7" w:rsidRDefault="00B4323E" w:rsidP="00B4323E">
      <w:pPr>
        <w:ind w:left="1452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假設市場完美、存在無風險利率、標的物在選擇權期間不產生現金流、為歐式選擇權。</w:t>
      </w:r>
    </w:p>
    <w:p w14:paraId="524B9C24" w14:textId="77777777" w:rsidR="00B4323E" w:rsidRPr="00C16CC7" w:rsidRDefault="00B4323E" w:rsidP="00B4323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C16CC7">
        <w:rPr>
          <w:rFonts w:ascii="標楷體" w:eastAsia="標楷體" w:hAnsi="標楷體"/>
          <w:b/>
          <w:bCs/>
          <w:sz w:val="32"/>
          <w:szCs w:val="32"/>
        </w:rPr>
        <w:t>Put-Call Parity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</w:t>
      </w:r>
      <w:r w:rsidRPr="00C16CC7">
        <w:rPr>
          <w:rFonts w:ascii="標楷體" w:eastAsia="標楷體" w:hAnsi="標楷體" w:hint="eastAsia"/>
          <w:b/>
          <w:bCs/>
          <w:sz w:val="32"/>
          <w:szCs w:val="32"/>
        </w:rPr>
        <w:t>C-</w:t>
      </w:r>
      <w:r w:rsidRPr="00C16CC7">
        <w:rPr>
          <w:rFonts w:ascii="標楷體" w:eastAsia="標楷體" w:hAnsi="標楷體"/>
          <w:b/>
          <w:bCs/>
          <w:sz w:val="32"/>
          <w:szCs w:val="32"/>
        </w:rPr>
        <w:t>S = P-K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-rT</m:t>
            </m:r>
          </m:sup>
        </m:sSup>
      </m:oMath>
    </w:p>
    <w:p w14:paraId="39B1E7B2" w14:textId="77777777" w:rsidR="00B4323E" w:rsidRPr="00C16CC7" w:rsidRDefault="00B4323E" w:rsidP="00B4323E">
      <w:pPr>
        <w:pStyle w:val="a7"/>
        <w:ind w:leftChars="0" w:left="1452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只要能評估出買權或賣權的其一價格，另一者便可推得。</w:t>
      </w:r>
    </w:p>
    <w:p w14:paraId="7912709A" w14:textId="77777777" w:rsidR="00B4323E" w:rsidRDefault="00B4323E" w:rsidP="00B4323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Pu</w:t>
      </w:r>
      <w:r>
        <w:rPr>
          <w:rFonts w:ascii="標楷體" w:eastAsia="標楷體" w:hAnsi="標楷體"/>
          <w:b/>
          <w:bCs/>
          <w:sz w:val="32"/>
          <w:szCs w:val="32"/>
        </w:rPr>
        <w:t>t</w:t>
      </w:r>
      <w:r>
        <w:rPr>
          <w:rFonts w:ascii="標楷體" w:eastAsia="標楷體" w:hAnsi="標楷體" w:hint="eastAsia"/>
          <w:b/>
          <w:bCs/>
          <w:sz w:val="32"/>
          <w:szCs w:val="32"/>
        </w:rPr>
        <w:t>、C</w:t>
      </w:r>
      <w:r>
        <w:rPr>
          <w:rFonts w:ascii="標楷體" w:eastAsia="標楷體" w:hAnsi="標楷體"/>
          <w:b/>
          <w:bCs/>
          <w:sz w:val="32"/>
          <w:szCs w:val="32"/>
        </w:rPr>
        <w:t>all</w:t>
      </w:r>
      <w:r>
        <w:rPr>
          <w:rFonts w:ascii="標楷體" w:eastAsia="標楷體" w:hAnsi="標楷體" w:hint="eastAsia"/>
          <w:b/>
          <w:bCs/>
          <w:sz w:val="32"/>
          <w:szCs w:val="32"/>
        </w:rPr>
        <w:t>與K間的關係</w:t>
      </w:r>
    </w:p>
    <w:tbl>
      <w:tblPr>
        <w:tblStyle w:val="a8"/>
        <w:tblW w:w="0" w:type="auto"/>
        <w:tblInd w:w="1452" w:type="dxa"/>
        <w:tblLook w:val="04A0" w:firstRow="1" w:lastRow="0" w:firstColumn="1" w:lastColumn="0" w:noHBand="0" w:noVBand="1"/>
      </w:tblPr>
      <w:tblGrid>
        <w:gridCol w:w="2195"/>
        <w:gridCol w:w="2328"/>
        <w:gridCol w:w="2321"/>
      </w:tblGrid>
      <w:tr w:rsidR="00B4323E" w14:paraId="79B09B5D" w14:textId="77777777" w:rsidTr="000118D1">
        <w:trPr>
          <w:trHeight w:val="730"/>
        </w:trPr>
        <w:tc>
          <w:tcPr>
            <w:tcW w:w="2195" w:type="dxa"/>
          </w:tcPr>
          <w:p w14:paraId="5376B516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328" w:type="dxa"/>
          </w:tcPr>
          <w:p w14:paraId="0C0DF1A0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all</w:t>
            </w:r>
          </w:p>
        </w:tc>
        <w:tc>
          <w:tcPr>
            <w:tcW w:w="2321" w:type="dxa"/>
          </w:tcPr>
          <w:p w14:paraId="0DFB386E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 w:rsidRPr="002A7F5A">
              <w:rPr>
                <w:rFonts w:asciiTheme="minorEastAsia" w:hAnsiTheme="minorEastAsia" w:hint="eastAsia"/>
                <w:szCs w:val="24"/>
              </w:rPr>
              <w:t>P</w:t>
            </w:r>
            <w:r w:rsidRPr="002A7F5A">
              <w:rPr>
                <w:rFonts w:asciiTheme="minorEastAsia" w:hAnsiTheme="minorEastAsia"/>
                <w:szCs w:val="24"/>
              </w:rPr>
              <w:t>ut</w:t>
            </w:r>
          </w:p>
        </w:tc>
      </w:tr>
      <w:tr w:rsidR="00B4323E" w14:paraId="0910B94B" w14:textId="77777777" w:rsidTr="000118D1">
        <w:tc>
          <w:tcPr>
            <w:tcW w:w="2195" w:type="dxa"/>
          </w:tcPr>
          <w:p w14:paraId="074542F6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一階</w:t>
            </w:r>
          </w:p>
        </w:tc>
        <w:tc>
          <w:tcPr>
            <w:tcW w:w="2328" w:type="dxa"/>
          </w:tcPr>
          <w:p w14:paraId="07269ABB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C''</w:t>
            </w:r>
            <w:r>
              <w:rPr>
                <w:rFonts w:asciiTheme="minorEastAsia" w:hAnsiTheme="minorEastAsia"/>
                <w:szCs w:val="24"/>
              </w:rPr>
              <w:t>(K)&gt;-1</w:t>
            </w:r>
          </w:p>
        </w:tc>
        <w:tc>
          <w:tcPr>
            <w:tcW w:w="2321" w:type="dxa"/>
          </w:tcPr>
          <w:p w14:paraId="6F0AB6B9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P</w:t>
            </w:r>
            <w:r>
              <w:rPr>
                <w:rFonts w:asciiTheme="minorEastAsia" w:hAnsiTheme="minorEastAsia" w:hint="eastAsia"/>
                <w:szCs w:val="24"/>
              </w:rPr>
              <w:t>''</w:t>
            </w:r>
            <w:r>
              <w:rPr>
                <w:rFonts w:asciiTheme="minorEastAsia" w:hAnsiTheme="minorEastAsia"/>
                <w:szCs w:val="24"/>
              </w:rPr>
              <w:t>(K)&lt;1</w:t>
            </w:r>
          </w:p>
        </w:tc>
      </w:tr>
      <w:tr w:rsidR="00B4323E" w14:paraId="6219885C" w14:textId="77777777" w:rsidTr="000118D1">
        <w:tc>
          <w:tcPr>
            <w:tcW w:w="2195" w:type="dxa"/>
          </w:tcPr>
          <w:p w14:paraId="61A11CE1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二階</w:t>
            </w:r>
          </w:p>
        </w:tc>
        <w:tc>
          <w:tcPr>
            <w:tcW w:w="2328" w:type="dxa"/>
          </w:tcPr>
          <w:p w14:paraId="7CDDCB23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-1&lt;</w:t>
            </w:r>
            <w:r>
              <w:rPr>
                <w:rFonts w:asciiTheme="minorEastAsia" w:hAnsiTheme="minorEastAsia" w:hint="eastAsia"/>
                <w:szCs w:val="24"/>
              </w:rPr>
              <w:t>C''</w:t>
            </w:r>
            <w:r>
              <w:rPr>
                <w:rFonts w:asciiTheme="minorEastAsia" w:hAnsiTheme="minorEastAsia"/>
                <w:szCs w:val="24"/>
              </w:rPr>
              <w:t>(K)</w:t>
            </w:r>
            <w:r>
              <w:rPr>
                <w:rFonts w:asciiTheme="minorEastAsia" w:hAnsiTheme="minorEastAsia" w:hint="eastAsia"/>
                <w:szCs w:val="24"/>
              </w:rPr>
              <w:t>&lt;0</w:t>
            </w:r>
          </w:p>
        </w:tc>
        <w:tc>
          <w:tcPr>
            <w:tcW w:w="2321" w:type="dxa"/>
          </w:tcPr>
          <w:p w14:paraId="63C6F107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bookmarkStart w:id="0" w:name="_Hlk67930943"/>
            <w:r>
              <w:rPr>
                <w:rFonts w:asciiTheme="minorEastAsia" w:hAnsiTheme="minorEastAsia"/>
                <w:szCs w:val="24"/>
              </w:rPr>
              <w:t>P</w:t>
            </w:r>
            <w:r>
              <w:rPr>
                <w:rFonts w:asciiTheme="minorEastAsia" w:hAnsiTheme="minorEastAsia" w:hint="eastAsia"/>
                <w:szCs w:val="24"/>
              </w:rPr>
              <w:t>''</w:t>
            </w:r>
            <w:r>
              <w:rPr>
                <w:rFonts w:asciiTheme="minorEastAsia" w:hAnsiTheme="minorEastAsia"/>
                <w:szCs w:val="24"/>
              </w:rPr>
              <w:t>(K)</w:t>
            </w:r>
            <w:r>
              <w:rPr>
                <w:rFonts w:asciiTheme="minorEastAsia" w:hAnsiTheme="minorEastAsia" w:hint="eastAsia"/>
                <w:szCs w:val="24"/>
              </w:rPr>
              <w:t>&lt;0</w:t>
            </w:r>
            <w:bookmarkEnd w:id="0"/>
          </w:p>
        </w:tc>
      </w:tr>
      <w:tr w:rsidR="00B4323E" w14:paraId="01B37F07" w14:textId="77777777" w:rsidTr="000118D1">
        <w:tc>
          <w:tcPr>
            <w:tcW w:w="2195" w:type="dxa"/>
          </w:tcPr>
          <w:p w14:paraId="08912411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G</w:t>
            </w:r>
            <w:r>
              <w:rPr>
                <w:rFonts w:asciiTheme="minorEastAsia" w:hAnsiTheme="minorEastAsia"/>
                <w:szCs w:val="24"/>
              </w:rPr>
              <w:t>raph</w:t>
            </w:r>
          </w:p>
        </w:tc>
        <w:tc>
          <w:tcPr>
            <w:tcW w:w="2328" w:type="dxa"/>
          </w:tcPr>
          <w:p w14:paraId="43215034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onvex</w:t>
            </w:r>
          </w:p>
        </w:tc>
        <w:tc>
          <w:tcPr>
            <w:tcW w:w="2321" w:type="dxa"/>
          </w:tcPr>
          <w:p w14:paraId="700EC549" w14:textId="77777777" w:rsidR="00B4323E" w:rsidRDefault="00B4323E" w:rsidP="000118D1">
            <w:pPr>
              <w:pStyle w:val="a7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onvex</w:t>
            </w:r>
          </w:p>
        </w:tc>
      </w:tr>
    </w:tbl>
    <w:p w14:paraId="5E1CEC9C" w14:textId="77777777" w:rsidR="00B4323E" w:rsidRDefault="00B4323E" w:rsidP="00B4323E">
      <w:pPr>
        <w:pStyle w:val="a7"/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六</w:t>
      </w:r>
      <w:r w:rsidRPr="00216EE0">
        <w:rPr>
          <w:rFonts w:ascii="標楷體" w:eastAsia="標楷體" w:hAnsi="標楷體" w:hint="eastAsia"/>
          <w:b/>
          <w:bCs/>
          <w:sz w:val="32"/>
          <w:szCs w:val="32"/>
        </w:rPr>
        <w:t>、選擇權</w:t>
      </w:r>
      <w:r>
        <w:rPr>
          <w:rFonts w:ascii="標楷體" w:eastAsia="標楷體" w:hAnsi="標楷體" w:hint="eastAsia"/>
          <w:b/>
          <w:bCs/>
          <w:sz w:val="32"/>
          <w:szCs w:val="32"/>
        </w:rPr>
        <w:t>之評價方法</w:t>
      </w:r>
    </w:p>
    <w:p w14:paraId="16ADF7F1" w14:textId="77777777" w:rsidR="00B4323E" w:rsidRDefault="00B4323E" w:rsidP="00B4323E">
      <w:pPr>
        <w:ind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隨機變數為一個時點，而隨機過程為一個時段，對數常態分配為隨機變數，幾何布朗運動為隨機過程，後者的假設較前者強大。</w:t>
      </w:r>
    </w:p>
    <w:p w14:paraId="2B0D85CF" w14:textId="77777777" w:rsidR="00B4323E" w:rsidRPr="009E62F1" w:rsidRDefault="00B4323E" w:rsidP="00B4323E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9E62F1">
        <w:rPr>
          <w:rFonts w:ascii="標楷體" w:eastAsia="標楷體" w:hAnsi="標楷體" w:hint="eastAsia"/>
          <w:b/>
          <w:bCs/>
          <w:sz w:val="32"/>
          <w:szCs w:val="32"/>
        </w:rPr>
        <w:t>BS</w:t>
      </w:r>
    </w:p>
    <w:p w14:paraId="40D324F3" w14:textId="77777777" w:rsidR="00B4323E" w:rsidRPr="009E62F1" w:rsidRDefault="00B4323E" w:rsidP="00B4323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9E62F1">
        <w:rPr>
          <w:rFonts w:ascii="標楷體" w:eastAsia="標楷體" w:hAnsi="標楷體" w:hint="eastAsia"/>
          <w:b/>
          <w:bCs/>
          <w:sz w:val="32"/>
          <w:szCs w:val="32"/>
        </w:rPr>
        <w:t>In</w:t>
      </w:r>
      <w:r w:rsidRPr="009E62F1">
        <w:rPr>
          <w:rFonts w:ascii="標楷體" w:eastAsia="標楷體" w:hAnsi="標楷體"/>
          <w:b/>
          <w:bCs/>
          <w:sz w:val="32"/>
          <w:szCs w:val="32"/>
        </w:rPr>
        <w:t>dex Option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：q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≠ </w:t>
      </w:r>
      <w:r>
        <w:rPr>
          <w:rFonts w:ascii="標楷體" w:eastAsia="標楷體" w:hAnsi="標楷體"/>
          <w:b/>
          <w:bCs/>
          <w:sz w:val="32"/>
          <w:szCs w:val="32"/>
        </w:rPr>
        <w:t>0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(幾何布朗)</w:t>
      </w:r>
    </w:p>
    <w:p w14:paraId="7F3D5471" w14:textId="77777777" w:rsidR="00B4323E" w:rsidRDefault="00B4323E" w:rsidP="00B4323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C</w:t>
      </w:r>
      <w:r>
        <w:rPr>
          <w:rFonts w:ascii="標楷體" w:eastAsia="標楷體" w:hAnsi="標楷體"/>
          <w:b/>
          <w:bCs/>
          <w:sz w:val="32"/>
          <w:szCs w:val="32"/>
        </w:rPr>
        <w:t>urrency Option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：q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sup>
        </m:sSup>
      </m:oMath>
      <w:r>
        <w:rPr>
          <w:rFonts w:ascii="標楷體" w:eastAsia="標楷體" w:hAnsi="標楷體" w:hint="eastAsia"/>
          <w:b/>
          <w:bCs/>
          <w:sz w:val="32"/>
          <w:szCs w:val="32"/>
        </w:rPr>
        <w:t>(假設幾何布朗)</w:t>
      </w:r>
    </w:p>
    <w:p w14:paraId="6EDD6EE8" w14:textId="77777777" w:rsidR="00B4323E" w:rsidRPr="009E62F1" w:rsidRDefault="00B4323E" w:rsidP="00B4323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>Futures Option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：q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= r</w:t>
      </w:r>
      <w:r>
        <w:rPr>
          <w:rFonts w:ascii="標楷體" w:eastAsia="標楷體" w:hAnsi="標楷體" w:hint="eastAsia"/>
          <w:b/>
          <w:bCs/>
          <w:sz w:val="32"/>
          <w:szCs w:val="32"/>
        </w:rPr>
        <w:t>(幾何布朗)</w:t>
      </w:r>
    </w:p>
    <w:p w14:paraId="3FF49DDC" w14:textId="77777777" w:rsidR="00B4323E" w:rsidRDefault="00B4323E" w:rsidP="00B4323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>Greek Letters</w:t>
      </w:r>
    </w:p>
    <w:p w14:paraId="7CC3E534" w14:textId="7777777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732E6D0" w14:textId="7777777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B3D3565" w14:textId="7777777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B420C4C" w14:textId="7777777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EC4E811" w14:textId="7777777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C35188A" w14:textId="7777777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658EA33" w14:textId="6307C59E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七</w:t>
      </w:r>
      <w:r w:rsidRPr="009E62F1">
        <w:rPr>
          <w:rFonts w:ascii="標楷體" w:eastAsia="標楷體" w:hAnsi="標楷體" w:hint="eastAsia"/>
          <w:b/>
          <w:bCs/>
          <w:sz w:val="32"/>
          <w:szCs w:val="32"/>
        </w:rPr>
        <w:t>、</w:t>
      </w:r>
      <w:r w:rsidRPr="009C50C3">
        <w:rPr>
          <w:rFonts w:ascii="標楷體" w:eastAsia="標楷體" w:hAnsi="標楷體" w:hint="eastAsia"/>
          <w:b/>
          <w:bCs/>
          <w:sz w:val="32"/>
          <w:szCs w:val="32"/>
        </w:rPr>
        <w:t>Ex</w:t>
      </w:r>
      <w:r w:rsidRPr="009C50C3">
        <w:rPr>
          <w:rFonts w:ascii="標楷體" w:eastAsia="標楷體" w:hAnsi="標楷體"/>
          <w:b/>
          <w:bCs/>
          <w:sz w:val="32"/>
          <w:szCs w:val="32"/>
        </w:rPr>
        <w:t>otic Opt</w:t>
      </w:r>
      <w:r>
        <w:rPr>
          <w:rFonts w:ascii="標楷體" w:eastAsia="標楷體" w:hAnsi="標楷體"/>
          <w:b/>
          <w:bCs/>
          <w:sz w:val="32"/>
          <w:szCs w:val="32"/>
        </w:rPr>
        <w:t>ion</w:t>
      </w:r>
    </w:p>
    <w:p w14:paraId="3C1D61DF" w14:textId="7777777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A498EB8" wp14:editId="72F50F91">
            <wp:simplePos x="0" y="0"/>
            <wp:positionH relativeFrom="page">
              <wp:align>right</wp:align>
            </wp:positionH>
            <wp:positionV relativeFrom="paragraph">
              <wp:posOffset>335280</wp:posOffset>
            </wp:positionV>
            <wp:extent cx="5274310" cy="4288790"/>
            <wp:effectExtent l="0" t="0" r="2540" b="0"/>
            <wp:wrapNone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（一）二元</w:t>
      </w:r>
    </w:p>
    <w:p w14:paraId="4E407C75" w14:textId="7777777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1AF3632E" w14:textId="773D945C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107186E2" w14:textId="6E505082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A2D8536" w14:textId="5F5C375E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FC4E750" w14:textId="6FEAE3EB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13691F4" w14:textId="458A008D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A4402EE" w14:textId="7E3138E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160EAF5" w14:textId="3E22885A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DD5CC3F" w14:textId="1E0967C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9DEFD6E" w14:textId="2AAD5162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617F012" w14:textId="6F61C9B6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5844FE5" w14:textId="0FF9B293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9447595" w14:textId="525FE092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11EA68B" w14:textId="4FE7EA6D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F193FD4" w14:textId="77777777" w:rsidR="006330AE" w:rsidRDefault="006330AE" w:rsidP="00B4323E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0630AAEA" w14:textId="7777777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2D89CF4" w14:textId="7777777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B0A13C9" w14:textId="7777777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  <w:lang w:val="zh-TW"/>
        </w:rPr>
        <w:drawing>
          <wp:anchor distT="0" distB="0" distL="114300" distR="114300" simplePos="0" relativeHeight="251660288" behindDoc="1" locked="0" layoutInCell="1" allowOverlap="1" wp14:anchorId="3E632F14" wp14:editId="7E11E06A">
            <wp:simplePos x="0" y="0"/>
            <wp:positionH relativeFrom="column">
              <wp:posOffset>1203960</wp:posOffset>
            </wp:positionH>
            <wp:positionV relativeFrom="paragraph">
              <wp:posOffset>52070</wp:posOffset>
            </wp:positionV>
            <wp:extent cx="5128704" cy="3307367"/>
            <wp:effectExtent l="0" t="0" r="0" b="7620"/>
            <wp:wrapNone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5C303" w14:textId="56B24E8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17B78D2" w14:textId="77777777" w:rsidR="006330AE" w:rsidRDefault="006330AE" w:rsidP="00B4323E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1E371E63" w14:textId="48D6D9B8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56B41FB" w14:textId="2ECF27BB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C33F9FD" w14:textId="510A3C92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0C288D4" w14:textId="1207F40D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62A51B1" w14:textId="308CCB45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45ED2FC" w14:textId="64D0DADF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B69883C" w14:textId="5A9C3CDD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6D7C6AC" w14:textId="0EED8CE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B0D5F0F" w14:textId="77777777" w:rsidR="00B4323E" w:rsidRDefault="00B4323E" w:rsidP="006330AE">
      <w:pPr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3B04959F" w14:textId="22ED693A" w:rsidR="00B4323E" w:rsidRPr="006907FD" w:rsidRDefault="00B4323E" w:rsidP="00B4323E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6907FD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路徑相依</w:t>
      </w:r>
    </w:p>
    <w:p w14:paraId="39ECC011" w14:textId="08EA89A0" w:rsidR="00B4323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EDB2DA9" wp14:editId="42A0FDC5">
            <wp:simplePos x="0" y="0"/>
            <wp:positionH relativeFrom="page">
              <wp:posOffset>2743200</wp:posOffset>
            </wp:positionH>
            <wp:positionV relativeFrom="paragraph">
              <wp:posOffset>78740</wp:posOffset>
            </wp:positionV>
            <wp:extent cx="3291840" cy="2428979"/>
            <wp:effectExtent l="0" t="0" r="3810" b="952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99" cy="243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EA1AD" w14:textId="7A7D4076" w:rsidR="006330A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321EEE2C" w14:textId="67A3D8D6" w:rsidR="006330A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13C27531" w14:textId="26169E69" w:rsidR="006330A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4CC7F22B" w14:textId="2DA23529" w:rsidR="006330A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42DE420E" w14:textId="6398FCF5" w:rsidR="006330A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7F2D3617" w14:textId="04811090" w:rsidR="006330AE" w:rsidRDefault="006330A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09C5B04A" w14:textId="77777777" w:rsidR="006330AE" w:rsidRDefault="006330AE" w:rsidP="00B4323E">
      <w:pPr>
        <w:pStyle w:val="a7"/>
        <w:ind w:leftChars="0" w:left="1764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4A9114B5" w14:textId="77777777" w:rsidR="00B4323E" w:rsidRDefault="00B4323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67D424C2" w14:textId="474151B0" w:rsidR="006330AE" w:rsidRPr="006330AE" w:rsidRDefault="006330AE" w:rsidP="006330AE">
      <w:pPr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30BACEB3" w14:textId="77777777" w:rsidR="00B4323E" w:rsidRDefault="00B4323E" w:rsidP="00B4323E">
      <w:pPr>
        <w:pStyle w:val="a7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C1D03D" wp14:editId="2E5E83F6">
            <wp:simplePos x="0" y="0"/>
            <wp:positionH relativeFrom="page">
              <wp:align>right</wp:align>
            </wp:positionH>
            <wp:positionV relativeFrom="paragraph">
              <wp:posOffset>2362200</wp:posOffset>
            </wp:positionV>
            <wp:extent cx="5274310" cy="2790825"/>
            <wp:effectExtent l="0" t="0" r="2540" b="9525"/>
            <wp:wrapNone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noProof/>
          <w:sz w:val="32"/>
          <w:szCs w:val="32"/>
        </w:rPr>
        <w:drawing>
          <wp:inline distT="0" distB="0" distL="0" distR="0" wp14:anchorId="7AF93900" wp14:editId="460C9D86">
            <wp:extent cx="5274310" cy="228854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8904" w14:textId="77777777" w:rsidR="00B4323E" w:rsidRPr="006907FD" w:rsidRDefault="00B4323E" w:rsidP="00B4323E">
      <w:pPr>
        <w:rPr>
          <w:rFonts w:ascii="標楷體" w:eastAsia="標楷體" w:hAnsi="標楷體"/>
          <w:b/>
          <w:bCs/>
          <w:sz w:val="32"/>
          <w:szCs w:val="32"/>
        </w:rPr>
      </w:pPr>
    </w:p>
    <w:p w14:paraId="044E5B30" w14:textId="029D64B6" w:rsidR="006330AE" w:rsidRDefault="006330AE" w:rsidP="006330AE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363777EE" w14:textId="0900ABBF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9C98065" w14:textId="77777777" w:rsidR="006330AE" w:rsidRDefault="006330AE" w:rsidP="00B4323E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43611E37" w14:textId="77777777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FD0EA8F" w14:textId="2C2E6A83" w:rsidR="00B4323E" w:rsidRDefault="00B4323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BB8F245" w14:textId="5132E9E7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9441C89" w14:textId="3507708A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9751D85" w14:textId="1CFA6AC9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DDF510C" w14:textId="0B3523C3" w:rsidR="006330AE" w:rsidRDefault="006330AE" w:rsidP="00B4323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520B069" w14:textId="77777777" w:rsidR="006330AE" w:rsidRDefault="006330AE" w:rsidP="00B4323E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0CC37433" w14:textId="77777777" w:rsidR="00B4323E" w:rsidRPr="006907FD" w:rsidRDefault="00B4323E" w:rsidP="006330AE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D040680" wp14:editId="4E7A611F">
            <wp:simplePos x="0" y="0"/>
            <wp:positionH relativeFrom="page">
              <wp:align>right</wp:align>
            </wp:positionH>
            <wp:positionV relativeFrom="paragraph">
              <wp:posOffset>457200</wp:posOffset>
            </wp:positionV>
            <wp:extent cx="5274310" cy="3380105"/>
            <wp:effectExtent l="0" t="0" r="254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C</w:t>
      </w:r>
      <w:r w:rsidRPr="006907FD">
        <w:rPr>
          <w:rFonts w:ascii="標楷體" w:eastAsia="標楷體" w:hAnsi="標楷體"/>
          <w:b/>
          <w:bCs/>
          <w:sz w:val="32"/>
          <w:szCs w:val="32"/>
        </w:rPr>
        <w:t>hooser</w:t>
      </w:r>
    </w:p>
    <w:p w14:paraId="414D92EE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580A9C76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2A213934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579C4DAA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225C616E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4D12774D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5877A39B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00CC5AF6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3ACA4730" w14:textId="77777777" w:rsidR="00B4323E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6E6B0EA3" w14:textId="77777777" w:rsidR="00B4323E" w:rsidRDefault="00B4323E" w:rsidP="00B4323E">
      <w:pPr>
        <w:rPr>
          <w:rFonts w:ascii="標楷體" w:eastAsia="標楷體" w:hAnsi="標楷體"/>
          <w:b/>
          <w:bCs/>
          <w:sz w:val="32"/>
          <w:szCs w:val="32"/>
        </w:rPr>
      </w:pPr>
    </w:p>
    <w:p w14:paraId="2F567EF0" w14:textId="77777777" w:rsidR="00B4323E" w:rsidRDefault="00B4323E" w:rsidP="00B4323E">
      <w:pPr>
        <w:rPr>
          <w:rFonts w:ascii="標楷體" w:eastAsia="標楷體" w:hAnsi="標楷體"/>
          <w:b/>
          <w:bCs/>
          <w:sz w:val="32"/>
          <w:szCs w:val="32"/>
        </w:rPr>
      </w:pPr>
    </w:p>
    <w:p w14:paraId="40FB6D85" w14:textId="77777777" w:rsidR="00B4323E" w:rsidRDefault="00B4323E" w:rsidP="00B4323E">
      <w:pPr>
        <w:rPr>
          <w:rFonts w:ascii="標楷體" w:eastAsia="標楷體" w:hAnsi="標楷體"/>
          <w:b/>
          <w:bCs/>
          <w:sz w:val="32"/>
          <w:szCs w:val="32"/>
        </w:rPr>
      </w:pPr>
    </w:p>
    <w:p w14:paraId="4AB576E7" w14:textId="77777777" w:rsidR="00B4323E" w:rsidRDefault="00B4323E" w:rsidP="00B4323E">
      <w:pPr>
        <w:rPr>
          <w:rFonts w:ascii="標楷體" w:eastAsia="標楷體" w:hAnsi="標楷體"/>
          <w:b/>
          <w:bCs/>
          <w:sz w:val="32"/>
          <w:szCs w:val="32"/>
        </w:rPr>
      </w:pPr>
    </w:p>
    <w:p w14:paraId="7D19E2A3" w14:textId="2E9F577B" w:rsidR="00B4323E" w:rsidRDefault="00B4323E" w:rsidP="00B4323E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問題:</w:t>
      </w:r>
    </w:p>
    <w:p w14:paraId="65188997" w14:textId="77777777" w:rsidR="00B4323E" w:rsidRPr="006907FD" w:rsidRDefault="00B4323E" w:rsidP="00B4323E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 w:rsidRPr="006907FD">
        <w:rPr>
          <w:rFonts w:asciiTheme="minorEastAsia" w:hAnsiTheme="minorEastAsia"/>
          <w:b/>
          <w:bCs/>
          <w:sz w:val="32"/>
          <w:szCs w:val="32"/>
        </w:rPr>
        <w:t>P</w:t>
      </w:r>
      <w:r w:rsidRPr="006907FD">
        <w:rPr>
          <w:rFonts w:asciiTheme="minorEastAsia" w:hAnsiTheme="minorEastAsia" w:hint="eastAsia"/>
          <w:b/>
          <w:bCs/>
          <w:sz w:val="32"/>
          <w:szCs w:val="32"/>
        </w:rPr>
        <w:t>''</w:t>
      </w:r>
      <w:r w:rsidRPr="006907FD">
        <w:rPr>
          <w:rFonts w:asciiTheme="minorEastAsia" w:hAnsiTheme="minorEastAsia"/>
          <w:b/>
          <w:bCs/>
          <w:sz w:val="32"/>
          <w:szCs w:val="32"/>
        </w:rPr>
        <w:t>(K)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會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 xml:space="preserve">&gt; </w:t>
      </w:r>
      <w:r w:rsidRPr="006907FD">
        <w:rPr>
          <w:rFonts w:ascii="標楷體" w:eastAsia="標楷體" w:hAnsi="標楷體"/>
          <w:b/>
          <w:bCs/>
          <w:sz w:val="32"/>
          <w:szCs w:val="32"/>
        </w:rPr>
        <w:t>-1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嗎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? 跟C情況相同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？</w:t>
      </w:r>
    </w:p>
    <w:p w14:paraId="796341CA" w14:textId="77777777" w:rsidR="00B4323E" w:rsidRPr="006907FD" w:rsidRDefault="00B4323E" w:rsidP="00B4323E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實際跑出來的i</w:t>
      </w:r>
      <w:r>
        <w:rPr>
          <w:rFonts w:ascii="標楷體" w:eastAsia="標楷體" w:hAnsi="標楷體"/>
          <w:b/>
          <w:bCs/>
          <w:sz w:val="32"/>
          <w:szCs w:val="32"/>
        </w:rPr>
        <w:t>mplied volatility</w:t>
      </w:r>
      <w:r>
        <w:rPr>
          <w:rFonts w:ascii="標楷體" w:eastAsia="標楷體" w:hAnsi="標楷體" w:hint="eastAsia"/>
          <w:b/>
          <w:bCs/>
          <w:sz w:val="32"/>
          <w:szCs w:val="32"/>
        </w:rPr>
        <w:t>為右偏曲線有甚麼含意?</w:t>
      </w:r>
    </w:p>
    <w:p w14:paraId="6FDFDDB6" w14:textId="77777777" w:rsidR="00B4323E" w:rsidRPr="006907FD" w:rsidRDefault="00B4323E" w:rsidP="00B4323E">
      <w:pPr>
        <w:pStyle w:val="a7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795F7971" w14:textId="77777777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72574A6A" w14:textId="77777777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2A214587" w14:textId="77777777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7A94EACD" w14:textId="77777777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3C73B71E" w14:textId="41509FAE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4D0AAD0D" w14:textId="2D9DB992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16E4D475" w14:textId="63B74BBE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09E19D8E" w14:textId="2F6608C9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786BC355" w14:textId="59319C8C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5F4F8CAF" w14:textId="09D51003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4DD3EEEC" w14:textId="5681B78A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496B00E0" w14:textId="290D5FC0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011F2271" w14:textId="22790CCA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18EC5CA8" w14:textId="3EAB4BA5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4C81DA63" w14:textId="2CA3D73E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24851FBF" w14:textId="221F9B09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318B6809" w14:textId="77777777" w:rsidR="00B4323E" w:rsidRDefault="00B4323E" w:rsidP="00575AD9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6"/>
          <w:szCs w:val="26"/>
        </w:rPr>
      </w:pPr>
    </w:p>
    <w:p w14:paraId="295DCA3B" w14:textId="3E00B6DB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導入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excel</w:t>
      </w:r>
    </w:p>
    <w:p w14:paraId="0E240E41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NUM,TXT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,RAW]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'TXO_0325'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'D2:D92'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8439EC5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str2num(cell2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RAW));</w:t>
      </w:r>
    </w:p>
    <w:p w14:paraId="752EA628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0</w:t>
      </w:r>
    </w:p>
    <w:p w14:paraId="19A94E62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1:2:length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(k);</w:t>
      </w:r>
    </w:p>
    <w:p w14:paraId="0F30D734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j = j+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5FBC91F2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K(j) = k(i,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1000 + k(i,2);</w:t>
      </w:r>
    </w:p>
    <w:p w14:paraId="6037E99F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5C0A6A80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6A4A65D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K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';</w:t>
      </w:r>
      <w:proofErr w:type="gramEnd"/>
    </w:p>
    <w:p w14:paraId="458F0CE9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BS_Formula</w:t>
      </w:r>
      <w:proofErr w:type="spellEnd"/>
    </w:p>
    <w:p w14:paraId="1BEF194B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S0 = 16305.88;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%¥x«ü´Á0325¦¬½L</w:t>
      </w:r>
    </w:p>
    <w:p w14:paraId="3EAA1322" w14:textId="77777777" w:rsidR="00575AD9" w:rsidRP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575AD9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X = 16305.88; </w:t>
      </w:r>
      <w:proofErr w:type="gramStart"/>
      <w:r w:rsidRPr="00575AD9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%»ù</w:t>
      </w:r>
      <w:proofErr w:type="gramEnd"/>
      <w:r w:rsidRPr="00575AD9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¥­</w:t>
      </w:r>
    </w:p>
    <w:p w14:paraId="1DACE4BB" w14:textId="77777777" w:rsidR="00575AD9" w:rsidRP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575AD9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r = 0.01;</w:t>
      </w:r>
    </w:p>
    <w:p w14:paraId="0CCFAA8F" w14:textId="77777777" w:rsidR="00575AD9" w:rsidRP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575AD9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T = 1;</w:t>
      </w:r>
    </w:p>
    <w:p w14:paraId="15CEF483" w14:textId="77777777" w:rsidR="00575AD9" w:rsidRP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575AD9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q = 0;</w:t>
      </w:r>
    </w:p>
    <w:p w14:paraId="3F8700C9" w14:textId="77777777" w:rsidR="00575AD9" w:rsidRP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575AD9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sigma = 0.2;</w:t>
      </w:r>
    </w:p>
    <w:p w14:paraId="3935E587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fcn_bs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,r,T,sigma);</w:t>
      </w:r>
    </w:p>
    <w:p w14:paraId="63B342F5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blsimpv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0,K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,r,T,C);</w:t>
      </w:r>
    </w:p>
    <w:p w14:paraId="6F1CA5D1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%SIG = 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SIG(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8:46);</w:t>
      </w:r>
    </w:p>
    <w:p w14:paraId="39122396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%K = 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K(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8:46);</w:t>
      </w:r>
    </w:p>
    <w:p w14:paraId="07EBF143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K,SIG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1933A8F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'K'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83A41AA" w14:textId="77777777" w:rsidR="00575AD9" w:rsidRDefault="00575AD9" w:rsidP="00575AD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'Sigma'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188D7A1D" w14:textId="6AECD8BC" w:rsidR="00C50B09" w:rsidRDefault="00C50B09"/>
    <w:p w14:paraId="1B4392D2" w14:textId="2C4D0D90" w:rsidR="00575AD9" w:rsidRDefault="00575AD9">
      <w:r>
        <w:rPr>
          <w:noProof/>
        </w:rPr>
        <w:drawing>
          <wp:inline distT="0" distB="0" distL="0" distR="0" wp14:anchorId="230E0CC7" wp14:editId="0E38A4F6">
            <wp:extent cx="3872170" cy="2979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51" cy="29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AD9" w:rsidSect="00A85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FA23" w14:textId="77777777" w:rsidR="008B339F" w:rsidRDefault="008B339F" w:rsidP="00B4323E">
      <w:r>
        <w:separator/>
      </w:r>
    </w:p>
  </w:endnote>
  <w:endnote w:type="continuationSeparator" w:id="0">
    <w:p w14:paraId="2C26BE08" w14:textId="77777777" w:rsidR="008B339F" w:rsidRDefault="008B339F" w:rsidP="00B4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6A1E" w14:textId="77777777" w:rsidR="008B339F" w:rsidRDefault="008B339F" w:rsidP="00B4323E">
      <w:r>
        <w:separator/>
      </w:r>
    </w:p>
  </w:footnote>
  <w:footnote w:type="continuationSeparator" w:id="0">
    <w:p w14:paraId="2A12F1A3" w14:textId="77777777" w:rsidR="008B339F" w:rsidRDefault="008B339F" w:rsidP="00B4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C1B34"/>
    <w:multiLevelType w:val="hybridMultilevel"/>
    <w:tmpl w:val="7BE694CA"/>
    <w:lvl w:ilvl="0" w:tplc="64D01846">
      <w:start w:val="1"/>
      <w:numFmt w:val="taiwaneseCountingThousand"/>
      <w:lvlText w:val="（%1）"/>
      <w:lvlJc w:val="left"/>
      <w:pPr>
        <w:ind w:left="2134" w:hanging="128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857B45"/>
    <w:multiLevelType w:val="hybridMultilevel"/>
    <w:tmpl w:val="9D9276CE"/>
    <w:lvl w:ilvl="0" w:tplc="4ADE7ECA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5C6C8B"/>
    <w:multiLevelType w:val="hybridMultilevel"/>
    <w:tmpl w:val="C7DE28CA"/>
    <w:lvl w:ilvl="0" w:tplc="8C227E96">
      <w:start w:val="1"/>
      <w:numFmt w:val="decimal"/>
      <w:lvlText w:val="%1."/>
      <w:lvlJc w:val="left"/>
      <w:pPr>
        <w:ind w:left="876" w:hanging="396"/>
      </w:pPr>
      <w:rPr>
        <w:rFonts w:ascii="標楷體" w:eastAsia="標楷體" w:hAnsi="標楷體" w:hint="default"/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D15535B"/>
    <w:multiLevelType w:val="hybridMultilevel"/>
    <w:tmpl w:val="EC809324"/>
    <w:lvl w:ilvl="0" w:tplc="705030BC">
      <w:start w:val="1"/>
      <w:numFmt w:val="taiwaneseCountingThousand"/>
      <w:lvlText w:val="（%1）"/>
      <w:lvlJc w:val="left"/>
      <w:pPr>
        <w:ind w:left="1452" w:hanging="972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D9"/>
    <w:rsid w:val="0014747F"/>
    <w:rsid w:val="00575AD9"/>
    <w:rsid w:val="006330AE"/>
    <w:rsid w:val="008B339F"/>
    <w:rsid w:val="00B4323E"/>
    <w:rsid w:val="00C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4788"/>
  <w15:chartTrackingRefBased/>
  <w15:docId w15:val="{E5A9B293-507A-4B32-887E-27588DE8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32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323E"/>
    <w:rPr>
      <w:sz w:val="20"/>
      <w:szCs w:val="20"/>
    </w:rPr>
  </w:style>
  <w:style w:type="paragraph" w:styleId="a7">
    <w:name w:val="List Paragraph"/>
    <w:basedOn w:val="a"/>
    <w:uiPriority w:val="34"/>
    <w:qFormat/>
    <w:rsid w:val="00B4323E"/>
    <w:pPr>
      <w:ind w:leftChars="200" w:left="480"/>
    </w:pPr>
  </w:style>
  <w:style w:type="table" w:styleId="a8">
    <w:name w:val="Table Grid"/>
    <w:basedOn w:val="a1"/>
    <w:uiPriority w:val="39"/>
    <w:rsid w:val="00B43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3</cp:revision>
  <dcterms:created xsi:type="dcterms:W3CDTF">2021-06-24T10:08:00Z</dcterms:created>
  <dcterms:modified xsi:type="dcterms:W3CDTF">2021-06-24T13:19:00Z</dcterms:modified>
</cp:coreProperties>
</file>