
<file path=[Content_Types].xml><?xml version="1.0" encoding="utf-8"?>
<Types xmlns="http://schemas.openxmlformats.org/package/2006/content-types">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FBCF66" w14:textId="77777777" w:rsidR="005E15C2" w:rsidRDefault="005E15C2" w:rsidP="005E15C2">
      <w:pPr>
        <w:jc w:val="center"/>
        <w:rPr>
          <w:rFonts w:ascii="Times New Roman" w:hAnsi="Times New Roman" w:cs="Times New Roman"/>
          <w:b/>
          <w:noProof/>
          <w:sz w:val="46"/>
        </w:rPr>
      </w:pPr>
      <w:r>
        <w:rPr>
          <w:rFonts w:ascii="Times New Roman" w:hAnsi="Times New Roman" w:cs="Times New Roman"/>
          <w:b/>
          <w:noProof/>
          <w:sz w:val="46"/>
        </w:rPr>
        <w:t xml:space="preserve">CSE 499B (Section </w:t>
      </w:r>
      <w:r>
        <w:rPr>
          <w:rFonts w:ascii="Times New Roman" w:hAnsi="Times New Roman" w:cs="Times New Roman"/>
          <w:b/>
          <w:noProof/>
          <w:color w:val="FF0000"/>
          <w:sz w:val="46"/>
        </w:rPr>
        <w:t>04</w:t>
      </w:r>
      <w:r>
        <w:rPr>
          <w:rFonts w:ascii="Times New Roman" w:hAnsi="Times New Roman" w:cs="Times New Roman"/>
          <w:b/>
          <w:noProof/>
          <w:sz w:val="46"/>
        </w:rPr>
        <w:t xml:space="preserve">) </w:t>
      </w:r>
    </w:p>
    <w:p w14:paraId="6C5039B8" w14:textId="2461FD3C" w:rsidR="005E15C2" w:rsidRPr="00DB6687" w:rsidRDefault="00840495" w:rsidP="00840495">
      <w:pPr>
        <w:jc w:val="center"/>
        <w:rPr>
          <w:rFonts w:ascii="Times New Roman" w:hAnsi="Times New Roman" w:cs="Times New Roman"/>
          <w:b/>
          <w:noProof/>
          <w:sz w:val="46"/>
        </w:rPr>
      </w:pPr>
      <w:r w:rsidRPr="00840495">
        <w:rPr>
          <w:rFonts w:ascii="Times New Roman" w:hAnsi="Times New Roman" w:cs="Times New Roman"/>
          <w:b/>
          <w:noProof/>
          <w:sz w:val="46"/>
        </w:rPr>
        <w:t>Project Impact and Sustainability (CO2)</w:t>
      </w:r>
    </w:p>
    <w:p w14:paraId="5CC3347D" w14:textId="77777777" w:rsidR="005E15C2" w:rsidRDefault="005E15C2" w:rsidP="005E15C2">
      <w:pPr>
        <w:rPr>
          <w:b/>
          <w:noProof/>
          <w:sz w:val="32"/>
        </w:rPr>
      </w:pPr>
    </w:p>
    <w:p w14:paraId="47C187EF" w14:textId="77777777" w:rsidR="005E15C2" w:rsidRDefault="005E15C2" w:rsidP="005E15C2">
      <w:pPr>
        <w:jc w:val="center"/>
        <w:rPr>
          <w:rFonts w:ascii="Times New Roman" w:hAnsi="Times New Roman" w:cs="Times New Roman"/>
          <w:b/>
          <w:noProof/>
          <w:sz w:val="32"/>
        </w:rPr>
      </w:pPr>
      <w:r>
        <w:rPr>
          <w:rFonts w:ascii="Times New Roman" w:hAnsi="Times New Roman" w:cs="Times New Roman"/>
          <w:b/>
          <w:noProof/>
          <w:sz w:val="32"/>
        </w:rPr>
        <w:t>Project Title:</w:t>
      </w:r>
      <w:r w:rsidRPr="006A6B37">
        <w:rPr>
          <w:rFonts w:ascii="Times New Roman" w:eastAsia="Times New Roman" w:hAnsi="Times New Roman" w:cs="Times New Roman"/>
          <w:b/>
          <w:sz w:val="32"/>
          <w:szCs w:val="32"/>
        </w:rPr>
        <w:t xml:space="preserve"> </w:t>
      </w:r>
      <w:r w:rsidRPr="00EF0E8A">
        <w:rPr>
          <w:rFonts w:ascii="Times New Roman" w:hAnsi="Times New Roman" w:cs="Times New Roman"/>
          <w:noProof/>
          <w:sz w:val="32"/>
        </w:rPr>
        <w:t>Plant Diseases Detection Using Image Processing</w:t>
      </w:r>
    </w:p>
    <w:p w14:paraId="6688C492" w14:textId="77777777" w:rsidR="005E15C2" w:rsidRDefault="005E15C2" w:rsidP="005E15C2">
      <w:pPr>
        <w:jc w:val="center"/>
        <w:rPr>
          <w:noProof/>
        </w:rPr>
      </w:pPr>
    </w:p>
    <w:p w14:paraId="27EA12B2" w14:textId="77777777" w:rsidR="005E15C2" w:rsidRDefault="005E15C2" w:rsidP="005E15C2">
      <w:pPr>
        <w:jc w:val="center"/>
        <w:rPr>
          <w:b/>
          <w:noProof/>
          <w:sz w:val="28"/>
        </w:rPr>
      </w:pPr>
      <w:r>
        <w:rPr>
          <w:b/>
          <w:noProof/>
          <w:sz w:val="28"/>
        </w:rPr>
        <w:t>Submitted To</w:t>
      </w:r>
    </w:p>
    <w:p w14:paraId="59DC0197" w14:textId="77777777" w:rsidR="005E15C2" w:rsidRDefault="005E15C2" w:rsidP="005E15C2">
      <w:pPr>
        <w:jc w:val="center"/>
        <w:rPr>
          <w:b/>
          <w:noProof/>
          <w:sz w:val="28"/>
        </w:rPr>
      </w:pPr>
      <w:r>
        <w:rPr>
          <w:b/>
          <w:noProof/>
          <w:sz w:val="28"/>
        </w:rPr>
        <w:t>Dr. Shazzad Hosain (SZZ)</w:t>
      </w:r>
    </w:p>
    <w:p w14:paraId="6835F045" w14:textId="77777777" w:rsidR="005E15C2" w:rsidRPr="00DB6687" w:rsidRDefault="005E15C2" w:rsidP="005E15C2">
      <w:pPr>
        <w:jc w:val="center"/>
        <w:rPr>
          <w:b/>
          <w:noProof/>
          <w:sz w:val="28"/>
        </w:rPr>
      </w:pPr>
      <w:r w:rsidRPr="00A76AF0">
        <w:rPr>
          <w:b/>
          <w:noProof/>
          <w:sz w:val="32"/>
        </w:rPr>
        <w:t>Date</w:t>
      </w:r>
      <w:r>
        <w:rPr>
          <w:b/>
          <w:noProof/>
          <w:sz w:val="32"/>
        </w:rPr>
        <w:t xml:space="preserve">: </w:t>
      </w:r>
      <w:r w:rsidRPr="00EF0E8A">
        <w:rPr>
          <w:b/>
          <w:noProof/>
          <w:color w:val="FF0000"/>
          <w:sz w:val="32"/>
        </w:rPr>
        <w:t>0</w:t>
      </w:r>
      <w:r>
        <w:rPr>
          <w:b/>
          <w:noProof/>
          <w:color w:val="FF0000"/>
          <w:sz w:val="32"/>
        </w:rPr>
        <w:t>4/05/2025</w:t>
      </w:r>
    </w:p>
    <w:p w14:paraId="784F6EEA" w14:textId="77777777" w:rsidR="005E15C2" w:rsidRDefault="005E15C2" w:rsidP="005E15C2">
      <w:pPr>
        <w:jc w:val="center"/>
        <w:rPr>
          <w:noProof/>
        </w:rPr>
      </w:pPr>
    </w:p>
    <w:p w14:paraId="1A5EFDC6" w14:textId="77777777" w:rsidR="005E15C2" w:rsidRDefault="005E15C2" w:rsidP="005E15C2">
      <w:pPr>
        <w:jc w:val="center"/>
      </w:pPr>
      <w:r>
        <w:rPr>
          <w:noProof/>
        </w:rPr>
        <w:drawing>
          <wp:inline distT="0" distB="0" distL="0" distR="0" wp14:anchorId="171C7BD2" wp14:editId="3AC6D2AC">
            <wp:extent cx="1247775" cy="1472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e1444998740764.png.webp"/>
                    <pic:cNvPicPr/>
                  </pic:nvPicPr>
                  <pic:blipFill>
                    <a:blip r:embed="rId8">
                      <a:extLst>
                        <a:ext uri="{28A0092B-C50C-407E-A947-70E740481C1C}">
                          <a14:useLocalDpi xmlns:a14="http://schemas.microsoft.com/office/drawing/2010/main" val="0"/>
                        </a:ext>
                      </a:extLst>
                    </a:blip>
                    <a:stretch>
                      <a:fillRect/>
                    </a:stretch>
                  </pic:blipFill>
                  <pic:spPr>
                    <a:xfrm>
                      <a:off x="0" y="0"/>
                      <a:ext cx="1261288" cy="1488321"/>
                    </a:xfrm>
                    <a:prstGeom prst="rect">
                      <a:avLst/>
                    </a:prstGeom>
                  </pic:spPr>
                </pic:pic>
              </a:graphicData>
            </a:graphic>
          </wp:inline>
        </w:drawing>
      </w:r>
    </w:p>
    <w:p w14:paraId="493A44A9" w14:textId="77777777" w:rsidR="005E15C2" w:rsidRDefault="005E15C2" w:rsidP="005E15C2"/>
    <w:p w14:paraId="5B68D5EB" w14:textId="77777777" w:rsidR="005E15C2" w:rsidRDefault="005E15C2" w:rsidP="005E15C2">
      <w:pPr>
        <w:jc w:val="center"/>
        <w:rPr>
          <w:b/>
          <w:sz w:val="28"/>
        </w:rPr>
      </w:pPr>
    </w:p>
    <w:p w14:paraId="5FE37FFF" w14:textId="77777777" w:rsidR="005E15C2" w:rsidRDefault="005E15C2" w:rsidP="005E15C2">
      <w:pPr>
        <w:jc w:val="center"/>
        <w:rPr>
          <w:b/>
          <w:sz w:val="28"/>
        </w:rPr>
      </w:pPr>
      <w:r>
        <w:rPr>
          <w:b/>
          <w:sz w:val="28"/>
        </w:rPr>
        <w:t>Group 3</w:t>
      </w:r>
    </w:p>
    <w:p w14:paraId="35B23B7E" w14:textId="77777777" w:rsidR="005E15C2" w:rsidRDefault="005E15C2" w:rsidP="005E15C2">
      <w:pPr>
        <w:jc w:val="center"/>
        <w:rPr>
          <w:b/>
          <w:sz w:val="28"/>
        </w:rPr>
      </w:pPr>
      <w:r w:rsidRPr="00DB6687">
        <w:rPr>
          <w:b/>
          <w:sz w:val="28"/>
        </w:rPr>
        <w:t>Group Members</w:t>
      </w:r>
    </w:p>
    <w:p w14:paraId="11A13328" w14:textId="77777777" w:rsidR="005E15C2" w:rsidRPr="00DB6687" w:rsidRDefault="005E15C2" w:rsidP="005E15C2">
      <w:pPr>
        <w:jc w:val="center"/>
        <w:rPr>
          <w:b/>
          <w:sz w:val="28"/>
        </w:rPr>
      </w:pPr>
    </w:p>
    <w:tbl>
      <w:tblPr>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5"/>
        <w:gridCol w:w="6295"/>
      </w:tblGrid>
      <w:tr w:rsidR="005E15C2" w14:paraId="0B006FDC" w14:textId="77777777" w:rsidTr="00B23CBD">
        <w:tc>
          <w:tcPr>
            <w:tcW w:w="3055" w:type="dxa"/>
          </w:tcPr>
          <w:p w14:paraId="70344BF6" w14:textId="77777777" w:rsidR="005E15C2" w:rsidRDefault="005E15C2" w:rsidP="00B23CBD">
            <w:pPr>
              <w:spacing w:before="40" w:after="40"/>
              <w:rPr>
                <w:b/>
                <w:sz w:val="26"/>
                <w:szCs w:val="26"/>
              </w:rPr>
            </w:pPr>
            <w:r>
              <w:rPr>
                <w:b/>
                <w:sz w:val="26"/>
                <w:szCs w:val="26"/>
              </w:rPr>
              <w:t>ID</w:t>
            </w:r>
          </w:p>
        </w:tc>
        <w:tc>
          <w:tcPr>
            <w:tcW w:w="6295" w:type="dxa"/>
          </w:tcPr>
          <w:p w14:paraId="215312AE" w14:textId="77777777" w:rsidR="005E15C2" w:rsidRDefault="005E15C2" w:rsidP="00B23CBD">
            <w:pPr>
              <w:spacing w:before="40" w:after="40"/>
              <w:rPr>
                <w:b/>
                <w:sz w:val="26"/>
                <w:szCs w:val="26"/>
              </w:rPr>
            </w:pPr>
            <w:r>
              <w:rPr>
                <w:b/>
                <w:sz w:val="26"/>
                <w:szCs w:val="26"/>
              </w:rPr>
              <w:t>Name</w:t>
            </w:r>
          </w:p>
        </w:tc>
      </w:tr>
      <w:tr w:rsidR="005E15C2" w14:paraId="694AA363" w14:textId="77777777" w:rsidTr="00B23CBD">
        <w:tc>
          <w:tcPr>
            <w:tcW w:w="3055" w:type="dxa"/>
          </w:tcPr>
          <w:p w14:paraId="2AD00BD0" w14:textId="77777777" w:rsidR="005E15C2" w:rsidRDefault="005E15C2" w:rsidP="00B23CBD">
            <w:pPr>
              <w:spacing w:before="40" w:after="40"/>
            </w:pPr>
            <w:r>
              <w:t>2011892042</w:t>
            </w:r>
          </w:p>
        </w:tc>
        <w:tc>
          <w:tcPr>
            <w:tcW w:w="6295" w:type="dxa"/>
          </w:tcPr>
          <w:p w14:paraId="0A61E995" w14:textId="77777777" w:rsidR="005E15C2" w:rsidRDefault="005E15C2" w:rsidP="00B23CBD">
            <w:pPr>
              <w:spacing w:before="40" w:after="40"/>
            </w:pPr>
            <w:r>
              <w:t>Akib Hasan</w:t>
            </w:r>
          </w:p>
        </w:tc>
      </w:tr>
      <w:tr w:rsidR="005E15C2" w14:paraId="2D9229D7" w14:textId="77777777" w:rsidTr="00B23CBD">
        <w:tc>
          <w:tcPr>
            <w:tcW w:w="3055" w:type="dxa"/>
          </w:tcPr>
          <w:p w14:paraId="6F6AF7E3" w14:textId="77777777" w:rsidR="005E15C2" w:rsidRDefault="005E15C2" w:rsidP="00B23CBD">
            <w:pPr>
              <w:spacing w:before="40" w:after="40"/>
            </w:pPr>
            <w:r>
              <w:t>2011566042</w:t>
            </w:r>
          </w:p>
        </w:tc>
        <w:tc>
          <w:tcPr>
            <w:tcW w:w="6295" w:type="dxa"/>
          </w:tcPr>
          <w:p w14:paraId="75B4A105" w14:textId="77777777" w:rsidR="005E15C2" w:rsidRDefault="005E15C2" w:rsidP="00B23CBD">
            <w:pPr>
              <w:spacing w:before="40" w:after="40"/>
            </w:pPr>
            <w:r>
              <w:t>Tania Akter Lima</w:t>
            </w:r>
          </w:p>
        </w:tc>
      </w:tr>
      <w:tr w:rsidR="005E15C2" w14:paraId="22C98AAF" w14:textId="77777777" w:rsidTr="00B23CBD">
        <w:tc>
          <w:tcPr>
            <w:tcW w:w="3055" w:type="dxa"/>
          </w:tcPr>
          <w:p w14:paraId="5B5BDBAB" w14:textId="77777777" w:rsidR="005E15C2" w:rsidRDefault="005E15C2" w:rsidP="00B23CBD">
            <w:pPr>
              <w:spacing w:before="40" w:after="40"/>
            </w:pPr>
            <w:r>
              <w:t>2012959042</w:t>
            </w:r>
          </w:p>
        </w:tc>
        <w:tc>
          <w:tcPr>
            <w:tcW w:w="6295" w:type="dxa"/>
          </w:tcPr>
          <w:p w14:paraId="6E0722A8" w14:textId="77777777" w:rsidR="005E15C2" w:rsidRDefault="005E15C2" w:rsidP="00B23CBD">
            <w:pPr>
              <w:spacing w:before="40" w:after="40"/>
            </w:pPr>
            <w:r>
              <w:t>Naima Homaira Khan</w:t>
            </w:r>
          </w:p>
        </w:tc>
      </w:tr>
      <w:tr w:rsidR="005E15C2" w14:paraId="423492FD" w14:textId="77777777" w:rsidTr="00B23CBD">
        <w:tc>
          <w:tcPr>
            <w:tcW w:w="3055" w:type="dxa"/>
          </w:tcPr>
          <w:p w14:paraId="28DA1499" w14:textId="77777777" w:rsidR="005E15C2" w:rsidRDefault="005E15C2" w:rsidP="00B23CBD">
            <w:pPr>
              <w:spacing w:before="40" w:after="40"/>
            </w:pPr>
            <w:r>
              <w:t>2012464042</w:t>
            </w:r>
          </w:p>
        </w:tc>
        <w:tc>
          <w:tcPr>
            <w:tcW w:w="6295" w:type="dxa"/>
          </w:tcPr>
          <w:p w14:paraId="5154EDD3" w14:textId="77777777" w:rsidR="005E15C2" w:rsidRDefault="005E15C2" w:rsidP="00B23CBD">
            <w:pPr>
              <w:spacing w:before="40" w:after="40"/>
            </w:pPr>
            <w:r>
              <w:t>Abroor Zahin Niloy</w:t>
            </w:r>
          </w:p>
        </w:tc>
      </w:tr>
    </w:tbl>
    <w:p w14:paraId="75F7DDDB" w14:textId="77777777" w:rsidR="005E15C2" w:rsidRDefault="005E15C2" w:rsidP="005E15C2"/>
    <w:p w14:paraId="4107149E" w14:textId="77777777" w:rsidR="005E15C2" w:rsidRDefault="005E15C2" w:rsidP="005E15C2"/>
    <w:p w14:paraId="3479A911" w14:textId="77777777" w:rsidR="00840495" w:rsidRDefault="005E15C2" w:rsidP="00840495">
      <w:r>
        <w:t xml:space="preserve"> </w:t>
      </w:r>
    </w:p>
    <w:p w14:paraId="2C360E85" w14:textId="5886550D" w:rsidR="00603C85" w:rsidRPr="00840495" w:rsidRDefault="00B6663A" w:rsidP="00840495">
      <w:bookmarkStart w:id="0" w:name="_GoBack"/>
      <w:bookmarkEnd w:id="0"/>
      <w:r w:rsidRPr="000621AB">
        <w:rPr>
          <w:rFonts w:ascii="Times New Roman" w:hAnsi="Times New Roman" w:cs="Times New Roman"/>
          <w:b/>
          <w:sz w:val="24"/>
          <w:szCs w:val="24"/>
        </w:rPr>
        <w:lastRenderedPageBreak/>
        <w:t>Discussion</w:t>
      </w:r>
      <w:r w:rsidR="00BC0733" w:rsidRPr="000621AB">
        <w:rPr>
          <w:rFonts w:ascii="Times New Roman" w:hAnsi="Times New Roman" w:cs="Times New Roman"/>
          <w:b/>
          <w:sz w:val="24"/>
          <w:szCs w:val="24"/>
        </w:rPr>
        <w:t>:</w:t>
      </w:r>
      <w:r w:rsidR="00BC0733" w:rsidRPr="000621AB">
        <w:rPr>
          <w:rFonts w:ascii="Times New Roman" w:hAnsi="Times New Roman" w:cs="Times New Roman"/>
          <w:sz w:val="24"/>
          <w:szCs w:val="24"/>
        </w:rPr>
        <w:t xml:space="preserve"> </w:t>
      </w:r>
      <w:r w:rsidR="00A65600" w:rsidRPr="000621AB">
        <w:rPr>
          <w:rFonts w:ascii="Times New Roman" w:hAnsi="Times New Roman" w:cs="Times New Roman"/>
          <w:sz w:val="24"/>
          <w:szCs w:val="24"/>
        </w:rPr>
        <w:t>During the development of our plant disease detection system using deep learning, we considered various economic, environmental, social, political, ethical, and health and safety aspects, particularly in the context of Bangladesh. As we know that Bangladesh is an agri</w:t>
      </w:r>
      <w:r w:rsidR="0070133D" w:rsidRPr="000621AB">
        <w:rPr>
          <w:rFonts w:ascii="Times New Roman" w:hAnsi="Times New Roman" w:cs="Times New Roman"/>
          <w:sz w:val="24"/>
          <w:szCs w:val="24"/>
        </w:rPr>
        <w:t>culture based country. So, economically this</w:t>
      </w:r>
      <w:r w:rsidR="00A65600" w:rsidRPr="000621AB">
        <w:rPr>
          <w:rFonts w:ascii="Times New Roman" w:hAnsi="Times New Roman" w:cs="Times New Roman"/>
          <w:sz w:val="24"/>
          <w:szCs w:val="24"/>
        </w:rPr>
        <w:t xml:space="preserve"> system holds great potential </w:t>
      </w:r>
      <w:r w:rsidR="0070133D" w:rsidRPr="000621AB">
        <w:rPr>
          <w:rFonts w:ascii="Times New Roman" w:hAnsi="Times New Roman" w:cs="Times New Roman"/>
          <w:sz w:val="24"/>
          <w:szCs w:val="24"/>
        </w:rPr>
        <w:t>in our agriculture sector</w:t>
      </w:r>
      <w:r w:rsidR="00A65600" w:rsidRPr="000621AB">
        <w:rPr>
          <w:rFonts w:ascii="Times New Roman" w:hAnsi="Times New Roman" w:cs="Times New Roman"/>
          <w:sz w:val="24"/>
          <w:szCs w:val="24"/>
        </w:rPr>
        <w:t xml:space="preserve"> by reducing crop losses, improving yield, and minimiz</w:t>
      </w:r>
      <w:r w:rsidR="00D821F1" w:rsidRPr="000621AB">
        <w:rPr>
          <w:rFonts w:ascii="Times New Roman" w:hAnsi="Times New Roman" w:cs="Times New Roman"/>
          <w:sz w:val="24"/>
          <w:szCs w:val="24"/>
        </w:rPr>
        <w:t>ing pesticide use.</w:t>
      </w:r>
      <w:r w:rsidR="00E25B2E" w:rsidRPr="000621AB">
        <w:rPr>
          <w:rFonts w:ascii="Times New Roman" w:hAnsi="Times New Roman" w:cs="Times New Roman"/>
          <w:sz w:val="24"/>
          <w:szCs w:val="24"/>
        </w:rPr>
        <w:t xml:space="preserve"> Things like these can leave a huge impact in </w:t>
      </w:r>
      <w:r w:rsidR="00A65600" w:rsidRPr="000621AB">
        <w:rPr>
          <w:rFonts w:ascii="Times New Roman" w:hAnsi="Times New Roman" w:cs="Times New Roman"/>
          <w:sz w:val="24"/>
          <w:szCs w:val="24"/>
        </w:rPr>
        <w:t>an agriculture-based e</w:t>
      </w:r>
      <w:r w:rsidR="005D70CE" w:rsidRPr="000621AB">
        <w:rPr>
          <w:rFonts w:ascii="Times New Roman" w:hAnsi="Times New Roman" w:cs="Times New Roman"/>
          <w:sz w:val="24"/>
          <w:szCs w:val="24"/>
        </w:rPr>
        <w:t>conomy like Bangladesh. But</w:t>
      </w:r>
      <w:r w:rsidR="00A65600" w:rsidRPr="000621AB">
        <w:rPr>
          <w:rFonts w:ascii="Times New Roman" w:hAnsi="Times New Roman" w:cs="Times New Roman"/>
          <w:sz w:val="24"/>
          <w:szCs w:val="24"/>
        </w:rPr>
        <w:t xml:space="preserve"> the financial limitations of rural communities, along with limited access to smartphones and internet connectivity, can restrict widespread adoption. Beyond farming, our project also brings value to gardeners and nursery owners, providing them with a quick and accessible way to monitor plant health. The model is capable of detecting around 45 diseases across different types of trees, making it a versatile tool in various agricultural and horticultural settings.</w:t>
      </w:r>
      <w:r w:rsidR="0028405A" w:rsidRPr="000621AB">
        <w:rPr>
          <w:rFonts w:ascii="Times New Roman" w:hAnsi="Times New Roman" w:cs="Times New Roman"/>
          <w:sz w:val="24"/>
          <w:szCs w:val="24"/>
        </w:rPr>
        <w:br/>
      </w:r>
    </w:p>
    <w:p w14:paraId="73AFF956" w14:textId="6C383183" w:rsidR="0028405A" w:rsidRPr="000621AB" w:rsidRDefault="0028405A" w:rsidP="000621AB">
      <w:pPr>
        <w:pStyle w:val="CapstoneBodyText"/>
        <w:ind w:left="0"/>
        <w:jc w:val="left"/>
        <w:rPr>
          <w:szCs w:val="24"/>
        </w:rPr>
      </w:pPr>
      <w:r w:rsidRPr="000621AB">
        <w:rPr>
          <w:szCs w:val="24"/>
        </w:rPr>
        <w:t xml:space="preserve">From an environmental point of view, our system encourages better and more sustainable farming by helping reduce the overuse of pesticides. This is very important in rural areas of Bangladesh, where too much use of chemicals can damage soil quality and pollute water sources. By detecting plant diseases early farmers can apply treatment only when needed which protects the environment. However, training deep learning models requires a lot of </w:t>
      </w:r>
      <w:r w:rsidR="0082621D" w:rsidRPr="000621AB">
        <w:rPr>
          <w:szCs w:val="24"/>
        </w:rPr>
        <w:t>computer power and electricity and also collecting and building a huge dataset can be challenging for a country like Bangladesh.</w:t>
      </w:r>
    </w:p>
    <w:p w14:paraId="42D06F2B" w14:textId="1001E78D" w:rsidR="00BF67E4" w:rsidRDefault="008A14FE" w:rsidP="000621AB">
      <w:pPr>
        <w:pStyle w:val="CapstoneBodyText"/>
        <w:ind w:left="0"/>
        <w:jc w:val="left"/>
        <w:rPr>
          <w:szCs w:val="24"/>
        </w:rPr>
      </w:pPr>
      <w:r w:rsidRPr="000621AB">
        <w:rPr>
          <w:szCs w:val="24"/>
        </w:rPr>
        <w:t>This</w:t>
      </w:r>
      <w:r w:rsidR="00BF67E4" w:rsidRPr="000621AB">
        <w:rPr>
          <w:szCs w:val="24"/>
        </w:rPr>
        <w:t xml:space="preserve"> system is </w:t>
      </w:r>
      <w:r w:rsidRPr="000621AB">
        <w:rPr>
          <w:szCs w:val="24"/>
        </w:rPr>
        <w:t xml:space="preserve">also very </w:t>
      </w:r>
      <w:r w:rsidR="00BF67E4" w:rsidRPr="000621AB">
        <w:rPr>
          <w:szCs w:val="24"/>
        </w:rPr>
        <w:t>helpful</w:t>
      </w:r>
      <w:r w:rsidRPr="000621AB">
        <w:rPr>
          <w:szCs w:val="24"/>
        </w:rPr>
        <w:t xml:space="preserve"> socially</w:t>
      </w:r>
      <w:r w:rsidR="00BF67E4" w:rsidRPr="000621AB">
        <w:rPr>
          <w:szCs w:val="24"/>
        </w:rPr>
        <w:t xml:space="preserve"> because it gives farmers direct access to advanced technology for identifying plant problems. It reduces the knowledge gap between farmers in rural areas and agricultural experts. One important co</w:t>
      </w:r>
      <w:r w:rsidR="00F86BE6" w:rsidRPr="000621AB">
        <w:rPr>
          <w:szCs w:val="24"/>
        </w:rPr>
        <w:t>nsideration is digital literacy</w:t>
      </w:r>
      <w:r w:rsidR="009B7FBF" w:rsidRPr="000621AB">
        <w:rPr>
          <w:szCs w:val="24"/>
        </w:rPr>
        <w:t>. S</w:t>
      </w:r>
      <w:r w:rsidR="00BF67E4" w:rsidRPr="000621AB">
        <w:rPr>
          <w:szCs w:val="24"/>
        </w:rPr>
        <w:t>ome farmers, especially older ones or those with limited education, may find it hard to use the app. To overcome this, we made sure th</w:t>
      </w:r>
      <w:r w:rsidR="00F86BE6" w:rsidRPr="000621AB">
        <w:rPr>
          <w:szCs w:val="24"/>
        </w:rPr>
        <w:t xml:space="preserve">e app is available in Bangla </w:t>
      </w:r>
      <w:r w:rsidR="00BF67E4" w:rsidRPr="000621AB">
        <w:rPr>
          <w:szCs w:val="24"/>
        </w:rPr>
        <w:t>language, which helps users understand and interact with it more easily</w:t>
      </w:r>
      <w:r w:rsidR="00F86BE6" w:rsidRPr="000621AB">
        <w:rPr>
          <w:szCs w:val="24"/>
        </w:rPr>
        <w:t>.</w:t>
      </w:r>
    </w:p>
    <w:p w14:paraId="341CC133" w14:textId="77777777" w:rsidR="00291EFE" w:rsidRPr="000621AB" w:rsidRDefault="00291EFE" w:rsidP="000621AB">
      <w:pPr>
        <w:pStyle w:val="CapstoneBodyText"/>
        <w:ind w:left="0"/>
        <w:jc w:val="left"/>
        <w:rPr>
          <w:szCs w:val="24"/>
        </w:rPr>
      </w:pPr>
    </w:p>
    <w:p w14:paraId="69F8FFB0" w14:textId="607B204B" w:rsidR="000621AB" w:rsidRDefault="00941F66" w:rsidP="000621AB">
      <w:pPr>
        <w:pStyle w:val="Heading1"/>
        <w:rPr>
          <w:rStyle w:val="Strong"/>
          <w:rFonts w:ascii="Times New Roman" w:hAnsi="Times New Roman" w:cs="Times New Roman"/>
        </w:rPr>
      </w:pPr>
      <w:r w:rsidRPr="000621AB">
        <w:rPr>
          <w:rStyle w:val="Strong"/>
          <w:rFonts w:ascii="Times New Roman" w:hAnsi="Times New Roman" w:cs="Times New Roman"/>
        </w:rPr>
        <w:t>1.</w:t>
      </w:r>
      <w:r w:rsidR="00603C85" w:rsidRPr="000621AB">
        <w:rPr>
          <w:rStyle w:val="Strong"/>
          <w:rFonts w:ascii="Times New Roman" w:hAnsi="Times New Roman" w:cs="Times New Roman"/>
        </w:rPr>
        <w:t xml:space="preserve">Economics (cost) impact: </w:t>
      </w:r>
    </w:p>
    <w:p w14:paraId="6E92C7A5" w14:textId="77777777" w:rsidR="00291EFE" w:rsidRPr="00291EFE" w:rsidRDefault="00291EFE" w:rsidP="00291EFE"/>
    <w:p w14:paraId="51A4AFC9" w14:textId="77777777" w:rsidR="00EE707D" w:rsidRPr="000621AB" w:rsidRDefault="009875C6" w:rsidP="000621AB">
      <w:pPr>
        <w:rPr>
          <w:rFonts w:ascii="Times New Roman" w:hAnsi="Times New Roman" w:cs="Times New Roman"/>
          <w:sz w:val="24"/>
          <w:szCs w:val="24"/>
        </w:rPr>
      </w:pPr>
      <w:r w:rsidRPr="000621AB">
        <w:rPr>
          <w:rFonts w:ascii="Times New Roman" w:hAnsi="Times New Roman" w:cs="Times New Roman"/>
          <w:sz w:val="24"/>
          <w:szCs w:val="24"/>
        </w:rPr>
        <w:t>From an economic perspective, our project was developed in a cost-effective mann</w:t>
      </w:r>
      <w:r w:rsidR="009C54A0" w:rsidRPr="000621AB">
        <w:rPr>
          <w:rFonts w:ascii="Times New Roman" w:hAnsi="Times New Roman" w:cs="Times New Roman"/>
          <w:sz w:val="24"/>
          <w:szCs w:val="24"/>
        </w:rPr>
        <w:t xml:space="preserve">er since all the technical work </w:t>
      </w:r>
      <w:r w:rsidRPr="000621AB">
        <w:rPr>
          <w:rFonts w:ascii="Times New Roman" w:hAnsi="Times New Roman" w:cs="Times New Roman"/>
          <w:sz w:val="24"/>
          <w:szCs w:val="24"/>
        </w:rPr>
        <w:t>including model training, websit</w:t>
      </w:r>
      <w:r w:rsidR="009C54A0" w:rsidRPr="000621AB">
        <w:rPr>
          <w:rFonts w:ascii="Times New Roman" w:hAnsi="Times New Roman" w:cs="Times New Roman"/>
          <w:sz w:val="24"/>
          <w:szCs w:val="24"/>
        </w:rPr>
        <w:t xml:space="preserve">e development, and app creation was </w:t>
      </w:r>
      <w:r w:rsidR="00EE707D" w:rsidRPr="000621AB">
        <w:rPr>
          <w:rFonts w:ascii="Times New Roman" w:hAnsi="Times New Roman" w:cs="Times New Roman"/>
          <w:sz w:val="24"/>
          <w:szCs w:val="24"/>
        </w:rPr>
        <w:t xml:space="preserve">done by the four </w:t>
      </w:r>
      <w:r w:rsidRPr="000621AB">
        <w:rPr>
          <w:rFonts w:ascii="Times New Roman" w:hAnsi="Times New Roman" w:cs="Times New Roman"/>
          <w:sz w:val="24"/>
          <w:szCs w:val="24"/>
        </w:rPr>
        <w:t xml:space="preserve"> members </w:t>
      </w:r>
      <w:r w:rsidR="00EE707D" w:rsidRPr="000621AB">
        <w:rPr>
          <w:rFonts w:ascii="Times New Roman" w:hAnsi="Times New Roman" w:cs="Times New Roman"/>
          <w:sz w:val="24"/>
          <w:szCs w:val="24"/>
        </w:rPr>
        <w:t xml:space="preserve">of our team </w:t>
      </w:r>
      <w:r w:rsidRPr="000621AB">
        <w:rPr>
          <w:rFonts w:ascii="Times New Roman" w:hAnsi="Times New Roman" w:cs="Times New Roman"/>
          <w:sz w:val="24"/>
          <w:szCs w:val="24"/>
        </w:rPr>
        <w:t>using our personal computers. We did not require any specialized or expensive hardware. The main cost we encountered was related to upgrading and modifying existing plant disease image datasets to make the model more accurate for crops and disease types commonly found in Bangladesh. Since there is limited publicly available data specific to our region, we had to invest considerable time and effort into collecting, organizing, and labeling images to reflect local agricultural conditions.</w:t>
      </w:r>
    </w:p>
    <w:p w14:paraId="0932F2C8" w14:textId="77777777" w:rsidR="00536491" w:rsidRPr="000621AB" w:rsidRDefault="009875C6" w:rsidP="000621AB">
      <w:pPr>
        <w:rPr>
          <w:rFonts w:ascii="Times New Roman" w:hAnsi="Times New Roman" w:cs="Times New Roman"/>
          <w:sz w:val="24"/>
          <w:szCs w:val="24"/>
        </w:rPr>
      </w:pPr>
      <w:r w:rsidRPr="000621AB">
        <w:rPr>
          <w:rFonts w:ascii="Times New Roman" w:hAnsi="Times New Roman" w:cs="Times New Roman"/>
          <w:sz w:val="24"/>
          <w:szCs w:val="24"/>
        </w:rPr>
        <w:lastRenderedPageBreak/>
        <w:t>The website and app can be deployed and distributed at a minimal expense, especially with the availability of affordable hosting and cloud services.</w:t>
      </w:r>
    </w:p>
    <w:p w14:paraId="76BF0378" w14:textId="765E3299" w:rsidR="009875C6" w:rsidRPr="000621AB" w:rsidRDefault="00536491" w:rsidP="000621AB">
      <w:pPr>
        <w:rPr>
          <w:rFonts w:ascii="Times New Roman" w:hAnsi="Times New Roman" w:cs="Times New Roman"/>
          <w:sz w:val="24"/>
          <w:szCs w:val="24"/>
        </w:rPr>
      </w:pPr>
      <w:r w:rsidRPr="000621AB">
        <w:rPr>
          <w:rFonts w:ascii="Times New Roman" w:hAnsi="Times New Roman" w:cs="Times New Roman"/>
          <w:sz w:val="24"/>
          <w:szCs w:val="24"/>
        </w:rPr>
        <w:t xml:space="preserve"> Lastly,</w:t>
      </w:r>
      <w:r w:rsidR="009875C6" w:rsidRPr="000621AB">
        <w:rPr>
          <w:rFonts w:ascii="Times New Roman" w:hAnsi="Times New Roman" w:cs="Times New Roman"/>
          <w:sz w:val="24"/>
          <w:szCs w:val="24"/>
        </w:rPr>
        <w:t xml:space="preserve"> the system can b</w:t>
      </w:r>
      <w:r w:rsidRPr="000621AB">
        <w:rPr>
          <w:rFonts w:ascii="Times New Roman" w:hAnsi="Times New Roman" w:cs="Times New Roman"/>
          <w:sz w:val="24"/>
          <w:szCs w:val="24"/>
        </w:rPr>
        <w:t>ring economic benefits to users</w:t>
      </w:r>
      <w:r w:rsidR="009875C6" w:rsidRPr="000621AB">
        <w:rPr>
          <w:rFonts w:ascii="Times New Roman" w:hAnsi="Times New Roman" w:cs="Times New Roman"/>
          <w:sz w:val="24"/>
          <w:szCs w:val="24"/>
        </w:rPr>
        <w:t xml:space="preserve"> suc</w:t>
      </w:r>
      <w:r w:rsidRPr="000621AB">
        <w:rPr>
          <w:rFonts w:ascii="Times New Roman" w:hAnsi="Times New Roman" w:cs="Times New Roman"/>
          <w:sz w:val="24"/>
          <w:szCs w:val="24"/>
        </w:rPr>
        <w:t>h as farmers and nursery owners</w:t>
      </w:r>
      <w:r w:rsidR="009875C6" w:rsidRPr="000621AB">
        <w:rPr>
          <w:rFonts w:ascii="Times New Roman" w:hAnsi="Times New Roman" w:cs="Times New Roman"/>
          <w:sz w:val="24"/>
          <w:szCs w:val="24"/>
        </w:rPr>
        <w:t xml:space="preserve"> by helping them detect diseases early, reduce pesticide usage, and avoid large-scale crop losses. These savings in operational costs make the tool economically valuable in the long run, especially in a country like Bangladesh, where agriculture plays a vital role in the economy and many farmers operate with limited budgets.</w:t>
      </w:r>
    </w:p>
    <w:p w14:paraId="383247AD" w14:textId="27C82D4E" w:rsidR="009875C6" w:rsidRPr="000621AB" w:rsidRDefault="009875C6" w:rsidP="000621AB">
      <w:pPr>
        <w:rPr>
          <w:rFonts w:ascii="Times New Roman" w:hAnsi="Times New Roman" w:cs="Times New Roman"/>
          <w:sz w:val="24"/>
          <w:szCs w:val="24"/>
        </w:rPr>
      </w:pPr>
    </w:p>
    <w:p w14:paraId="5E7B3E18" w14:textId="10B8173C" w:rsidR="000621AB" w:rsidRDefault="00941F66" w:rsidP="00291EFE">
      <w:pPr>
        <w:pStyle w:val="Heading1"/>
        <w:rPr>
          <w:rStyle w:val="Strong"/>
          <w:rFonts w:ascii="Times New Roman" w:hAnsi="Times New Roman" w:cs="Times New Roman"/>
          <w:szCs w:val="28"/>
        </w:rPr>
      </w:pPr>
      <w:r w:rsidRPr="000621AB">
        <w:rPr>
          <w:rStyle w:val="Strong"/>
          <w:rFonts w:ascii="Times New Roman" w:hAnsi="Times New Roman" w:cs="Times New Roman"/>
          <w:szCs w:val="28"/>
        </w:rPr>
        <w:t>2.</w:t>
      </w:r>
      <w:r w:rsidR="00603C85" w:rsidRPr="000621AB">
        <w:rPr>
          <w:rStyle w:val="Strong"/>
          <w:rFonts w:ascii="Times New Roman" w:hAnsi="Times New Roman" w:cs="Times New Roman"/>
          <w:szCs w:val="28"/>
        </w:rPr>
        <w:t>Envi</w:t>
      </w:r>
      <w:r w:rsidR="001A4E3B" w:rsidRPr="000621AB">
        <w:rPr>
          <w:rStyle w:val="Strong"/>
          <w:rFonts w:ascii="Times New Roman" w:hAnsi="Times New Roman" w:cs="Times New Roman"/>
          <w:szCs w:val="28"/>
        </w:rPr>
        <w:t>ronmental impact of the product:</w:t>
      </w:r>
    </w:p>
    <w:p w14:paraId="01602514" w14:textId="77777777" w:rsidR="00291EFE" w:rsidRPr="00291EFE" w:rsidRDefault="00291EFE" w:rsidP="00291EFE"/>
    <w:p w14:paraId="3FFA0DF7" w14:textId="697955AD" w:rsidR="001A4E3B" w:rsidRPr="000621AB" w:rsidRDefault="001A4E3B" w:rsidP="000621AB">
      <w:pPr>
        <w:rPr>
          <w:rFonts w:ascii="Times New Roman" w:hAnsi="Times New Roman" w:cs="Times New Roman"/>
          <w:sz w:val="24"/>
          <w:szCs w:val="24"/>
        </w:rPr>
      </w:pPr>
      <w:r w:rsidRPr="000621AB">
        <w:rPr>
          <w:rFonts w:ascii="Times New Roman" w:hAnsi="Times New Roman" w:cs="Times New Roman"/>
          <w:sz w:val="24"/>
          <w:szCs w:val="24"/>
        </w:rPr>
        <w:t xml:space="preserve">Our plant disease detection system has a relatively low direct environmental impact since it is a software-based solution that does not rely on physical manufacturing or hardware components. </w:t>
      </w:r>
      <w:r w:rsidR="00090DA4" w:rsidRPr="000621AB">
        <w:rPr>
          <w:rFonts w:ascii="Times New Roman" w:hAnsi="Times New Roman" w:cs="Times New Roman"/>
          <w:sz w:val="24"/>
          <w:szCs w:val="24"/>
        </w:rPr>
        <w:t xml:space="preserve">But our </w:t>
      </w:r>
      <w:r w:rsidRPr="000621AB">
        <w:rPr>
          <w:rFonts w:ascii="Times New Roman" w:hAnsi="Times New Roman" w:cs="Times New Roman"/>
          <w:sz w:val="24"/>
          <w:szCs w:val="24"/>
        </w:rPr>
        <w:t>product contributes positively to the environment by helping reduce the excessive and often unnecessary use of pesticides and chemical treatments. In many rural areas of Bangladesh, overuse of such chemicals is common due to the lack o</w:t>
      </w:r>
      <w:r w:rsidR="00090DA4" w:rsidRPr="000621AB">
        <w:rPr>
          <w:rFonts w:ascii="Times New Roman" w:hAnsi="Times New Roman" w:cs="Times New Roman"/>
          <w:sz w:val="24"/>
          <w:szCs w:val="24"/>
        </w:rPr>
        <w:t xml:space="preserve">f early diagnosis and guidance </w:t>
      </w:r>
      <w:r w:rsidRPr="000621AB">
        <w:rPr>
          <w:rFonts w:ascii="Times New Roman" w:hAnsi="Times New Roman" w:cs="Times New Roman"/>
          <w:sz w:val="24"/>
          <w:szCs w:val="24"/>
        </w:rPr>
        <w:t>which leads to soil degradation and water pollution. Our system en</w:t>
      </w:r>
      <w:r w:rsidR="00090DA4" w:rsidRPr="000621AB">
        <w:rPr>
          <w:rFonts w:ascii="Times New Roman" w:hAnsi="Times New Roman" w:cs="Times New Roman"/>
          <w:sz w:val="24"/>
          <w:szCs w:val="24"/>
        </w:rPr>
        <w:t xml:space="preserve">ables timely disease detection </w:t>
      </w:r>
      <w:r w:rsidRPr="000621AB">
        <w:rPr>
          <w:rFonts w:ascii="Times New Roman" w:hAnsi="Times New Roman" w:cs="Times New Roman"/>
          <w:sz w:val="24"/>
          <w:szCs w:val="24"/>
        </w:rPr>
        <w:t>which encourages more responsible use of pesticides and reduces harm to the environment.</w:t>
      </w:r>
      <w:r w:rsidR="00DC0063" w:rsidRPr="000621AB">
        <w:rPr>
          <w:rFonts w:ascii="Times New Roman" w:hAnsi="Times New Roman" w:cs="Times New Roman"/>
          <w:sz w:val="24"/>
          <w:szCs w:val="24"/>
        </w:rPr>
        <w:t xml:space="preserve"> As</w:t>
      </w:r>
      <w:r w:rsidRPr="000621AB">
        <w:rPr>
          <w:rFonts w:ascii="Times New Roman" w:hAnsi="Times New Roman" w:cs="Times New Roman"/>
          <w:sz w:val="24"/>
          <w:szCs w:val="24"/>
        </w:rPr>
        <w:t xml:space="preserve"> </w:t>
      </w:r>
      <w:r w:rsidR="00DC0063" w:rsidRPr="000621AB">
        <w:rPr>
          <w:rFonts w:ascii="Times New Roman" w:hAnsi="Times New Roman" w:cs="Times New Roman"/>
          <w:sz w:val="24"/>
          <w:szCs w:val="24"/>
        </w:rPr>
        <w:t xml:space="preserve">our solution runs on devices already owned by users like smartphones and computers it does not create additional competition for natural resources or contribute to electronic waste. </w:t>
      </w:r>
      <w:r w:rsidRPr="000621AB">
        <w:rPr>
          <w:rFonts w:ascii="Times New Roman" w:hAnsi="Times New Roman" w:cs="Times New Roman"/>
          <w:sz w:val="24"/>
          <w:szCs w:val="24"/>
        </w:rPr>
        <w:t>This aligns with the goals of sustainable farming practices promoted by environmental authorities and agricultural extension programs in Bangladesh.</w:t>
      </w:r>
    </w:p>
    <w:p w14:paraId="2B599C26" w14:textId="77777777" w:rsidR="000621AB" w:rsidRDefault="000621AB" w:rsidP="000621AB">
      <w:pPr>
        <w:pStyle w:val="Heading1"/>
        <w:rPr>
          <w:rFonts w:ascii="Times New Roman" w:eastAsiaTheme="minorHAnsi" w:hAnsi="Times New Roman" w:cs="Times New Roman"/>
          <w:color w:val="auto"/>
          <w:sz w:val="24"/>
          <w:szCs w:val="24"/>
        </w:rPr>
      </w:pPr>
    </w:p>
    <w:p w14:paraId="1A82EC54" w14:textId="51BB7C9C" w:rsidR="000621AB" w:rsidRPr="000621AB" w:rsidRDefault="00DC0063" w:rsidP="000621AB">
      <w:pPr>
        <w:pStyle w:val="Heading1"/>
        <w:rPr>
          <w:rFonts w:ascii="Times New Roman" w:hAnsi="Times New Roman" w:cs="Times New Roman"/>
          <w:b/>
          <w:bCs/>
          <w:szCs w:val="24"/>
        </w:rPr>
      </w:pPr>
      <w:r w:rsidRPr="000621AB">
        <w:rPr>
          <w:rStyle w:val="Strong"/>
          <w:rFonts w:ascii="Times New Roman" w:hAnsi="Times New Roman" w:cs="Times New Roman"/>
          <w:szCs w:val="24"/>
        </w:rPr>
        <w:t>3.</w:t>
      </w:r>
      <w:r w:rsidR="00603C85" w:rsidRPr="000621AB">
        <w:rPr>
          <w:rStyle w:val="Strong"/>
          <w:rFonts w:ascii="Times New Roman" w:hAnsi="Times New Roman" w:cs="Times New Roman"/>
          <w:szCs w:val="24"/>
        </w:rPr>
        <w:t xml:space="preserve">Social impact of the product: </w:t>
      </w:r>
    </w:p>
    <w:p w14:paraId="3FB05D9B" w14:textId="71CA85EE" w:rsidR="0031347D" w:rsidRPr="000621AB" w:rsidRDefault="0031347D" w:rsidP="000621AB">
      <w:pPr>
        <w:spacing w:before="100" w:beforeAutospacing="1" w:after="100" w:afterAutospacing="1" w:line="240" w:lineRule="auto"/>
        <w:rPr>
          <w:rFonts w:ascii="Times New Roman" w:eastAsia="Times New Roman" w:hAnsi="Times New Roman" w:cs="Times New Roman"/>
          <w:sz w:val="24"/>
          <w:szCs w:val="24"/>
        </w:rPr>
      </w:pPr>
      <w:r w:rsidRPr="000621AB">
        <w:rPr>
          <w:rFonts w:ascii="Times New Roman" w:eastAsia="Times New Roman" w:hAnsi="Times New Roman" w:cs="Times New Roman"/>
          <w:sz w:val="24"/>
          <w:szCs w:val="24"/>
        </w:rPr>
        <w:t>The plant disease detection system we developed has several important social impacts, especially in the context of Bangladesh’s agricultu</w:t>
      </w:r>
      <w:r w:rsidR="00105618" w:rsidRPr="000621AB">
        <w:rPr>
          <w:rFonts w:ascii="Times New Roman" w:eastAsia="Times New Roman" w:hAnsi="Times New Roman" w:cs="Times New Roman"/>
          <w:sz w:val="24"/>
          <w:szCs w:val="24"/>
        </w:rPr>
        <w:t>re-based society. Traditionally</w:t>
      </w:r>
      <w:r w:rsidRPr="000621AB">
        <w:rPr>
          <w:rFonts w:ascii="Times New Roman" w:eastAsia="Times New Roman" w:hAnsi="Times New Roman" w:cs="Times New Roman"/>
          <w:sz w:val="24"/>
          <w:szCs w:val="24"/>
        </w:rPr>
        <w:t xml:space="preserve"> farmers in rural areas rely on visual inspection or local exp</w:t>
      </w:r>
      <w:r w:rsidR="00105618" w:rsidRPr="000621AB">
        <w:rPr>
          <w:rFonts w:ascii="Times New Roman" w:eastAsia="Times New Roman" w:hAnsi="Times New Roman" w:cs="Times New Roman"/>
          <w:sz w:val="24"/>
          <w:szCs w:val="24"/>
        </w:rPr>
        <w:t xml:space="preserve">erts to identify plant diseases </w:t>
      </w:r>
      <w:r w:rsidRPr="000621AB">
        <w:rPr>
          <w:rFonts w:ascii="Times New Roman" w:eastAsia="Times New Roman" w:hAnsi="Times New Roman" w:cs="Times New Roman"/>
          <w:sz w:val="24"/>
          <w:szCs w:val="24"/>
        </w:rPr>
        <w:t xml:space="preserve">a process that can be slow, inaccurate, </w:t>
      </w:r>
      <w:r w:rsidR="00105618" w:rsidRPr="000621AB">
        <w:rPr>
          <w:rFonts w:ascii="Times New Roman" w:eastAsia="Times New Roman" w:hAnsi="Times New Roman" w:cs="Times New Roman"/>
          <w:sz w:val="24"/>
          <w:szCs w:val="24"/>
        </w:rPr>
        <w:t xml:space="preserve">cost ineffective </w:t>
      </w:r>
      <w:r w:rsidRPr="000621AB">
        <w:rPr>
          <w:rFonts w:ascii="Times New Roman" w:eastAsia="Times New Roman" w:hAnsi="Times New Roman" w:cs="Times New Roman"/>
          <w:sz w:val="24"/>
          <w:szCs w:val="24"/>
        </w:rPr>
        <w:t xml:space="preserve">or even unavailable in remote regions. Our system automates this task by allowing users to upload a leaf image and receive instant feedback about the plant’s health. </w:t>
      </w:r>
      <w:r w:rsidR="004048EB" w:rsidRPr="000621AB">
        <w:rPr>
          <w:rFonts w:ascii="Times New Roman" w:eastAsia="Times New Roman" w:hAnsi="Times New Roman" w:cs="Times New Roman"/>
          <w:sz w:val="24"/>
          <w:szCs w:val="24"/>
        </w:rPr>
        <w:t xml:space="preserve">As our system supports Bangla so it will be also very handy to use for our farmers. </w:t>
      </w:r>
      <w:r w:rsidRPr="000621AB">
        <w:rPr>
          <w:rFonts w:ascii="Times New Roman" w:eastAsia="Times New Roman" w:hAnsi="Times New Roman" w:cs="Times New Roman"/>
          <w:sz w:val="24"/>
          <w:szCs w:val="24"/>
        </w:rPr>
        <w:t>While this automation may reduce</w:t>
      </w:r>
      <w:r w:rsidR="004048EB" w:rsidRPr="000621AB">
        <w:rPr>
          <w:rFonts w:ascii="Times New Roman" w:eastAsia="Times New Roman" w:hAnsi="Times New Roman" w:cs="Times New Roman"/>
          <w:sz w:val="24"/>
          <w:szCs w:val="24"/>
        </w:rPr>
        <w:t xml:space="preserve"> reliance on manual inspection but </w:t>
      </w:r>
      <w:r w:rsidRPr="000621AB">
        <w:rPr>
          <w:rFonts w:ascii="Times New Roman" w:eastAsia="Times New Roman" w:hAnsi="Times New Roman" w:cs="Times New Roman"/>
          <w:sz w:val="24"/>
          <w:szCs w:val="24"/>
        </w:rPr>
        <w:t>it does not threaten jobs in</w:t>
      </w:r>
      <w:r w:rsidR="001B46E2" w:rsidRPr="000621AB">
        <w:rPr>
          <w:rFonts w:ascii="Times New Roman" w:eastAsia="Times New Roman" w:hAnsi="Times New Roman" w:cs="Times New Roman"/>
          <w:sz w:val="24"/>
          <w:szCs w:val="24"/>
        </w:rPr>
        <w:t xml:space="preserve"> the traditional sense. Instead</w:t>
      </w:r>
      <w:r w:rsidRPr="000621AB">
        <w:rPr>
          <w:rFonts w:ascii="Times New Roman" w:eastAsia="Times New Roman" w:hAnsi="Times New Roman" w:cs="Times New Roman"/>
          <w:sz w:val="24"/>
          <w:szCs w:val="24"/>
        </w:rPr>
        <w:t xml:space="preserve"> it supports farmers in making quicker, more informed decisions, and can reduce crop loss and economic stress, particularly for small-scale growers.</w:t>
      </w:r>
    </w:p>
    <w:p w14:paraId="6C03DF2B" w14:textId="6246E6BD" w:rsidR="0031347D" w:rsidRPr="000621AB" w:rsidRDefault="0031347D" w:rsidP="000621AB">
      <w:pPr>
        <w:spacing w:before="100" w:beforeAutospacing="1" w:after="100" w:afterAutospacing="1" w:line="240" w:lineRule="auto"/>
        <w:rPr>
          <w:rFonts w:ascii="Times New Roman" w:eastAsia="Times New Roman" w:hAnsi="Times New Roman" w:cs="Times New Roman"/>
          <w:sz w:val="24"/>
          <w:szCs w:val="24"/>
        </w:rPr>
      </w:pPr>
      <w:r w:rsidRPr="000621AB">
        <w:rPr>
          <w:rFonts w:ascii="Times New Roman" w:eastAsia="Times New Roman" w:hAnsi="Times New Roman" w:cs="Times New Roman"/>
          <w:sz w:val="24"/>
          <w:szCs w:val="24"/>
        </w:rPr>
        <w:t>In fact, the system may help create new opportunities in digital agriculture. As more farmers adopt such technologies, there is potential for the rise of new roles such as field-level tech support agents, local trainers for app usage, or data collectors who can assist in improving and updating regional datasets.</w:t>
      </w:r>
    </w:p>
    <w:p w14:paraId="621D51B0" w14:textId="780413AF" w:rsidR="00BD6A27" w:rsidRPr="000621AB" w:rsidRDefault="00D477FF" w:rsidP="000621AB">
      <w:pPr>
        <w:pStyle w:val="Heading1"/>
        <w:rPr>
          <w:rStyle w:val="Strong"/>
          <w:rFonts w:ascii="Times New Roman" w:hAnsi="Times New Roman" w:cs="Times New Roman"/>
          <w:sz w:val="24"/>
          <w:szCs w:val="24"/>
        </w:rPr>
      </w:pPr>
      <w:r w:rsidRPr="000621AB">
        <w:rPr>
          <w:rStyle w:val="Strong"/>
          <w:rFonts w:ascii="Times New Roman" w:hAnsi="Times New Roman" w:cs="Times New Roman"/>
          <w:szCs w:val="24"/>
        </w:rPr>
        <w:lastRenderedPageBreak/>
        <w:t>4.</w:t>
      </w:r>
      <w:r w:rsidR="00BD6A27" w:rsidRPr="000621AB">
        <w:rPr>
          <w:rStyle w:val="Strong"/>
          <w:rFonts w:ascii="Times New Roman" w:hAnsi="Times New Roman" w:cs="Times New Roman"/>
          <w:szCs w:val="24"/>
        </w:rPr>
        <w:t>Challenges in developing products from project prototype</w:t>
      </w:r>
      <w:r w:rsidRPr="000621AB">
        <w:rPr>
          <w:rStyle w:val="Strong"/>
          <w:rFonts w:ascii="Times New Roman" w:hAnsi="Times New Roman" w:cs="Times New Roman"/>
          <w:szCs w:val="24"/>
        </w:rPr>
        <w:t>:</w:t>
      </w:r>
    </w:p>
    <w:p w14:paraId="7A5C2910" w14:textId="77777777" w:rsidR="00BA6A44" w:rsidRPr="000621AB" w:rsidRDefault="00D477FF" w:rsidP="000621AB">
      <w:pPr>
        <w:spacing w:before="100" w:beforeAutospacing="1" w:after="100" w:afterAutospacing="1" w:line="240" w:lineRule="auto"/>
        <w:rPr>
          <w:rFonts w:ascii="Times New Roman" w:eastAsia="Times New Roman" w:hAnsi="Times New Roman" w:cs="Times New Roman"/>
          <w:sz w:val="24"/>
          <w:szCs w:val="24"/>
        </w:rPr>
      </w:pPr>
      <w:r w:rsidRPr="000621AB">
        <w:rPr>
          <w:rFonts w:ascii="Times New Roman" w:eastAsia="Times New Roman" w:hAnsi="Times New Roman" w:cs="Times New Roman"/>
          <w:sz w:val="24"/>
          <w:szCs w:val="24"/>
        </w:rPr>
        <w:t>Turning our plant disease detection system from a project prototype into a widely usable product comes with several challenges. Since our solution is software-based and already functional through a website and Android app, it has strong potential to be translated into a saleable product. One major advantage is that it does not</w:t>
      </w:r>
      <w:r w:rsidR="00EB26CF" w:rsidRPr="000621AB">
        <w:rPr>
          <w:rFonts w:ascii="Times New Roman" w:eastAsia="Times New Roman" w:hAnsi="Times New Roman" w:cs="Times New Roman"/>
          <w:sz w:val="24"/>
          <w:szCs w:val="24"/>
        </w:rPr>
        <w:t xml:space="preserve"> require physical manufacturing</w:t>
      </w:r>
      <w:r w:rsidRPr="000621AB">
        <w:rPr>
          <w:rFonts w:ascii="Times New Roman" w:eastAsia="Times New Roman" w:hAnsi="Times New Roman" w:cs="Times New Roman"/>
          <w:sz w:val="24"/>
          <w:szCs w:val="24"/>
        </w:rPr>
        <w:t xml:space="preserve"> making it highly cost-effective. Once developed, </w:t>
      </w:r>
      <w:r w:rsidR="00EB26CF" w:rsidRPr="000621AB">
        <w:rPr>
          <w:rFonts w:ascii="Times New Roman" w:eastAsia="Times New Roman" w:hAnsi="Times New Roman" w:cs="Times New Roman"/>
          <w:sz w:val="24"/>
          <w:szCs w:val="24"/>
        </w:rPr>
        <w:t xml:space="preserve">the cost per unit is very low </w:t>
      </w:r>
      <w:r w:rsidRPr="000621AB">
        <w:rPr>
          <w:rFonts w:ascii="Times New Roman" w:eastAsia="Times New Roman" w:hAnsi="Times New Roman" w:cs="Times New Roman"/>
          <w:sz w:val="24"/>
          <w:szCs w:val="24"/>
        </w:rPr>
        <w:t>mainly limited to server hosting, app maintenance, and occasional updates. This makes it easy to scale without large investments in</w:t>
      </w:r>
      <w:r w:rsidR="00721840" w:rsidRPr="000621AB">
        <w:rPr>
          <w:rFonts w:ascii="Times New Roman" w:eastAsia="Times New Roman" w:hAnsi="Times New Roman" w:cs="Times New Roman"/>
          <w:sz w:val="24"/>
          <w:szCs w:val="24"/>
        </w:rPr>
        <w:t xml:space="preserve"> hardware or logistics. But</w:t>
      </w:r>
      <w:r w:rsidRPr="000621AB">
        <w:rPr>
          <w:rFonts w:ascii="Times New Roman" w:eastAsia="Times New Roman" w:hAnsi="Times New Roman" w:cs="Times New Roman"/>
          <w:sz w:val="24"/>
          <w:szCs w:val="24"/>
        </w:rPr>
        <w:t xml:space="preserve"> a key challenge lies in reaching and educating potential users, especially rural farmers who may be unfamiliar with using mobile apps or have limited internet access. Another challenge is earning user</w:t>
      </w:r>
      <w:r w:rsidR="00721840" w:rsidRPr="000621AB">
        <w:rPr>
          <w:rFonts w:ascii="Times New Roman" w:eastAsia="Times New Roman" w:hAnsi="Times New Roman" w:cs="Times New Roman"/>
          <w:sz w:val="24"/>
          <w:szCs w:val="24"/>
        </w:rPr>
        <w:t xml:space="preserve"> trust in the system’s accuracy</w:t>
      </w:r>
      <w:r w:rsidRPr="000621AB">
        <w:rPr>
          <w:rFonts w:ascii="Times New Roman" w:eastAsia="Times New Roman" w:hAnsi="Times New Roman" w:cs="Times New Roman"/>
          <w:sz w:val="24"/>
          <w:szCs w:val="24"/>
        </w:rPr>
        <w:t xml:space="preserve"> especially when it replaces manua</w:t>
      </w:r>
      <w:r w:rsidR="00BA6A44" w:rsidRPr="000621AB">
        <w:rPr>
          <w:rFonts w:ascii="Times New Roman" w:eastAsia="Times New Roman" w:hAnsi="Times New Roman" w:cs="Times New Roman"/>
          <w:sz w:val="24"/>
          <w:szCs w:val="24"/>
        </w:rPr>
        <w:t>l inspection or expert opinion.</w:t>
      </w:r>
    </w:p>
    <w:p w14:paraId="31CD0F0F" w14:textId="6A1EA349" w:rsidR="00BD6A27" w:rsidRDefault="00D477FF" w:rsidP="00291EFE">
      <w:pPr>
        <w:spacing w:before="100" w:beforeAutospacing="1" w:after="100" w:afterAutospacing="1" w:line="240" w:lineRule="auto"/>
        <w:rPr>
          <w:rFonts w:ascii="Times New Roman" w:eastAsia="Times New Roman" w:hAnsi="Times New Roman" w:cs="Times New Roman"/>
          <w:sz w:val="24"/>
          <w:szCs w:val="24"/>
        </w:rPr>
      </w:pPr>
      <w:r w:rsidRPr="000621AB">
        <w:rPr>
          <w:rFonts w:ascii="Times New Roman" w:eastAsia="Times New Roman" w:hAnsi="Times New Roman" w:cs="Times New Roman"/>
          <w:sz w:val="24"/>
          <w:szCs w:val="24"/>
        </w:rPr>
        <w:t>We also need to keep the perceived product cost reasonable. While many users expect digital tools to be free, we can consider offering basic features for free and advanced options (like treatment recommendations or expert support) under a low-cost subscription. Collaborations with agricultural organizations, NGOs, or the government could help with promotion and financial support. Overall, while there are challenges, with the right outreach and support systems, our prototype has strong potential to become a practical and widely adopted solution.</w:t>
      </w:r>
    </w:p>
    <w:p w14:paraId="346B113F" w14:textId="77777777" w:rsidR="00291EFE" w:rsidRPr="00291EFE" w:rsidRDefault="00291EFE" w:rsidP="00291EFE">
      <w:pPr>
        <w:spacing w:before="100" w:beforeAutospacing="1" w:after="100" w:afterAutospacing="1" w:line="240" w:lineRule="auto"/>
        <w:rPr>
          <w:rFonts w:ascii="Times New Roman" w:eastAsia="Times New Roman" w:hAnsi="Times New Roman" w:cs="Times New Roman"/>
          <w:sz w:val="24"/>
          <w:szCs w:val="24"/>
        </w:rPr>
      </w:pPr>
    </w:p>
    <w:p w14:paraId="22C77D01" w14:textId="0A815CAE" w:rsidR="00BD6A27" w:rsidRDefault="0040022D" w:rsidP="00291EFE">
      <w:pPr>
        <w:pStyle w:val="Heading1"/>
        <w:rPr>
          <w:rStyle w:val="Strong"/>
          <w:rFonts w:ascii="Times New Roman" w:hAnsi="Times New Roman" w:cs="Times New Roman"/>
          <w:szCs w:val="24"/>
        </w:rPr>
      </w:pPr>
      <w:r w:rsidRPr="00291EFE">
        <w:rPr>
          <w:rStyle w:val="Strong"/>
          <w:rFonts w:ascii="Times New Roman" w:hAnsi="Times New Roman" w:cs="Times New Roman"/>
          <w:szCs w:val="24"/>
        </w:rPr>
        <w:t>5.</w:t>
      </w:r>
      <w:r w:rsidR="00BD6A27" w:rsidRPr="00291EFE">
        <w:rPr>
          <w:rStyle w:val="Strong"/>
          <w:rFonts w:ascii="Times New Roman" w:hAnsi="Times New Roman" w:cs="Times New Roman"/>
          <w:szCs w:val="24"/>
        </w:rPr>
        <w:t>Sustainability of the project</w:t>
      </w:r>
    </w:p>
    <w:p w14:paraId="1FCD3AEE" w14:textId="77777777" w:rsidR="00291EFE" w:rsidRPr="00291EFE" w:rsidRDefault="00291EFE" w:rsidP="00291EFE"/>
    <w:p w14:paraId="3904FB1B" w14:textId="77777777" w:rsidR="004E1E7B" w:rsidRPr="000621AB" w:rsidRDefault="0040022D" w:rsidP="000621AB">
      <w:pPr>
        <w:pStyle w:val="CapstoneBodyText"/>
        <w:ind w:left="0"/>
        <w:jc w:val="left"/>
        <w:rPr>
          <w:szCs w:val="24"/>
        </w:rPr>
      </w:pPr>
      <w:r w:rsidRPr="000621AB">
        <w:rPr>
          <w:szCs w:val="24"/>
        </w:rPr>
        <w:t xml:space="preserve">Ensuring the long-term sustainability of our plant disease detection system after the prototyping stage will require both proper planning and external support. Since the core development is complete, future funding will mainly be needed for server hosting, model updates, user support, and outreach. </w:t>
      </w:r>
      <w:r w:rsidR="004C1B5C" w:rsidRPr="000621AB">
        <w:rPr>
          <w:szCs w:val="24"/>
        </w:rPr>
        <w:t>We plan to seek funding through partnerships with agricultural NGOs, government programs, and possibly private agri-tech</w:t>
      </w:r>
      <w:r w:rsidR="000275FC" w:rsidRPr="000621AB">
        <w:rPr>
          <w:szCs w:val="24"/>
        </w:rPr>
        <w:t>. As we mentioned earlier the core of the project is already completed so the required</w:t>
      </w:r>
      <w:r w:rsidR="00356C35" w:rsidRPr="000621AB">
        <w:rPr>
          <w:szCs w:val="24"/>
        </w:rPr>
        <w:t xml:space="preserve"> funding will be very m</w:t>
      </w:r>
      <w:r w:rsidR="0028543A" w:rsidRPr="000621AB">
        <w:rPr>
          <w:szCs w:val="24"/>
        </w:rPr>
        <w:t>inimum. And if we fail to collaborate with any external organizations the four of us will continue the project independently, as the required funding is very minimal and manageable on our own.</w:t>
      </w:r>
    </w:p>
    <w:p w14:paraId="2A1FC7F0" w14:textId="36A32F58" w:rsidR="00603C85" w:rsidRPr="000621AB" w:rsidRDefault="0028543A" w:rsidP="00291EFE">
      <w:pPr>
        <w:pStyle w:val="CapstoneBodyText"/>
        <w:ind w:left="0"/>
        <w:jc w:val="left"/>
        <w:rPr>
          <w:szCs w:val="24"/>
        </w:rPr>
      </w:pPr>
      <w:r w:rsidRPr="000621AB">
        <w:rPr>
          <w:szCs w:val="24"/>
        </w:rPr>
        <w:t xml:space="preserve"> </w:t>
      </w:r>
      <w:r w:rsidR="004E1E7B" w:rsidRPr="000621AB">
        <w:rPr>
          <w:szCs w:val="24"/>
        </w:rPr>
        <w:t>But there are other challenges that could affect the sustainability of the project. Technically, the model must stay accurate as new plant diseases emerge or existing ones evolve. This means we’ll need to continuously update our dataset and retrain the model, which requires reliable data collection and ongoing technical work. For that, we plan to use the data or images that users will capture through the app. Also, we are planning to directly teach them how to take clear and useful pictures which will help improve our dataset over time and make t</w:t>
      </w:r>
      <w:r w:rsidR="00BE6D4F" w:rsidRPr="000621AB">
        <w:rPr>
          <w:szCs w:val="24"/>
        </w:rPr>
        <w:t xml:space="preserve">he model more accurate for real </w:t>
      </w:r>
      <w:r w:rsidR="004E1E7B" w:rsidRPr="000621AB">
        <w:rPr>
          <w:szCs w:val="24"/>
        </w:rPr>
        <w:t>world conditions.</w:t>
      </w:r>
      <w:r w:rsidR="00BE6D4F" w:rsidRPr="000621AB">
        <w:rPr>
          <w:szCs w:val="24"/>
        </w:rPr>
        <w:t xml:space="preserve"> With a strong focus on continuous improvement, partnerships, and user education, we believe the project can remain sustainable and impactful in the long run.</w:t>
      </w:r>
    </w:p>
    <w:sectPr w:rsidR="00603C85" w:rsidRPr="000621AB" w:rsidSect="00291EFE">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604A48" w14:textId="77777777" w:rsidR="005E3BAF" w:rsidRDefault="005E3BAF" w:rsidP="00112EF2">
      <w:pPr>
        <w:spacing w:after="0" w:line="240" w:lineRule="auto"/>
      </w:pPr>
      <w:r>
        <w:separator/>
      </w:r>
    </w:p>
  </w:endnote>
  <w:endnote w:type="continuationSeparator" w:id="0">
    <w:p w14:paraId="4CA49465" w14:textId="77777777" w:rsidR="005E3BAF" w:rsidRDefault="005E3BAF" w:rsidP="00112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14BCB9" w14:textId="77777777" w:rsidR="005E3BAF" w:rsidRDefault="005E3BAF" w:rsidP="00112EF2">
      <w:pPr>
        <w:spacing w:after="0" w:line="240" w:lineRule="auto"/>
      </w:pPr>
      <w:r>
        <w:separator/>
      </w:r>
    </w:p>
  </w:footnote>
  <w:footnote w:type="continuationSeparator" w:id="0">
    <w:p w14:paraId="5CE27ED5" w14:textId="77777777" w:rsidR="005E3BAF" w:rsidRDefault="005E3BAF" w:rsidP="00112E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618E"/>
    <w:multiLevelType w:val="hybridMultilevel"/>
    <w:tmpl w:val="8F8099A8"/>
    <w:lvl w:ilvl="0" w:tplc="0409001B">
      <w:start w:val="1"/>
      <w:numFmt w:val="low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204093"/>
    <w:multiLevelType w:val="hybridMultilevel"/>
    <w:tmpl w:val="F432E21A"/>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931470"/>
    <w:multiLevelType w:val="hybridMultilevel"/>
    <w:tmpl w:val="6886619E"/>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C6514B"/>
    <w:multiLevelType w:val="hybridMultilevel"/>
    <w:tmpl w:val="AB649612"/>
    <w:lvl w:ilvl="0" w:tplc="0409001B">
      <w:start w:val="1"/>
      <w:numFmt w:val="lowerRoman"/>
      <w:lvlText w:val="%1."/>
      <w:lvlJc w:val="right"/>
      <w:pPr>
        <w:ind w:left="1080" w:hanging="360"/>
      </w:pPr>
      <w:rPr>
        <w:rFonts w:hint="default"/>
        <w:sz w:val="24"/>
        <w:szCs w:val="24"/>
      </w:rPr>
    </w:lvl>
    <w:lvl w:ilvl="1" w:tplc="A35A5BBC">
      <w:start w:val="1"/>
      <w:numFmt w:val="upperRoman"/>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EC9030D"/>
    <w:multiLevelType w:val="hybridMultilevel"/>
    <w:tmpl w:val="816CA76E"/>
    <w:lvl w:ilvl="0" w:tplc="F77CD3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818"/>
    <w:rsid w:val="000275FC"/>
    <w:rsid w:val="000621AB"/>
    <w:rsid w:val="00090DA4"/>
    <w:rsid w:val="00096172"/>
    <w:rsid w:val="000C011D"/>
    <w:rsid w:val="00105618"/>
    <w:rsid w:val="00112EF2"/>
    <w:rsid w:val="00140666"/>
    <w:rsid w:val="00153794"/>
    <w:rsid w:val="001A4E3B"/>
    <w:rsid w:val="001B46E2"/>
    <w:rsid w:val="001D5F8E"/>
    <w:rsid w:val="00233974"/>
    <w:rsid w:val="0028405A"/>
    <w:rsid w:val="0028543A"/>
    <w:rsid w:val="00291EFE"/>
    <w:rsid w:val="002C2729"/>
    <w:rsid w:val="0031347D"/>
    <w:rsid w:val="00324A32"/>
    <w:rsid w:val="003559FF"/>
    <w:rsid w:val="00356C35"/>
    <w:rsid w:val="0040022D"/>
    <w:rsid w:val="004048EB"/>
    <w:rsid w:val="00412173"/>
    <w:rsid w:val="00425E45"/>
    <w:rsid w:val="00442B39"/>
    <w:rsid w:val="004C1B5C"/>
    <w:rsid w:val="004E1E7B"/>
    <w:rsid w:val="00536491"/>
    <w:rsid w:val="0057332F"/>
    <w:rsid w:val="005D70CE"/>
    <w:rsid w:val="005E15C2"/>
    <w:rsid w:val="005E3BAF"/>
    <w:rsid w:val="00603C85"/>
    <w:rsid w:val="006278DD"/>
    <w:rsid w:val="00655A40"/>
    <w:rsid w:val="00671C52"/>
    <w:rsid w:val="0070133D"/>
    <w:rsid w:val="00721840"/>
    <w:rsid w:val="00773672"/>
    <w:rsid w:val="007D31FC"/>
    <w:rsid w:val="0082621D"/>
    <w:rsid w:val="00840495"/>
    <w:rsid w:val="00857A57"/>
    <w:rsid w:val="008A14FE"/>
    <w:rsid w:val="00941F66"/>
    <w:rsid w:val="009875C6"/>
    <w:rsid w:val="009B7FBF"/>
    <w:rsid w:val="009C54A0"/>
    <w:rsid w:val="00A03BEA"/>
    <w:rsid w:val="00A65600"/>
    <w:rsid w:val="00A76AF0"/>
    <w:rsid w:val="00B20412"/>
    <w:rsid w:val="00B60F88"/>
    <w:rsid w:val="00B6663A"/>
    <w:rsid w:val="00B914E3"/>
    <w:rsid w:val="00BA6A44"/>
    <w:rsid w:val="00BC0733"/>
    <w:rsid w:val="00BD6A27"/>
    <w:rsid w:val="00BE6D4F"/>
    <w:rsid w:val="00BF67E4"/>
    <w:rsid w:val="00D114F4"/>
    <w:rsid w:val="00D25330"/>
    <w:rsid w:val="00D477FF"/>
    <w:rsid w:val="00D821F1"/>
    <w:rsid w:val="00D90818"/>
    <w:rsid w:val="00DB6687"/>
    <w:rsid w:val="00DC0063"/>
    <w:rsid w:val="00DF4422"/>
    <w:rsid w:val="00E25B2E"/>
    <w:rsid w:val="00E34E78"/>
    <w:rsid w:val="00E73E8A"/>
    <w:rsid w:val="00EB26CF"/>
    <w:rsid w:val="00ED2B6D"/>
    <w:rsid w:val="00EE707D"/>
    <w:rsid w:val="00EF4312"/>
    <w:rsid w:val="00F53387"/>
    <w:rsid w:val="00F86BE6"/>
    <w:rsid w:val="00FC5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3CE57"/>
  <w15:chartTrackingRefBased/>
  <w15:docId w15:val="{F7233F90-0CDE-4C8D-AE9D-0EDE2C62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3C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6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2E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EF2"/>
  </w:style>
  <w:style w:type="paragraph" w:styleId="Footer">
    <w:name w:val="footer"/>
    <w:basedOn w:val="Normal"/>
    <w:link w:val="FooterChar"/>
    <w:uiPriority w:val="99"/>
    <w:unhideWhenUsed/>
    <w:rsid w:val="00112E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EF2"/>
  </w:style>
  <w:style w:type="character" w:customStyle="1" w:styleId="Heading1Char">
    <w:name w:val="Heading 1 Char"/>
    <w:basedOn w:val="DefaultParagraphFont"/>
    <w:link w:val="Heading1"/>
    <w:uiPriority w:val="9"/>
    <w:rsid w:val="00603C85"/>
    <w:rPr>
      <w:rFonts w:asciiTheme="majorHAnsi" w:eastAsiaTheme="majorEastAsia" w:hAnsiTheme="majorHAnsi" w:cstheme="majorBidi"/>
      <w:color w:val="2E74B5" w:themeColor="accent1" w:themeShade="BF"/>
      <w:sz w:val="32"/>
      <w:szCs w:val="32"/>
    </w:rPr>
  </w:style>
  <w:style w:type="paragraph" w:customStyle="1" w:styleId="CapstoneBodyText">
    <w:name w:val="CapstoneBodyText"/>
    <w:basedOn w:val="Normal"/>
    <w:link w:val="CapstoneBodyTextChar"/>
    <w:autoRedefine/>
    <w:uiPriority w:val="99"/>
    <w:qFormat/>
    <w:rsid w:val="00BD6A27"/>
    <w:pPr>
      <w:spacing w:before="120" w:after="0" w:line="360" w:lineRule="auto"/>
      <w:ind w:left="360"/>
      <w:jc w:val="both"/>
    </w:pPr>
    <w:rPr>
      <w:rFonts w:ascii="Times New Roman" w:eastAsia="Calibri" w:hAnsi="Times New Roman" w:cs="Times New Roman"/>
      <w:sz w:val="24"/>
      <w:szCs w:val="20"/>
    </w:rPr>
  </w:style>
  <w:style w:type="character" w:customStyle="1" w:styleId="CapstoneBodyTextChar">
    <w:name w:val="CapstoneBodyText Char"/>
    <w:basedOn w:val="DefaultParagraphFont"/>
    <w:link w:val="CapstoneBodyText"/>
    <w:uiPriority w:val="99"/>
    <w:locked/>
    <w:rsid w:val="00BD6A27"/>
    <w:rPr>
      <w:rFonts w:ascii="Times New Roman" w:eastAsia="Calibri" w:hAnsi="Times New Roman" w:cs="Times New Roman"/>
      <w:sz w:val="24"/>
      <w:szCs w:val="20"/>
    </w:rPr>
  </w:style>
  <w:style w:type="character" w:styleId="Strong">
    <w:name w:val="Strong"/>
    <w:basedOn w:val="DefaultParagraphFont"/>
    <w:uiPriority w:val="22"/>
    <w:qFormat/>
    <w:rsid w:val="00603C85"/>
    <w:rPr>
      <w:b/>
      <w:bCs/>
    </w:rPr>
  </w:style>
  <w:style w:type="paragraph" w:styleId="ListParagraph">
    <w:name w:val="List Paragraph"/>
    <w:basedOn w:val="Normal"/>
    <w:uiPriority w:val="99"/>
    <w:qFormat/>
    <w:rsid w:val="00603C85"/>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70532">
      <w:bodyDiv w:val="1"/>
      <w:marLeft w:val="0"/>
      <w:marRight w:val="0"/>
      <w:marTop w:val="0"/>
      <w:marBottom w:val="0"/>
      <w:divBdr>
        <w:top w:val="none" w:sz="0" w:space="0" w:color="auto"/>
        <w:left w:val="none" w:sz="0" w:space="0" w:color="auto"/>
        <w:bottom w:val="none" w:sz="0" w:space="0" w:color="auto"/>
        <w:right w:val="none" w:sz="0" w:space="0" w:color="auto"/>
      </w:divBdr>
    </w:div>
    <w:div w:id="291637692">
      <w:bodyDiv w:val="1"/>
      <w:marLeft w:val="0"/>
      <w:marRight w:val="0"/>
      <w:marTop w:val="0"/>
      <w:marBottom w:val="0"/>
      <w:divBdr>
        <w:top w:val="none" w:sz="0" w:space="0" w:color="auto"/>
        <w:left w:val="none" w:sz="0" w:space="0" w:color="auto"/>
        <w:bottom w:val="none" w:sz="0" w:space="0" w:color="auto"/>
        <w:right w:val="none" w:sz="0" w:space="0" w:color="auto"/>
      </w:divBdr>
    </w:div>
    <w:div w:id="817068881">
      <w:bodyDiv w:val="1"/>
      <w:marLeft w:val="0"/>
      <w:marRight w:val="0"/>
      <w:marTop w:val="0"/>
      <w:marBottom w:val="0"/>
      <w:divBdr>
        <w:top w:val="none" w:sz="0" w:space="0" w:color="auto"/>
        <w:left w:val="none" w:sz="0" w:space="0" w:color="auto"/>
        <w:bottom w:val="none" w:sz="0" w:space="0" w:color="auto"/>
        <w:right w:val="none" w:sz="0" w:space="0" w:color="auto"/>
      </w:divBdr>
    </w:div>
    <w:div w:id="895509956">
      <w:bodyDiv w:val="1"/>
      <w:marLeft w:val="0"/>
      <w:marRight w:val="0"/>
      <w:marTop w:val="0"/>
      <w:marBottom w:val="0"/>
      <w:divBdr>
        <w:top w:val="none" w:sz="0" w:space="0" w:color="auto"/>
        <w:left w:val="none" w:sz="0" w:space="0" w:color="auto"/>
        <w:bottom w:val="none" w:sz="0" w:space="0" w:color="auto"/>
        <w:right w:val="none" w:sz="0" w:space="0" w:color="auto"/>
      </w:divBdr>
    </w:div>
    <w:div w:id="169654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eb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5177E-DB8F-499E-901E-3EC88CA57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User</cp:lastModifiedBy>
  <cp:revision>6</cp:revision>
  <dcterms:created xsi:type="dcterms:W3CDTF">2025-05-03T17:53:00Z</dcterms:created>
  <dcterms:modified xsi:type="dcterms:W3CDTF">2025-05-04T04:58:00Z</dcterms:modified>
</cp:coreProperties>
</file>