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4F6" w:rsidRPr="000B0F3E" w:rsidRDefault="008534F6" w:rsidP="008534F6">
      <w:pPr>
        <w:spacing w:before="100" w:beforeAutospacing="1" w:after="100" w:afterAutospacing="1" w:line="240" w:lineRule="auto"/>
        <w:jc w:val="center"/>
        <w:outlineLvl w:val="3"/>
        <w:rPr>
          <w:rFonts w:eastAsia="Times New Roman" w:cstheme="minorHAnsi"/>
          <w:b/>
          <w:bCs/>
          <w:sz w:val="36"/>
          <w:szCs w:val="36"/>
        </w:rPr>
      </w:pPr>
      <w:r w:rsidRPr="000B0F3E">
        <w:rPr>
          <w:rFonts w:eastAsia="Times New Roman" w:cstheme="minorHAnsi"/>
          <w:b/>
          <w:bCs/>
          <w:sz w:val="36"/>
          <w:szCs w:val="36"/>
        </w:rPr>
        <w:t>Spaghetti Database Description</w:t>
      </w:r>
    </w:p>
    <w:p w:rsidR="008534F6" w:rsidRPr="00B544A0" w:rsidRDefault="008534F6" w:rsidP="008534F6">
      <w:pPr>
        <w:spacing w:before="100" w:beforeAutospacing="1" w:after="100" w:afterAutospacing="1" w:line="240" w:lineRule="auto"/>
        <w:outlineLvl w:val="3"/>
        <w:rPr>
          <w:rFonts w:eastAsia="Times New Roman" w:cstheme="minorHAnsi"/>
          <w:bCs/>
          <w:sz w:val="24"/>
          <w:szCs w:val="24"/>
        </w:rPr>
      </w:pPr>
      <w:r w:rsidRPr="00B544A0">
        <w:rPr>
          <w:rFonts w:eastAsia="Times New Roman" w:cstheme="minorHAnsi"/>
          <w:bCs/>
          <w:sz w:val="24"/>
          <w:szCs w:val="24"/>
        </w:rPr>
        <w:t>The spaghetti database comprises of the following tables.</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ATM</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ATM</w:t>
      </w:r>
      <w:r w:rsidRPr="007955F5">
        <w:rPr>
          <w:rFonts w:eastAsia="Times New Roman" w:cstheme="minorHAnsi"/>
          <w:sz w:val="24"/>
          <w:szCs w:val="24"/>
        </w:rPr>
        <w:t xml:space="preserve"> table is the central table containing details about each ATM, including its configuration, status, and location. Each ATM is uniquely identified by the </w:t>
      </w:r>
      <w:r w:rsidRPr="00B544A0">
        <w:rPr>
          <w:rFonts w:eastAsia="Times New Roman" w:cstheme="minorHAnsi"/>
          <w:sz w:val="24"/>
          <w:szCs w:val="24"/>
        </w:rPr>
        <w:t>ATM_ID</w:t>
      </w:r>
      <w:r w:rsidRPr="007955F5">
        <w:rPr>
          <w:rFonts w:eastAsia="Times New Roman" w:cstheme="minorHAnsi"/>
          <w:sz w:val="24"/>
          <w:szCs w:val="24"/>
        </w:rPr>
        <w:t xml:space="preserve"> and has several attributes like </w:t>
      </w:r>
      <w:r w:rsidRPr="00B544A0">
        <w:rPr>
          <w:rFonts w:eastAsia="Times New Roman" w:cstheme="minorHAnsi"/>
          <w:sz w:val="24"/>
          <w:szCs w:val="24"/>
        </w:rPr>
        <w:t>TIME_ZONE</w:t>
      </w:r>
      <w:r w:rsidRPr="007955F5">
        <w:rPr>
          <w:rFonts w:eastAsia="Times New Roman" w:cstheme="minorHAnsi"/>
          <w:sz w:val="24"/>
          <w:szCs w:val="24"/>
        </w:rPr>
        <w:t xml:space="preserve">, </w:t>
      </w:r>
      <w:r w:rsidRPr="00B544A0">
        <w:rPr>
          <w:rFonts w:eastAsia="Times New Roman" w:cstheme="minorHAnsi"/>
          <w:sz w:val="24"/>
          <w:szCs w:val="24"/>
        </w:rPr>
        <w:t>ENTITY_ID</w:t>
      </w:r>
      <w:r w:rsidRPr="007955F5">
        <w:rPr>
          <w:rFonts w:eastAsia="Times New Roman" w:cstheme="minorHAnsi"/>
          <w:sz w:val="24"/>
          <w:szCs w:val="24"/>
        </w:rPr>
        <w:t xml:space="preserve">, </w:t>
      </w:r>
      <w:r w:rsidRPr="00B544A0">
        <w:rPr>
          <w:rFonts w:eastAsia="Times New Roman" w:cstheme="minorHAnsi"/>
          <w:sz w:val="24"/>
          <w:szCs w:val="24"/>
        </w:rPr>
        <w:t>CURRENT_MODE</w:t>
      </w:r>
      <w:r w:rsidRPr="007955F5">
        <w:rPr>
          <w:rFonts w:eastAsia="Times New Roman" w:cstheme="minorHAnsi"/>
          <w:sz w:val="24"/>
          <w:szCs w:val="24"/>
        </w:rPr>
        <w:t xml:space="preserve">, and </w:t>
      </w:r>
      <w:r w:rsidRPr="00B544A0">
        <w:rPr>
          <w:rFonts w:eastAsia="Times New Roman" w:cstheme="minorHAnsi"/>
          <w:sz w:val="24"/>
          <w:szCs w:val="24"/>
        </w:rPr>
        <w:t>ATM_TYPE_ID</w:t>
      </w:r>
      <w:r w:rsidRPr="007955F5">
        <w:rPr>
          <w:rFonts w:eastAsia="Times New Roman" w:cstheme="minorHAnsi"/>
          <w:sz w:val="24"/>
          <w:szCs w:val="24"/>
        </w:rPr>
        <w:t xml:space="preserve"> that describe its operational state and settings.</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CASH_HANDLER</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CASH_HANDLER</w:t>
      </w:r>
      <w:r w:rsidRPr="007955F5">
        <w:rPr>
          <w:rFonts w:eastAsia="Times New Roman" w:cstheme="minorHAnsi"/>
          <w:sz w:val="24"/>
          <w:szCs w:val="24"/>
        </w:rPr>
        <w:t xml:space="preserve"> table stores information about the cash operations of each ATM, including the amount of notes dispensed and rejected. It links to the </w:t>
      </w:r>
      <w:r w:rsidRPr="00B544A0">
        <w:rPr>
          <w:rFonts w:eastAsia="Times New Roman" w:cstheme="minorHAnsi"/>
          <w:sz w:val="24"/>
          <w:szCs w:val="24"/>
        </w:rPr>
        <w:t>ATM</w:t>
      </w:r>
      <w:r w:rsidRPr="007955F5">
        <w:rPr>
          <w:rFonts w:eastAsia="Times New Roman" w:cstheme="minorHAnsi"/>
          <w:sz w:val="24"/>
          <w:szCs w:val="24"/>
        </w:rPr>
        <w:t xml:space="preserve"> table via the </w:t>
      </w:r>
      <w:r w:rsidRPr="00B544A0">
        <w:rPr>
          <w:rFonts w:eastAsia="Times New Roman" w:cstheme="minorHAnsi"/>
          <w:sz w:val="24"/>
          <w:szCs w:val="24"/>
        </w:rPr>
        <w:t>ATM_ID</w:t>
      </w:r>
      <w:r w:rsidRPr="007955F5">
        <w:rPr>
          <w:rFonts w:eastAsia="Times New Roman" w:cstheme="minorHAnsi"/>
          <w:sz w:val="24"/>
          <w:szCs w:val="24"/>
        </w:rPr>
        <w:t xml:space="preserve"> to ensure that cash handling details are associated with the correct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BNA (Bill Note Acceptor)</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BNA</w:t>
      </w:r>
      <w:r w:rsidRPr="007955F5">
        <w:rPr>
          <w:rFonts w:eastAsia="Times New Roman" w:cstheme="minorHAnsi"/>
          <w:sz w:val="24"/>
          <w:szCs w:val="24"/>
        </w:rPr>
        <w:t xml:space="preserve"> table contains details about the bill note acceptor for each ATM, recording notes refunded, rejected, and </w:t>
      </w:r>
      <w:proofErr w:type="spellStart"/>
      <w:r w:rsidRPr="007955F5">
        <w:rPr>
          <w:rFonts w:eastAsia="Times New Roman" w:cstheme="minorHAnsi"/>
          <w:sz w:val="24"/>
          <w:szCs w:val="24"/>
        </w:rPr>
        <w:t>encashed</w:t>
      </w:r>
      <w:proofErr w:type="spellEnd"/>
      <w:r w:rsidRPr="007955F5">
        <w:rPr>
          <w:rFonts w:eastAsia="Times New Roman" w:cstheme="minorHAnsi"/>
          <w:sz w:val="24"/>
          <w:szCs w:val="24"/>
        </w:rPr>
        <w:t xml:space="preserve">. This table is linked to the </w:t>
      </w:r>
      <w:r w:rsidRPr="00B544A0">
        <w:rPr>
          <w:rFonts w:eastAsia="Times New Roman" w:cstheme="minorHAnsi"/>
          <w:sz w:val="24"/>
          <w:szCs w:val="24"/>
        </w:rPr>
        <w:t>ATM</w:t>
      </w:r>
      <w:r w:rsidRPr="007955F5">
        <w:rPr>
          <w:rFonts w:eastAsia="Times New Roman" w:cstheme="minorHAnsi"/>
          <w:sz w:val="24"/>
          <w:szCs w:val="24"/>
        </w:rPr>
        <w:t xml:space="preserve"> table using </w:t>
      </w:r>
      <w:r w:rsidRPr="00B544A0">
        <w:rPr>
          <w:rFonts w:eastAsia="Times New Roman" w:cstheme="minorHAnsi"/>
          <w:sz w:val="24"/>
          <w:szCs w:val="24"/>
        </w:rPr>
        <w:t>ATM_ID</w:t>
      </w:r>
      <w:r w:rsidRPr="007955F5">
        <w:rPr>
          <w:rFonts w:eastAsia="Times New Roman" w:cstheme="minorHAnsi"/>
          <w:sz w:val="24"/>
          <w:szCs w:val="24"/>
        </w:rPr>
        <w:t xml:space="preserve"> to track the cash handling efficiency and issues specific to each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ATM_DEVICE</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ATM_DEVICE</w:t>
      </w:r>
      <w:r w:rsidRPr="007955F5">
        <w:rPr>
          <w:rFonts w:eastAsia="Times New Roman" w:cstheme="minorHAnsi"/>
          <w:sz w:val="24"/>
          <w:szCs w:val="24"/>
        </w:rPr>
        <w:t xml:space="preserve"> table lists the various devices associated with each ATM, identified by the composite key of </w:t>
      </w:r>
      <w:r w:rsidRPr="00B544A0">
        <w:rPr>
          <w:rFonts w:eastAsia="Times New Roman" w:cstheme="minorHAnsi"/>
          <w:sz w:val="24"/>
          <w:szCs w:val="24"/>
        </w:rPr>
        <w:t>ATM_ID</w:t>
      </w:r>
      <w:r w:rsidRPr="007955F5">
        <w:rPr>
          <w:rFonts w:eastAsia="Times New Roman" w:cstheme="minorHAnsi"/>
          <w:sz w:val="24"/>
          <w:szCs w:val="24"/>
        </w:rPr>
        <w:t xml:space="preserve"> and </w:t>
      </w:r>
      <w:r w:rsidRPr="00B544A0">
        <w:rPr>
          <w:rFonts w:eastAsia="Times New Roman" w:cstheme="minorHAnsi"/>
          <w:sz w:val="24"/>
          <w:szCs w:val="24"/>
        </w:rPr>
        <w:t>DEVICE_ID</w:t>
      </w:r>
      <w:r w:rsidRPr="007955F5">
        <w:rPr>
          <w:rFonts w:eastAsia="Times New Roman" w:cstheme="minorHAnsi"/>
          <w:sz w:val="24"/>
          <w:szCs w:val="24"/>
        </w:rPr>
        <w:t>. This table helps in managing and monitoring the different hardware components installed in each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LAST_TRAN_STATUS</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LAST_TRAN_STATUS</w:t>
      </w:r>
      <w:r w:rsidRPr="007955F5">
        <w:rPr>
          <w:rFonts w:eastAsia="Times New Roman" w:cstheme="minorHAnsi"/>
          <w:sz w:val="24"/>
          <w:szCs w:val="24"/>
        </w:rPr>
        <w:t xml:space="preserve"> table records the last transaction status for each ATM, providing details such as notes dispensed in different categories. It connects to the </w:t>
      </w:r>
      <w:r w:rsidRPr="00B544A0">
        <w:rPr>
          <w:rFonts w:eastAsia="Times New Roman" w:cstheme="minorHAnsi"/>
          <w:sz w:val="24"/>
          <w:szCs w:val="24"/>
        </w:rPr>
        <w:t>ATM</w:t>
      </w:r>
      <w:r w:rsidRPr="007955F5">
        <w:rPr>
          <w:rFonts w:eastAsia="Times New Roman" w:cstheme="minorHAnsi"/>
          <w:sz w:val="24"/>
          <w:szCs w:val="24"/>
        </w:rPr>
        <w:t xml:space="preserve"> table via </w:t>
      </w:r>
      <w:r w:rsidRPr="00B544A0">
        <w:rPr>
          <w:rFonts w:eastAsia="Times New Roman" w:cstheme="minorHAnsi"/>
          <w:sz w:val="24"/>
          <w:szCs w:val="24"/>
        </w:rPr>
        <w:t>ATM_ID</w:t>
      </w:r>
      <w:r w:rsidRPr="007955F5">
        <w:rPr>
          <w:rFonts w:eastAsia="Times New Roman" w:cstheme="minorHAnsi"/>
          <w:sz w:val="24"/>
          <w:szCs w:val="24"/>
        </w:rPr>
        <w:t xml:space="preserve"> and references the </w:t>
      </w:r>
      <w:r w:rsidRPr="00B544A0">
        <w:rPr>
          <w:rFonts w:eastAsia="Times New Roman" w:cstheme="minorHAnsi"/>
          <w:sz w:val="24"/>
          <w:szCs w:val="24"/>
        </w:rPr>
        <w:t>LAST_TRAN_STATUS_TYPE</w:t>
      </w:r>
      <w:r w:rsidRPr="007955F5">
        <w:rPr>
          <w:rFonts w:eastAsia="Times New Roman" w:cstheme="minorHAnsi"/>
          <w:sz w:val="24"/>
          <w:szCs w:val="24"/>
        </w:rPr>
        <w:t xml:space="preserve"> table to classify the transaction status.</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LAST_TRAN_STATUS_TYPE</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LAST_TRAN_STATUS_TYPE</w:t>
      </w:r>
      <w:r w:rsidRPr="007955F5">
        <w:rPr>
          <w:rFonts w:eastAsia="Times New Roman" w:cstheme="minorHAnsi"/>
          <w:sz w:val="24"/>
          <w:szCs w:val="24"/>
        </w:rPr>
        <w:t xml:space="preserve"> table defines the different types of transaction statuses that an ATM can have. Each status type is uniquely identified by </w:t>
      </w:r>
      <w:proofErr w:type="spellStart"/>
      <w:r w:rsidRPr="00B544A0">
        <w:rPr>
          <w:rFonts w:eastAsia="Times New Roman" w:cstheme="minorHAnsi"/>
          <w:sz w:val="24"/>
          <w:szCs w:val="24"/>
        </w:rPr>
        <w:t>Last_Tran_Sts_Type_Id</w:t>
      </w:r>
      <w:proofErr w:type="spellEnd"/>
      <w:r w:rsidRPr="007955F5">
        <w:rPr>
          <w:rFonts w:eastAsia="Times New Roman" w:cstheme="minorHAnsi"/>
          <w:sz w:val="24"/>
          <w:szCs w:val="24"/>
        </w:rPr>
        <w:t xml:space="preserve"> and described in the </w:t>
      </w:r>
      <w:proofErr w:type="spellStart"/>
      <w:r w:rsidRPr="00B544A0">
        <w:rPr>
          <w:rFonts w:eastAsia="Times New Roman" w:cstheme="minorHAnsi"/>
          <w:sz w:val="24"/>
          <w:szCs w:val="24"/>
        </w:rPr>
        <w:t>Last_Tran_Status_Desc</w:t>
      </w:r>
      <w:proofErr w:type="spellEnd"/>
      <w:r w:rsidRPr="007955F5">
        <w:rPr>
          <w:rFonts w:eastAsia="Times New Roman" w:cstheme="minorHAnsi"/>
          <w:sz w:val="24"/>
          <w:szCs w:val="24"/>
        </w:rPr>
        <w:t xml:space="preserve"> column.</w:t>
      </w:r>
    </w:p>
    <w:p w:rsidR="001E0DB9" w:rsidRDefault="001E0DB9" w:rsidP="007955F5">
      <w:pPr>
        <w:spacing w:before="100" w:beforeAutospacing="1" w:after="100" w:afterAutospacing="1" w:line="240" w:lineRule="auto"/>
        <w:outlineLvl w:val="3"/>
        <w:rPr>
          <w:rFonts w:eastAsia="Times New Roman" w:cstheme="minorHAnsi"/>
          <w:b/>
          <w:bCs/>
          <w:sz w:val="24"/>
          <w:szCs w:val="24"/>
        </w:rPr>
      </w:pPr>
    </w:p>
    <w:p w:rsidR="001E0DB9" w:rsidRDefault="001E0DB9" w:rsidP="007955F5">
      <w:pPr>
        <w:spacing w:before="100" w:beforeAutospacing="1" w:after="100" w:afterAutospacing="1" w:line="240" w:lineRule="auto"/>
        <w:outlineLvl w:val="3"/>
        <w:rPr>
          <w:rFonts w:eastAsia="Times New Roman" w:cstheme="minorHAnsi"/>
          <w:b/>
          <w:bCs/>
          <w:sz w:val="24"/>
          <w:szCs w:val="24"/>
        </w:rPr>
      </w:pP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lastRenderedPageBreak/>
        <w:t>CURRENCY</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CURRENCY</w:t>
      </w:r>
      <w:r w:rsidRPr="007955F5">
        <w:rPr>
          <w:rFonts w:eastAsia="Times New Roman" w:cstheme="minorHAnsi"/>
          <w:sz w:val="24"/>
          <w:szCs w:val="24"/>
        </w:rPr>
        <w:t xml:space="preserve"> table holds information about the different currencies handled by the ATMs, including their ISO codes and descriptions. It links to the </w:t>
      </w:r>
      <w:r w:rsidRPr="00B544A0">
        <w:rPr>
          <w:rFonts w:eastAsia="Times New Roman" w:cstheme="minorHAnsi"/>
          <w:sz w:val="24"/>
          <w:szCs w:val="24"/>
        </w:rPr>
        <w:t>CASH_HANDLER</w:t>
      </w:r>
      <w:r w:rsidRPr="007955F5">
        <w:rPr>
          <w:rFonts w:eastAsia="Times New Roman" w:cstheme="minorHAnsi"/>
          <w:sz w:val="24"/>
          <w:szCs w:val="24"/>
        </w:rPr>
        <w:t xml:space="preserve"> table to provide context for the currency amounts dispensed or rejected by each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INCOMING_TRANSACTION</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INCOMING_TRANSACTION</w:t>
      </w:r>
      <w:r w:rsidRPr="007955F5">
        <w:rPr>
          <w:rFonts w:eastAsia="Times New Roman" w:cstheme="minorHAnsi"/>
          <w:sz w:val="24"/>
          <w:szCs w:val="24"/>
        </w:rPr>
        <w:t xml:space="preserve"> table records incoming transactions processed by the ATMs, including details like transaction serial number (TSN), amount, and PAN. It is linked to the </w:t>
      </w:r>
      <w:r w:rsidRPr="00B544A0">
        <w:rPr>
          <w:rFonts w:eastAsia="Times New Roman" w:cstheme="minorHAnsi"/>
          <w:sz w:val="24"/>
          <w:szCs w:val="24"/>
        </w:rPr>
        <w:t>ATM</w:t>
      </w:r>
      <w:r w:rsidRPr="007955F5">
        <w:rPr>
          <w:rFonts w:eastAsia="Times New Roman" w:cstheme="minorHAnsi"/>
          <w:sz w:val="24"/>
          <w:szCs w:val="24"/>
        </w:rPr>
        <w:t xml:space="preserve"> table via </w:t>
      </w:r>
      <w:r w:rsidRPr="00B544A0">
        <w:rPr>
          <w:rFonts w:eastAsia="Times New Roman" w:cstheme="minorHAnsi"/>
          <w:sz w:val="24"/>
          <w:szCs w:val="24"/>
        </w:rPr>
        <w:t>ATM_ID</w:t>
      </w:r>
      <w:r w:rsidRPr="007955F5">
        <w:rPr>
          <w:rFonts w:eastAsia="Times New Roman" w:cstheme="minorHAnsi"/>
          <w:sz w:val="24"/>
          <w:szCs w:val="24"/>
        </w:rPr>
        <w:t xml:space="preserve"> to associate each transaction with the correct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DECLINED_TRAN_LOG</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DECLINED_TRAN_LOG</w:t>
      </w:r>
      <w:r w:rsidRPr="007955F5">
        <w:rPr>
          <w:rFonts w:eastAsia="Times New Roman" w:cstheme="minorHAnsi"/>
          <w:sz w:val="24"/>
          <w:szCs w:val="24"/>
        </w:rPr>
        <w:t xml:space="preserve"> table logs details of transactions that were declined by the ATM. This includes the amount, TSN, and the transaction code, and it links back to the </w:t>
      </w:r>
      <w:r w:rsidRPr="00B544A0">
        <w:rPr>
          <w:rFonts w:eastAsia="Times New Roman" w:cstheme="minorHAnsi"/>
          <w:sz w:val="24"/>
          <w:szCs w:val="24"/>
        </w:rPr>
        <w:t>ATM</w:t>
      </w:r>
      <w:r w:rsidRPr="007955F5">
        <w:rPr>
          <w:rFonts w:eastAsia="Times New Roman" w:cstheme="minorHAnsi"/>
          <w:sz w:val="24"/>
          <w:szCs w:val="24"/>
        </w:rPr>
        <w:t xml:space="preserve"> table via </w:t>
      </w:r>
      <w:r w:rsidRPr="00B544A0">
        <w:rPr>
          <w:rFonts w:eastAsia="Times New Roman" w:cstheme="minorHAnsi"/>
          <w:sz w:val="24"/>
          <w:szCs w:val="24"/>
        </w:rPr>
        <w:t>ATM_ID</w:t>
      </w:r>
      <w:r w:rsidRPr="007955F5">
        <w:rPr>
          <w:rFonts w:eastAsia="Times New Roman" w:cstheme="minorHAnsi"/>
          <w:sz w:val="24"/>
          <w:szCs w:val="24"/>
        </w:rPr>
        <w:t xml:space="preserve"> to identify which ATM declined the transaction.</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ATM_PROTOCOL</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ATM_PROTOCOL</w:t>
      </w:r>
      <w:r w:rsidRPr="007955F5">
        <w:rPr>
          <w:rFonts w:eastAsia="Times New Roman" w:cstheme="minorHAnsi"/>
          <w:sz w:val="24"/>
          <w:szCs w:val="24"/>
        </w:rPr>
        <w:t xml:space="preserve"> table describes the communication protocols used by the ATMs, identified by </w:t>
      </w:r>
      <w:r w:rsidRPr="00B544A0">
        <w:rPr>
          <w:rFonts w:eastAsia="Times New Roman" w:cstheme="minorHAnsi"/>
          <w:sz w:val="24"/>
          <w:szCs w:val="24"/>
        </w:rPr>
        <w:t>ATM_PROTOCOL_ID</w:t>
      </w:r>
      <w:r w:rsidRPr="007955F5">
        <w:rPr>
          <w:rFonts w:eastAsia="Times New Roman" w:cstheme="minorHAnsi"/>
          <w:sz w:val="24"/>
          <w:szCs w:val="24"/>
        </w:rPr>
        <w:t xml:space="preserve">. It contains information such as protocol description and configuration paths, linking back to the </w:t>
      </w:r>
      <w:r w:rsidRPr="00B544A0">
        <w:rPr>
          <w:rFonts w:eastAsia="Times New Roman" w:cstheme="minorHAnsi"/>
          <w:sz w:val="24"/>
          <w:szCs w:val="24"/>
        </w:rPr>
        <w:t>ATM</w:t>
      </w:r>
      <w:r w:rsidRPr="007955F5">
        <w:rPr>
          <w:rFonts w:eastAsia="Times New Roman" w:cstheme="minorHAnsi"/>
          <w:sz w:val="24"/>
          <w:szCs w:val="24"/>
        </w:rPr>
        <w:t xml:space="preserve"> table to specify which protocols are used by each ATM.</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ATM_TYPE</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ATM_TYPE</w:t>
      </w:r>
      <w:r w:rsidRPr="007955F5">
        <w:rPr>
          <w:rFonts w:eastAsia="Times New Roman" w:cstheme="minorHAnsi"/>
          <w:sz w:val="24"/>
          <w:szCs w:val="24"/>
        </w:rPr>
        <w:t xml:space="preserve"> table categorizes the types of ATMs, with each type being uniquely identified by </w:t>
      </w:r>
      <w:r w:rsidRPr="00B544A0">
        <w:rPr>
          <w:rFonts w:eastAsia="Times New Roman" w:cstheme="minorHAnsi"/>
          <w:sz w:val="24"/>
          <w:szCs w:val="24"/>
        </w:rPr>
        <w:t>ATM_TYPE_ID</w:t>
      </w:r>
      <w:r w:rsidRPr="007955F5">
        <w:rPr>
          <w:rFonts w:eastAsia="Times New Roman" w:cstheme="minorHAnsi"/>
          <w:sz w:val="24"/>
          <w:szCs w:val="24"/>
        </w:rPr>
        <w:t xml:space="preserve">. It includes a description of each type and is linked to the </w:t>
      </w:r>
      <w:r w:rsidRPr="00B544A0">
        <w:rPr>
          <w:rFonts w:eastAsia="Times New Roman" w:cstheme="minorHAnsi"/>
          <w:sz w:val="24"/>
          <w:szCs w:val="24"/>
        </w:rPr>
        <w:t>ATM</w:t>
      </w:r>
      <w:r w:rsidRPr="007955F5">
        <w:rPr>
          <w:rFonts w:eastAsia="Times New Roman" w:cstheme="minorHAnsi"/>
          <w:sz w:val="24"/>
          <w:szCs w:val="24"/>
        </w:rPr>
        <w:t xml:space="preserve"> table to classify each ATM according to its type.</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TRAN_SET</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TRAN_SET</w:t>
      </w:r>
      <w:r w:rsidRPr="007955F5">
        <w:rPr>
          <w:rFonts w:eastAsia="Times New Roman" w:cstheme="minorHAnsi"/>
          <w:sz w:val="24"/>
          <w:szCs w:val="24"/>
        </w:rPr>
        <w:t xml:space="preserve"> table stores sets of transactions, identified by </w:t>
      </w:r>
      <w:r w:rsidRPr="00B544A0">
        <w:rPr>
          <w:rFonts w:eastAsia="Times New Roman" w:cstheme="minorHAnsi"/>
          <w:sz w:val="24"/>
          <w:szCs w:val="24"/>
        </w:rPr>
        <w:t>SET_ID</w:t>
      </w:r>
      <w:r w:rsidRPr="007955F5">
        <w:rPr>
          <w:rFonts w:eastAsia="Times New Roman" w:cstheme="minorHAnsi"/>
          <w:sz w:val="24"/>
          <w:szCs w:val="24"/>
        </w:rPr>
        <w:t xml:space="preserve">, and linked to the </w:t>
      </w:r>
      <w:r w:rsidRPr="00B544A0">
        <w:rPr>
          <w:rFonts w:eastAsia="Times New Roman" w:cstheme="minorHAnsi"/>
          <w:sz w:val="24"/>
          <w:szCs w:val="24"/>
        </w:rPr>
        <w:t>PRE_PROCESSING</w:t>
      </w:r>
      <w:r w:rsidRPr="007955F5">
        <w:rPr>
          <w:rFonts w:eastAsia="Times New Roman" w:cstheme="minorHAnsi"/>
          <w:sz w:val="24"/>
          <w:szCs w:val="24"/>
        </w:rPr>
        <w:t xml:space="preserve"> table. It also contains an </w:t>
      </w:r>
      <w:r w:rsidRPr="00B544A0">
        <w:rPr>
          <w:rFonts w:eastAsia="Times New Roman" w:cstheme="minorHAnsi"/>
          <w:sz w:val="24"/>
          <w:szCs w:val="24"/>
        </w:rPr>
        <w:t>ENTITY_ID</w:t>
      </w:r>
      <w:r w:rsidRPr="007955F5">
        <w:rPr>
          <w:rFonts w:eastAsia="Times New Roman" w:cstheme="minorHAnsi"/>
          <w:sz w:val="24"/>
          <w:szCs w:val="24"/>
        </w:rPr>
        <w:t xml:space="preserve"> to relate it to a specific entity or organization.</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PRE_PROCESSING</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PRE_PROCESSING</w:t>
      </w:r>
      <w:r w:rsidRPr="007955F5">
        <w:rPr>
          <w:rFonts w:eastAsia="Times New Roman" w:cstheme="minorHAnsi"/>
          <w:sz w:val="24"/>
          <w:szCs w:val="24"/>
        </w:rPr>
        <w:t xml:space="preserve"> table contains preprocessing details for transactions, uniquely identified by </w:t>
      </w:r>
      <w:r w:rsidRPr="00B544A0">
        <w:rPr>
          <w:rFonts w:eastAsia="Times New Roman" w:cstheme="minorHAnsi"/>
          <w:sz w:val="24"/>
          <w:szCs w:val="24"/>
        </w:rPr>
        <w:t>PRE_PROCESSING_ID</w:t>
      </w:r>
      <w:r w:rsidRPr="007955F5">
        <w:rPr>
          <w:rFonts w:eastAsia="Times New Roman" w:cstheme="minorHAnsi"/>
          <w:sz w:val="24"/>
          <w:szCs w:val="24"/>
        </w:rPr>
        <w:t xml:space="preserve">. It links to </w:t>
      </w:r>
      <w:r w:rsidRPr="00B544A0">
        <w:rPr>
          <w:rFonts w:eastAsia="Times New Roman" w:cstheme="minorHAnsi"/>
          <w:sz w:val="24"/>
          <w:szCs w:val="24"/>
        </w:rPr>
        <w:t>TRAN_SET</w:t>
      </w:r>
      <w:r w:rsidRPr="007955F5">
        <w:rPr>
          <w:rFonts w:eastAsia="Times New Roman" w:cstheme="minorHAnsi"/>
          <w:sz w:val="24"/>
          <w:szCs w:val="24"/>
        </w:rPr>
        <w:t xml:space="preserve"> and </w:t>
      </w:r>
      <w:r w:rsidRPr="00B544A0">
        <w:rPr>
          <w:rFonts w:eastAsia="Times New Roman" w:cstheme="minorHAnsi"/>
          <w:sz w:val="24"/>
          <w:szCs w:val="24"/>
        </w:rPr>
        <w:t>TRANSACTION_CODE</w:t>
      </w:r>
      <w:r w:rsidRPr="007955F5">
        <w:rPr>
          <w:rFonts w:eastAsia="Times New Roman" w:cstheme="minorHAnsi"/>
          <w:sz w:val="24"/>
          <w:szCs w:val="24"/>
        </w:rPr>
        <w:t xml:space="preserve"> to describe preprocessing steps and related transaction codes.</w:t>
      </w:r>
    </w:p>
    <w:p w:rsidR="006F15EA" w:rsidRDefault="006F15EA" w:rsidP="007955F5">
      <w:pPr>
        <w:spacing w:before="100" w:beforeAutospacing="1" w:after="100" w:afterAutospacing="1" w:line="240" w:lineRule="auto"/>
        <w:outlineLvl w:val="3"/>
        <w:rPr>
          <w:rFonts w:eastAsia="Times New Roman" w:cstheme="minorHAnsi"/>
          <w:b/>
          <w:bCs/>
          <w:sz w:val="24"/>
          <w:szCs w:val="24"/>
        </w:rPr>
      </w:pP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lastRenderedPageBreak/>
        <w:t>TRANSACTION_CODE</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TRANSACTION_CODE</w:t>
      </w:r>
      <w:r w:rsidRPr="007955F5">
        <w:rPr>
          <w:rFonts w:eastAsia="Times New Roman" w:cstheme="minorHAnsi"/>
          <w:sz w:val="24"/>
          <w:szCs w:val="24"/>
        </w:rPr>
        <w:t xml:space="preserve"> table defines various transaction codes and their descriptions, identified by </w:t>
      </w:r>
      <w:r w:rsidRPr="00B544A0">
        <w:rPr>
          <w:rFonts w:eastAsia="Times New Roman" w:cstheme="minorHAnsi"/>
          <w:sz w:val="24"/>
          <w:szCs w:val="24"/>
        </w:rPr>
        <w:t>TRANSACTION_CODE_ID</w:t>
      </w:r>
      <w:r w:rsidRPr="007955F5">
        <w:rPr>
          <w:rFonts w:eastAsia="Times New Roman" w:cstheme="minorHAnsi"/>
          <w:sz w:val="24"/>
          <w:szCs w:val="24"/>
        </w:rPr>
        <w:t xml:space="preserve">. It is linked to the </w:t>
      </w:r>
      <w:r w:rsidRPr="00B544A0">
        <w:rPr>
          <w:rFonts w:eastAsia="Times New Roman" w:cstheme="minorHAnsi"/>
          <w:sz w:val="24"/>
          <w:szCs w:val="24"/>
        </w:rPr>
        <w:t>PRE_PROCESSING</w:t>
      </w:r>
      <w:r w:rsidRPr="007955F5">
        <w:rPr>
          <w:rFonts w:eastAsia="Times New Roman" w:cstheme="minorHAnsi"/>
          <w:sz w:val="24"/>
          <w:szCs w:val="24"/>
        </w:rPr>
        <w:t xml:space="preserve"> table to provide context for each preprocessing step.</w:t>
      </w:r>
    </w:p>
    <w:p w:rsidR="007955F5" w:rsidRPr="007955F5" w:rsidRDefault="007955F5" w:rsidP="007955F5">
      <w:pPr>
        <w:spacing w:before="100" w:beforeAutospacing="1" w:after="100" w:afterAutospacing="1" w:line="240" w:lineRule="auto"/>
        <w:outlineLvl w:val="3"/>
        <w:rPr>
          <w:rFonts w:eastAsia="Times New Roman" w:cstheme="minorHAnsi"/>
          <w:b/>
          <w:bCs/>
          <w:sz w:val="24"/>
          <w:szCs w:val="24"/>
        </w:rPr>
      </w:pPr>
      <w:r w:rsidRPr="007955F5">
        <w:rPr>
          <w:rFonts w:eastAsia="Times New Roman" w:cstheme="minorHAnsi"/>
          <w:b/>
          <w:bCs/>
          <w:sz w:val="24"/>
          <w:szCs w:val="24"/>
        </w:rPr>
        <w:t>CONT_RECEIPT</w:t>
      </w:r>
    </w:p>
    <w:p w:rsidR="007955F5" w:rsidRPr="007955F5" w:rsidRDefault="007955F5" w:rsidP="007955F5">
      <w:pPr>
        <w:spacing w:before="100" w:beforeAutospacing="1" w:after="100" w:afterAutospacing="1" w:line="240" w:lineRule="auto"/>
        <w:rPr>
          <w:rFonts w:eastAsia="Times New Roman" w:cstheme="minorHAnsi"/>
          <w:sz w:val="24"/>
          <w:szCs w:val="24"/>
        </w:rPr>
      </w:pPr>
      <w:r w:rsidRPr="007955F5">
        <w:rPr>
          <w:rFonts w:eastAsia="Times New Roman" w:cstheme="minorHAnsi"/>
          <w:sz w:val="24"/>
          <w:szCs w:val="24"/>
        </w:rPr>
        <w:t xml:space="preserve">The </w:t>
      </w:r>
      <w:r w:rsidRPr="00B544A0">
        <w:rPr>
          <w:rFonts w:eastAsia="Times New Roman" w:cstheme="minorHAnsi"/>
          <w:sz w:val="24"/>
          <w:szCs w:val="24"/>
        </w:rPr>
        <w:t>CONT_RECEIPT</w:t>
      </w:r>
      <w:r w:rsidRPr="007955F5">
        <w:rPr>
          <w:rFonts w:eastAsia="Times New Roman" w:cstheme="minorHAnsi"/>
          <w:sz w:val="24"/>
          <w:szCs w:val="24"/>
        </w:rPr>
        <w:t xml:space="preserve"> table holds patterns and descriptions for receipts, identified by </w:t>
      </w:r>
      <w:r w:rsidRPr="00B544A0">
        <w:rPr>
          <w:rFonts w:eastAsia="Times New Roman" w:cstheme="minorHAnsi"/>
          <w:sz w:val="24"/>
          <w:szCs w:val="24"/>
        </w:rPr>
        <w:t>CONT_RECEIPT_ID</w:t>
      </w:r>
      <w:r w:rsidRPr="007955F5">
        <w:rPr>
          <w:rFonts w:eastAsia="Times New Roman" w:cstheme="minorHAnsi"/>
          <w:sz w:val="24"/>
          <w:szCs w:val="24"/>
        </w:rPr>
        <w:t xml:space="preserve">. It links to the </w:t>
      </w:r>
      <w:r w:rsidRPr="00B544A0">
        <w:rPr>
          <w:rFonts w:eastAsia="Times New Roman" w:cstheme="minorHAnsi"/>
          <w:sz w:val="24"/>
          <w:szCs w:val="24"/>
        </w:rPr>
        <w:t>TRAN_SET</w:t>
      </w:r>
      <w:r w:rsidRPr="007955F5">
        <w:rPr>
          <w:rFonts w:eastAsia="Times New Roman" w:cstheme="minorHAnsi"/>
          <w:sz w:val="24"/>
          <w:szCs w:val="24"/>
        </w:rPr>
        <w:t xml:space="preserve"> table via </w:t>
      </w:r>
      <w:r w:rsidRPr="00B544A0">
        <w:rPr>
          <w:rFonts w:eastAsia="Times New Roman" w:cstheme="minorHAnsi"/>
          <w:sz w:val="24"/>
          <w:szCs w:val="24"/>
        </w:rPr>
        <w:t>SET_ID</w:t>
      </w:r>
      <w:r w:rsidRPr="007955F5">
        <w:rPr>
          <w:rFonts w:eastAsia="Times New Roman" w:cstheme="minorHAnsi"/>
          <w:sz w:val="24"/>
          <w:szCs w:val="24"/>
        </w:rPr>
        <w:t xml:space="preserve"> to specify the receipt content related to each transaction set.</w:t>
      </w:r>
    </w:p>
    <w:p w:rsidR="007955F5" w:rsidRPr="002578C1" w:rsidRDefault="007955F5" w:rsidP="007955F5">
      <w:pPr>
        <w:pStyle w:val="Heading3"/>
        <w:rPr>
          <w:rFonts w:asciiTheme="minorHAnsi" w:hAnsiTheme="minorHAnsi" w:cstheme="minorHAnsi"/>
          <w:color w:val="auto"/>
          <w:sz w:val="24"/>
          <w:szCs w:val="24"/>
          <w:u w:val="single"/>
        </w:rPr>
      </w:pPr>
      <w:r w:rsidRPr="002578C1">
        <w:rPr>
          <w:rFonts w:asciiTheme="minorHAnsi" w:hAnsiTheme="minorHAnsi" w:cstheme="minorHAnsi"/>
          <w:color w:val="auto"/>
          <w:sz w:val="24"/>
          <w:szCs w:val="24"/>
          <w:u w:val="single"/>
        </w:rPr>
        <w:t>Assumptions</w:t>
      </w:r>
      <w:r w:rsidR="002578C1">
        <w:rPr>
          <w:rFonts w:asciiTheme="minorHAnsi" w:hAnsiTheme="minorHAnsi" w:cstheme="minorHAnsi"/>
          <w:color w:val="auto"/>
          <w:sz w:val="24"/>
          <w:szCs w:val="24"/>
          <w:u w:val="single"/>
        </w:rPr>
        <w:t xml:space="preserve"> in creation of tables</w:t>
      </w:r>
    </w:p>
    <w:p w:rsidR="007955F5" w:rsidRPr="00B544A0" w:rsidRDefault="007955F5" w:rsidP="00E94A06">
      <w:pPr>
        <w:pStyle w:val="Heading4"/>
        <w:numPr>
          <w:ilvl w:val="0"/>
          <w:numId w:val="17"/>
        </w:numPr>
        <w:ind w:left="360"/>
        <w:rPr>
          <w:rFonts w:asciiTheme="minorHAnsi" w:hAnsiTheme="minorHAnsi" w:cstheme="minorHAnsi"/>
        </w:rPr>
      </w:pPr>
      <w:r w:rsidRPr="00B544A0">
        <w:rPr>
          <w:rFonts w:asciiTheme="minorHAnsi" w:hAnsiTheme="minorHAnsi" w:cstheme="minorHAnsi"/>
        </w:rPr>
        <w:t>Normalization</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The database schema is highly normalized, with each table focusing on specific aspects of ATM operations. This design ensures minimal data redundancy and optimal data integrity.</w:t>
      </w:r>
    </w:p>
    <w:p w:rsidR="007955F5" w:rsidRPr="00B544A0" w:rsidRDefault="007955F5" w:rsidP="00E94A06">
      <w:pPr>
        <w:pStyle w:val="Heading4"/>
        <w:numPr>
          <w:ilvl w:val="0"/>
          <w:numId w:val="17"/>
        </w:numPr>
        <w:ind w:left="360"/>
        <w:rPr>
          <w:rFonts w:asciiTheme="minorHAnsi" w:hAnsiTheme="minorHAnsi" w:cstheme="minorHAnsi"/>
        </w:rPr>
      </w:pPr>
      <w:r w:rsidRPr="00B544A0">
        <w:rPr>
          <w:rFonts w:asciiTheme="minorHAnsi" w:hAnsiTheme="minorHAnsi" w:cstheme="minorHAnsi"/>
        </w:rPr>
        <w:t>Foreign Keys</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All relationships are maintained using foreign keys that link primary keys of related tables. This approach enforces referential integrity and ensures that all related data is consistent and properly connected.</w:t>
      </w:r>
    </w:p>
    <w:p w:rsidR="007955F5" w:rsidRPr="00B544A0" w:rsidRDefault="007955F5" w:rsidP="00E94A06">
      <w:pPr>
        <w:pStyle w:val="Heading4"/>
        <w:numPr>
          <w:ilvl w:val="0"/>
          <w:numId w:val="17"/>
        </w:numPr>
        <w:ind w:left="360"/>
        <w:rPr>
          <w:rFonts w:asciiTheme="minorHAnsi" w:hAnsiTheme="minorHAnsi" w:cstheme="minorHAnsi"/>
        </w:rPr>
      </w:pPr>
      <w:r w:rsidRPr="00B544A0">
        <w:rPr>
          <w:rFonts w:asciiTheme="minorHAnsi" w:hAnsiTheme="minorHAnsi" w:cstheme="minorHAnsi"/>
        </w:rPr>
        <w:t>Composite Keys</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 xml:space="preserve">Some tables, such as </w:t>
      </w:r>
      <w:r w:rsidRPr="00B544A0">
        <w:rPr>
          <w:rStyle w:val="HTMLCode"/>
          <w:rFonts w:asciiTheme="minorHAnsi" w:eastAsiaTheme="majorEastAsia" w:hAnsiTheme="minorHAnsi" w:cstheme="minorHAnsi"/>
          <w:sz w:val="24"/>
          <w:szCs w:val="24"/>
        </w:rPr>
        <w:t>ATM_DEVICE</w:t>
      </w:r>
      <w:r w:rsidRPr="00B544A0">
        <w:rPr>
          <w:rFonts w:asciiTheme="minorHAnsi" w:hAnsiTheme="minorHAnsi" w:cstheme="minorHAnsi"/>
        </w:rPr>
        <w:t xml:space="preserve">, utilize composite keys to uniquely identify records by combining multiple columns. In the </w:t>
      </w:r>
      <w:r w:rsidRPr="00B544A0">
        <w:rPr>
          <w:rStyle w:val="HTMLCode"/>
          <w:rFonts w:asciiTheme="minorHAnsi" w:hAnsiTheme="minorHAnsi" w:cstheme="minorHAnsi"/>
          <w:sz w:val="24"/>
          <w:szCs w:val="24"/>
        </w:rPr>
        <w:t>ATM_DEVICE</w:t>
      </w:r>
      <w:r w:rsidRPr="00B544A0">
        <w:rPr>
          <w:rFonts w:asciiTheme="minorHAnsi" w:hAnsiTheme="minorHAnsi" w:cstheme="minorHAnsi"/>
        </w:rPr>
        <w:t xml:space="preserve"> table, the composite key is a combination of </w:t>
      </w:r>
      <w:r w:rsidRPr="00B544A0">
        <w:rPr>
          <w:rStyle w:val="HTMLCode"/>
          <w:rFonts w:asciiTheme="minorHAnsi" w:hAnsiTheme="minorHAnsi" w:cstheme="minorHAnsi"/>
          <w:sz w:val="24"/>
          <w:szCs w:val="24"/>
        </w:rPr>
        <w:t>ATM_ID</w:t>
      </w:r>
      <w:r w:rsidRPr="00B544A0">
        <w:rPr>
          <w:rFonts w:asciiTheme="minorHAnsi" w:hAnsiTheme="minorHAnsi" w:cstheme="minorHAnsi"/>
        </w:rPr>
        <w:t xml:space="preserve"> and </w:t>
      </w:r>
      <w:r w:rsidRPr="00B544A0">
        <w:rPr>
          <w:rStyle w:val="HTMLCode"/>
          <w:rFonts w:asciiTheme="minorHAnsi" w:hAnsiTheme="minorHAnsi" w:cstheme="minorHAnsi"/>
          <w:sz w:val="24"/>
          <w:szCs w:val="24"/>
        </w:rPr>
        <w:t>DEVICE_ID</w:t>
      </w:r>
      <w:r w:rsidRPr="00B544A0">
        <w:rPr>
          <w:rFonts w:asciiTheme="minorHAnsi" w:hAnsiTheme="minorHAnsi" w:cstheme="minorHAnsi"/>
        </w:rPr>
        <w:t xml:space="preserve">. This composite key uniquely identifies each record in the </w:t>
      </w:r>
      <w:r w:rsidRPr="00B544A0">
        <w:rPr>
          <w:rStyle w:val="HTMLCode"/>
          <w:rFonts w:asciiTheme="minorHAnsi" w:hAnsiTheme="minorHAnsi" w:cstheme="minorHAnsi"/>
          <w:sz w:val="24"/>
          <w:szCs w:val="24"/>
        </w:rPr>
        <w:t>ATM_DEVICE</w:t>
      </w:r>
      <w:r w:rsidRPr="00B544A0">
        <w:rPr>
          <w:rFonts w:asciiTheme="minorHAnsi" w:hAnsiTheme="minorHAnsi" w:cstheme="minorHAnsi"/>
        </w:rPr>
        <w:t xml:space="preserve"> table, ensuring that each device associated with a particular ATM can be distinctly identified.</w:t>
      </w:r>
      <w:r w:rsidRPr="00B544A0">
        <w:rPr>
          <w:rFonts w:asciiTheme="minorHAnsi" w:hAnsiTheme="minorHAnsi" w:cstheme="minorHAnsi"/>
        </w:rPr>
        <w:t xml:space="preserve"> </w:t>
      </w:r>
      <w:r w:rsidRPr="00B544A0">
        <w:rPr>
          <w:rFonts w:asciiTheme="minorHAnsi" w:hAnsiTheme="minorHAnsi" w:cstheme="minorHAnsi"/>
        </w:rPr>
        <w:t>This ensures precise identification of records in scenarios where a single column is not sufficient.</w:t>
      </w:r>
    </w:p>
    <w:p w:rsidR="007955F5" w:rsidRPr="00B544A0" w:rsidRDefault="007955F5" w:rsidP="00E94A06">
      <w:pPr>
        <w:pStyle w:val="Heading4"/>
        <w:numPr>
          <w:ilvl w:val="0"/>
          <w:numId w:val="17"/>
        </w:numPr>
        <w:tabs>
          <w:tab w:val="left" w:pos="540"/>
        </w:tabs>
        <w:ind w:left="360"/>
        <w:rPr>
          <w:rFonts w:asciiTheme="minorHAnsi" w:hAnsiTheme="minorHAnsi" w:cstheme="minorHAnsi"/>
        </w:rPr>
      </w:pPr>
      <w:r w:rsidRPr="00B544A0">
        <w:rPr>
          <w:rFonts w:asciiTheme="minorHAnsi" w:hAnsiTheme="minorHAnsi" w:cstheme="minorHAnsi"/>
        </w:rPr>
        <w:t>Entity-Relationship Integrity</w:t>
      </w:r>
    </w:p>
    <w:p w:rsidR="007955F5" w:rsidRDefault="007955F5" w:rsidP="00E94A06">
      <w:pPr>
        <w:pStyle w:val="NormalWeb"/>
        <w:rPr>
          <w:rFonts w:asciiTheme="minorHAnsi" w:hAnsiTheme="minorHAnsi" w:cstheme="minorHAnsi"/>
        </w:rPr>
      </w:pPr>
      <w:r w:rsidRPr="00B544A0">
        <w:rPr>
          <w:rFonts w:asciiTheme="minorHAnsi" w:hAnsiTheme="minorHAnsi" w:cstheme="minorHAnsi"/>
        </w:rPr>
        <w:t xml:space="preserve">The relationships between tables, such as those between </w:t>
      </w:r>
      <w:r w:rsidRPr="00B544A0">
        <w:rPr>
          <w:rStyle w:val="HTMLCode"/>
          <w:rFonts w:asciiTheme="minorHAnsi" w:eastAsiaTheme="majorEastAsia" w:hAnsiTheme="minorHAnsi" w:cstheme="minorHAnsi"/>
          <w:sz w:val="24"/>
          <w:szCs w:val="24"/>
        </w:rPr>
        <w:t>ATM</w:t>
      </w:r>
      <w:r w:rsidRPr="00B544A0">
        <w:rPr>
          <w:rFonts w:asciiTheme="minorHAnsi" w:hAnsiTheme="minorHAnsi" w:cstheme="minorHAnsi"/>
        </w:rPr>
        <w:t xml:space="preserve">, </w:t>
      </w:r>
      <w:r w:rsidRPr="00B544A0">
        <w:rPr>
          <w:rStyle w:val="HTMLCode"/>
          <w:rFonts w:asciiTheme="minorHAnsi" w:eastAsiaTheme="majorEastAsia" w:hAnsiTheme="minorHAnsi" w:cstheme="minorHAnsi"/>
          <w:sz w:val="24"/>
          <w:szCs w:val="24"/>
        </w:rPr>
        <w:t>CASH_HANDLER</w:t>
      </w:r>
      <w:r w:rsidRPr="00B544A0">
        <w:rPr>
          <w:rFonts w:asciiTheme="minorHAnsi" w:hAnsiTheme="minorHAnsi" w:cstheme="minorHAnsi"/>
        </w:rPr>
        <w:t xml:space="preserve">, and </w:t>
      </w:r>
      <w:r w:rsidRPr="00B544A0">
        <w:rPr>
          <w:rStyle w:val="HTMLCode"/>
          <w:rFonts w:asciiTheme="minorHAnsi" w:eastAsiaTheme="majorEastAsia" w:hAnsiTheme="minorHAnsi" w:cstheme="minorHAnsi"/>
          <w:sz w:val="24"/>
          <w:szCs w:val="24"/>
        </w:rPr>
        <w:t>BNA</w:t>
      </w:r>
      <w:r w:rsidRPr="00B544A0">
        <w:rPr>
          <w:rFonts w:asciiTheme="minorHAnsi" w:hAnsiTheme="minorHAnsi" w:cstheme="minorHAnsi"/>
        </w:rPr>
        <w:t>, are assumed to enforce referential integrity. This guarantees that all foreign key references are valid and consistent.</w:t>
      </w:r>
    </w:p>
    <w:p w:rsidR="00B65660" w:rsidRDefault="00B65660" w:rsidP="00E94A06">
      <w:pPr>
        <w:pStyle w:val="NormalWeb"/>
        <w:rPr>
          <w:rFonts w:asciiTheme="minorHAnsi" w:hAnsiTheme="minorHAnsi" w:cstheme="minorHAnsi"/>
        </w:rPr>
      </w:pPr>
    </w:p>
    <w:p w:rsidR="00B65660" w:rsidRPr="00B544A0" w:rsidRDefault="00B65660" w:rsidP="00E94A06">
      <w:pPr>
        <w:pStyle w:val="NormalWeb"/>
        <w:rPr>
          <w:rFonts w:asciiTheme="minorHAnsi" w:hAnsiTheme="minorHAnsi" w:cstheme="minorHAnsi"/>
        </w:rPr>
      </w:pPr>
      <w:bookmarkStart w:id="0" w:name="_GoBack"/>
      <w:bookmarkEnd w:id="0"/>
    </w:p>
    <w:p w:rsidR="007955F5" w:rsidRPr="00B544A0" w:rsidRDefault="007955F5" w:rsidP="00E94A06">
      <w:pPr>
        <w:pStyle w:val="Heading4"/>
        <w:numPr>
          <w:ilvl w:val="0"/>
          <w:numId w:val="17"/>
        </w:numPr>
        <w:tabs>
          <w:tab w:val="left" w:pos="360"/>
        </w:tabs>
        <w:ind w:left="360"/>
        <w:rPr>
          <w:rFonts w:asciiTheme="minorHAnsi" w:hAnsiTheme="minorHAnsi" w:cstheme="minorHAnsi"/>
        </w:rPr>
      </w:pPr>
      <w:r w:rsidRPr="00B544A0">
        <w:rPr>
          <w:rFonts w:asciiTheme="minorHAnsi" w:hAnsiTheme="minorHAnsi" w:cstheme="minorHAnsi"/>
        </w:rPr>
        <w:lastRenderedPageBreak/>
        <w:t>Operational Focus</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The database schema is designed to track various aspects of ATM operations, including cash handling, transaction status, device management, and declined transactions. This comprehensive focus supports detailed monitoring and management of ATM functions.</w:t>
      </w:r>
    </w:p>
    <w:p w:rsidR="007955F5" w:rsidRPr="00B544A0" w:rsidRDefault="007955F5" w:rsidP="00E94A06">
      <w:pPr>
        <w:pStyle w:val="Heading4"/>
        <w:numPr>
          <w:ilvl w:val="0"/>
          <w:numId w:val="17"/>
        </w:numPr>
        <w:ind w:left="360"/>
        <w:rPr>
          <w:rFonts w:asciiTheme="minorHAnsi" w:hAnsiTheme="minorHAnsi" w:cstheme="minorHAnsi"/>
        </w:rPr>
      </w:pPr>
      <w:r w:rsidRPr="00B544A0">
        <w:rPr>
          <w:rFonts w:asciiTheme="minorHAnsi" w:hAnsiTheme="minorHAnsi" w:cstheme="minorHAnsi"/>
        </w:rPr>
        <w:t>Scalability</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The structure of the database is assumed to be scalable, allowing for the addition of new ATMs, devices, and transaction records without compromising performance or data integrity. This ensures the system can grow and adapt to increasing demands.</w:t>
      </w:r>
    </w:p>
    <w:p w:rsidR="007955F5" w:rsidRPr="00B544A0" w:rsidRDefault="007955F5" w:rsidP="00E94A06">
      <w:pPr>
        <w:pStyle w:val="Heading3"/>
        <w:rPr>
          <w:rFonts w:asciiTheme="minorHAnsi" w:hAnsiTheme="minorHAnsi" w:cstheme="minorHAnsi"/>
          <w:color w:val="auto"/>
          <w:sz w:val="24"/>
          <w:szCs w:val="24"/>
        </w:rPr>
      </w:pPr>
      <w:r w:rsidRPr="00B544A0">
        <w:rPr>
          <w:rFonts w:asciiTheme="minorHAnsi" w:hAnsiTheme="minorHAnsi" w:cstheme="minorHAnsi"/>
          <w:color w:val="auto"/>
          <w:sz w:val="24"/>
          <w:szCs w:val="24"/>
        </w:rPr>
        <w:t>Summary of the ATM Database Schema</w:t>
      </w:r>
    </w:p>
    <w:p w:rsidR="007955F5" w:rsidRPr="00B544A0" w:rsidRDefault="007955F5" w:rsidP="00E94A06">
      <w:pPr>
        <w:pStyle w:val="NormalWeb"/>
        <w:rPr>
          <w:rFonts w:asciiTheme="minorHAnsi" w:hAnsiTheme="minorHAnsi" w:cstheme="minorHAnsi"/>
        </w:rPr>
      </w:pPr>
      <w:r w:rsidRPr="00B544A0">
        <w:rPr>
          <w:rFonts w:asciiTheme="minorHAnsi" w:hAnsiTheme="minorHAnsi" w:cstheme="minorHAnsi"/>
        </w:rPr>
        <w:t xml:space="preserve">The ATM database schema is highly normalized, with a focus on different aspects of ATM operations, cash handling, and transaction processing. The </w:t>
      </w:r>
      <w:r w:rsidRPr="00B544A0">
        <w:rPr>
          <w:rStyle w:val="HTMLCode"/>
          <w:rFonts w:asciiTheme="minorHAnsi" w:hAnsiTheme="minorHAnsi" w:cstheme="minorHAnsi"/>
          <w:sz w:val="24"/>
          <w:szCs w:val="24"/>
        </w:rPr>
        <w:t>ATM</w:t>
      </w:r>
      <w:r w:rsidRPr="00B544A0">
        <w:rPr>
          <w:rFonts w:asciiTheme="minorHAnsi" w:hAnsiTheme="minorHAnsi" w:cstheme="minorHAnsi"/>
        </w:rPr>
        <w:t xml:space="preserve"> table serves as the central hub, connecting to various other tables that manage cash handler details, transaction logs, device management, and configuration protocols. Each table is designed to capture specific details, ensuring data integrity and scalability.</w:t>
      </w:r>
    </w:p>
    <w:p w:rsidR="00190721" w:rsidRPr="00B544A0" w:rsidRDefault="007955F5" w:rsidP="00E94A06">
      <w:pPr>
        <w:pStyle w:val="NormalWeb"/>
        <w:rPr>
          <w:rFonts w:asciiTheme="minorHAnsi" w:hAnsiTheme="minorHAnsi" w:cstheme="minorHAnsi"/>
        </w:rPr>
      </w:pPr>
      <w:r w:rsidRPr="00B544A0">
        <w:rPr>
          <w:rFonts w:asciiTheme="minorHAnsi" w:hAnsiTheme="minorHAnsi" w:cstheme="minorHAnsi"/>
        </w:rPr>
        <w:t>The relationships between these tables are defined using foreign keys, ensuring referential integrity and consistency. This structure supports comprehensive tracking and management of ATM operations, from handling multiple currencies to logging incoming and declined transactions. The schema is designed to be scalable, allowing for easy addition of new ATMs, devices, and transaction records, making it a robust framework for managing ATM networks.</w:t>
      </w:r>
    </w:p>
    <w:p w:rsidR="008534F6" w:rsidRPr="00B544A0" w:rsidRDefault="00A41E13" w:rsidP="008534F6">
      <w:pPr>
        <w:pStyle w:val="NormalWeb"/>
        <w:rPr>
          <w:rFonts w:asciiTheme="minorHAnsi" w:hAnsiTheme="minorHAnsi" w:cstheme="minorHAnsi"/>
          <w:b/>
          <w:u w:val="single"/>
        </w:rPr>
      </w:pPr>
      <w:r w:rsidRPr="00B544A0">
        <w:rPr>
          <w:rFonts w:asciiTheme="minorHAnsi" w:hAnsiTheme="minorHAnsi" w:cstheme="minorHAnsi"/>
          <w:b/>
          <w:u w:val="single"/>
        </w:rPr>
        <w:t>Process:</w:t>
      </w:r>
    </w:p>
    <w:p w:rsidR="007102EE" w:rsidRDefault="00A41E13" w:rsidP="007102EE">
      <w:pPr>
        <w:pStyle w:val="NormalWeb"/>
        <w:numPr>
          <w:ilvl w:val="0"/>
          <w:numId w:val="19"/>
        </w:numPr>
        <w:spacing w:after="0" w:afterAutospacing="0"/>
        <w:ind w:left="720"/>
        <w:rPr>
          <w:rFonts w:asciiTheme="minorHAnsi" w:hAnsiTheme="minorHAnsi" w:cstheme="minorHAnsi"/>
          <w:b/>
          <w:u w:val="single"/>
        </w:rPr>
      </w:pPr>
      <w:r w:rsidRPr="00B544A0">
        <w:rPr>
          <w:rFonts w:asciiTheme="minorHAnsi" w:hAnsiTheme="minorHAnsi" w:cstheme="minorHAnsi"/>
          <w:b/>
          <w:bCs/>
        </w:rPr>
        <w:t>Data Extraction from OLTP Database</w:t>
      </w:r>
      <w:r w:rsidRPr="00B544A0">
        <w:rPr>
          <w:rFonts w:asciiTheme="minorHAnsi" w:hAnsiTheme="minorHAnsi" w:cstheme="minorHAnsi"/>
        </w:rPr>
        <w:t>:</w:t>
      </w:r>
    </w:p>
    <w:p w:rsidR="00A41E13" w:rsidRPr="007102EE" w:rsidRDefault="00A41E13" w:rsidP="007102EE">
      <w:pPr>
        <w:pStyle w:val="NormalWeb"/>
        <w:spacing w:after="0" w:afterAutospacing="0"/>
        <w:ind w:left="720"/>
        <w:rPr>
          <w:rFonts w:asciiTheme="minorHAnsi" w:hAnsiTheme="minorHAnsi" w:cstheme="minorHAnsi"/>
          <w:b/>
          <w:u w:val="single"/>
        </w:rPr>
      </w:pPr>
      <w:r w:rsidRPr="007102EE">
        <w:rPr>
          <w:rFonts w:asciiTheme="minorHAnsi" w:hAnsiTheme="minorHAnsi" w:cstheme="minorHAnsi"/>
        </w:rPr>
        <w:t>SQL queries are executed to extract data from various OLTP tables related to ATM transactions and operations.</w:t>
      </w: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Data Transformation and Cleaning</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Missing values are handled and data is cleaned by applying transformations such as filtering out irrelevant columns or rows.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Data Type Conversion</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 xml:space="preserve">Data types are converted as needed to ensure consistency and compatibility with the target schema, such as converting strings to </w:t>
      </w:r>
      <w:proofErr w:type="spellStart"/>
      <w:r w:rsidRPr="007102EE">
        <w:rPr>
          <w:rFonts w:eastAsia="Times New Roman" w:cstheme="minorHAnsi"/>
          <w:sz w:val="24"/>
          <w:szCs w:val="24"/>
        </w:rPr>
        <w:t>datetime</w:t>
      </w:r>
      <w:proofErr w:type="spellEnd"/>
      <w:r w:rsidRPr="007102EE">
        <w:rPr>
          <w:rFonts w:eastAsia="Times New Roman" w:cstheme="minorHAnsi"/>
          <w:sz w:val="24"/>
          <w:szCs w:val="24"/>
        </w:rPr>
        <w:t xml:space="preserve"> objects.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Creation of Dimension Tables</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Dimension tables are created in SQL Server to store descriptive attributes about entities like ATMs, currencies, and transaction types.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Population of Dimension Tables</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Extracted and transformed data is loaded into the dimension tables, ensuring that each table is populated with the relevant attributes.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Creation of Fact Tables</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Fact tables are created to store transactional data and measures such as declined transactions and notes dispensed.</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Population of Fact Tables</w:t>
      </w:r>
      <w:r w:rsidRPr="00B544A0">
        <w:rPr>
          <w:rFonts w:eastAsia="Times New Roman" w:cstheme="minorHAnsi"/>
          <w:sz w:val="24"/>
          <w:szCs w:val="24"/>
        </w:rPr>
        <w:t>:</w:t>
      </w:r>
    </w:p>
    <w:p w:rsidR="007379CD"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Transactional data is loaded into the fact tables, associating each transaction with the appropriate dimensions and measures.</w:t>
      </w:r>
    </w:p>
    <w:p w:rsidR="007379CD" w:rsidRPr="00B544A0" w:rsidRDefault="007379CD" w:rsidP="007379CD">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Creation of Star Schema</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Primary and foreign key relationships are established between dimension and fact tables, forming a star schema that facilitates efficient querying and analysis.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Data Mapping to Star Schema</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Data from the staging area is mapped to the appropriate dimension and fact tables in the star schema, ensuring accurate representation of the underlying business entities and transactions.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Power BI Dashboard Creation</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Visualizations are created in Power BI based on the star schema to provide insights into ATM transactions and operations.</w:t>
      </w:r>
    </w:p>
    <w:p w:rsidR="008534F6" w:rsidRPr="00B544A0" w:rsidRDefault="008534F6" w:rsidP="008534F6">
      <w:pPr>
        <w:pStyle w:val="ListParagraph"/>
        <w:spacing w:before="100" w:beforeAutospacing="1" w:after="100" w:afterAutospacing="1" w:line="240" w:lineRule="auto"/>
        <w:rPr>
          <w:rFonts w:eastAsia="Times New Roman" w:cstheme="minorHAnsi"/>
          <w:sz w:val="24"/>
          <w:szCs w:val="24"/>
        </w:rPr>
      </w:pPr>
    </w:p>
    <w:p w:rsidR="007102EE" w:rsidRDefault="00A41E13" w:rsidP="007102EE">
      <w:pPr>
        <w:pStyle w:val="ListParagraph"/>
        <w:numPr>
          <w:ilvl w:val="0"/>
          <w:numId w:val="12"/>
        </w:numPr>
        <w:spacing w:before="100" w:beforeAutospacing="1" w:after="100" w:afterAutospacing="1" w:line="240" w:lineRule="auto"/>
        <w:rPr>
          <w:rFonts w:eastAsia="Times New Roman" w:cstheme="minorHAnsi"/>
          <w:sz w:val="24"/>
          <w:szCs w:val="24"/>
        </w:rPr>
      </w:pPr>
      <w:r w:rsidRPr="00B544A0">
        <w:rPr>
          <w:rFonts w:eastAsia="Times New Roman" w:cstheme="minorHAnsi"/>
          <w:b/>
          <w:bCs/>
          <w:sz w:val="24"/>
          <w:szCs w:val="24"/>
        </w:rPr>
        <w:t>Dashboard Monitoring and Update</w:t>
      </w:r>
      <w:r w:rsidRPr="00B544A0">
        <w:rPr>
          <w:rFonts w:eastAsia="Times New Roman" w:cstheme="minorHAnsi"/>
          <w:sz w:val="24"/>
          <w:szCs w:val="24"/>
        </w:rPr>
        <w:t>:</w:t>
      </w:r>
    </w:p>
    <w:p w:rsidR="00A41E13" w:rsidRPr="007102EE" w:rsidRDefault="00A41E13" w:rsidP="007102EE">
      <w:pPr>
        <w:pStyle w:val="ListParagraph"/>
        <w:spacing w:before="100" w:beforeAutospacing="1" w:after="100" w:afterAutospacing="1" w:line="240" w:lineRule="auto"/>
        <w:rPr>
          <w:rFonts w:eastAsia="Times New Roman" w:cstheme="minorHAnsi"/>
          <w:sz w:val="24"/>
          <w:szCs w:val="24"/>
        </w:rPr>
      </w:pPr>
      <w:r w:rsidRPr="007102EE">
        <w:rPr>
          <w:rFonts w:eastAsia="Times New Roman" w:cstheme="minorHAnsi"/>
          <w:sz w:val="24"/>
          <w:szCs w:val="24"/>
        </w:rPr>
        <w:t>The dashboard is monitored for changes in metrics, and it is automatically updated with each execution of the pipeline to reflect the latest data.</w:t>
      </w:r>
    </w:p>
    <w:p w:rsidR="00A41E13" w:rsidRDefault="00A41E13" w:rsidP="00A41E13">
      <w:pPr>
        <w:pStyle w:val="NormalWeb"/>
      </w:pPr>
    </w:p>
    <w:p w:rsidR="00A41E13" w:rsidRDefault="00A41E13" w:rsidP="00A41E13">
      <w:pPr>
        <w:pStyle w:val="NormalWeb"/>
      </w:pPr>
    </w:p>
    <w:p w:rsidR="00A41E13" w:rsidRDefault="00A41E13" w:rsidP="00A41E13">
      <w:pPr>
        <w:pStyle w:val="NormalWeb"/>
      </w:pPr>
    </w:p>
    <w:p w:rsidR="00D83035" w:rsidRDefault="00D83035">
      <w:pPr>
        <w:rPr>
          <w:rFonts w:ascii="Times New Roman" w:eastAsia="Times New Roman" w:hAnsi="Times New Roman" w:cs="Times New Roman"/>
          <w:sz w:val="24"/>
          <w:szCs w:val="24"/>
        </w:rPr>
      </w:pPr>
      <w:r>
        <w:br w:type="page"/>
      </w:r>
    </w:p>
    <w:p w:rsidR="00153EFA" w:rsidRDefault="00153EFA" w:rsidP="00A41E13">
      <w:pPr>
        <w:pStyle w:val="NormalWeb"/>
      </w:pPr>
    </w:p>
    <w:p w:rsidR="00BF3CF1" w:rsidRDefault="00BF3CF1" w:rsidP="00BF3CF1">
      <w:pPr>
        <w:jc w:val="center"/>
        <w:rPr>
          <w:b/>
          <w:sz w:val="28"/>
          <w:szCs w:val="28"/>
        </w:rPr>
      </w:pPr>
      <w:r>
        <w:rPr>
          <w:b/>
          <w:sz w:val="28"/>
          <w:szCs w:val="28"/>
        </w:rPr>
        <w:t>D</w:t>
      </w:r>
      <w:r w:rsidRPr="00253017">
        <w:rPr>
          <w:b/>
          <w:sz w:val="28"/>
          <w:szCs w:val="28"/>
        </w:rPr>
        <w:t>esign Diagram of Pipeline</w:t>
      </w:r>
    </w:p>
    <w:p w:rsidR="00253017" w:rsidRPr="00253017" w:rsidRDefault="00796AAD" w:rsidP="00253017">
      <w:pPr>
        <w:jc w:val="center"/>
        <w:rPr>
          <w:b/>
          <w:sz w:val="28"/>
          <w:szCs w:val="28"/>
        </w:rPr>
      </w:pPr>
      <w:r>
        <w:rPr>
          <w:b/>
          <w:noProof/>
          <w:sz w:val="28"/>
          <w:szCs w:val="28"/>
        </w:rPr>
        <mc:AlternateContent>
          <mc:Choice Requires="wpg">
            <w:drawing>
              <wp:anchor distT="0" distB="0" distL="114300" distR="114300" simplePos="0" relativeHeight="251693056" behindDoc="0" locked="0" layoutInCell="1" allowOverlap="1" wp14:anchorId="69752F9F" wp14:editId="4FB0CFE3">
                <wp:simplePos x="0" y="0"/>
                <wp:positionH relativeFrom="column">
                  <wp:posOffset>-771525</wp:posOffset>
                </wp:positionH>
                <wp:positionV relativeFrom="paragraph">
                  <wp:posOffset>-1270</wp:posOffset>
                </wp:positionV>
                <wp:extent cx="7267575" cy="7143750"/>
                <wp:effectExtent l="0" t="0" r="47625" b="19050"/>
                <wp:wrapNone/>
                <wp:docPr id="295" name="Group 295"/>
                <wp:cNvGraphicFramePr/>
                <a:graphic xmlns:a="http://schemas.openxmlformats.org/drawingml/2006/main">
                  <a:graphicData uri="http://schemas.microsoft.com/office/word/2010/wordprocessingGroup">
                    <wpg:wgp>
                      <wpg:cNvGrpSpPr/>
                      <wpg:grpSpPr>
                        <a:xfrm>
                          <a:off x="0" y="0"/>
                          <a:ext cx="7267575" cy="7143750"/>
                          <a:chOff x="0" y="0"/>
                          <a:chExt cx="7267575" cy="7143750"/>
                        </a:xfrm>
                      </wpg:grpSpPr>
                      <wps:wsp>
                        <wps:cNvPr id="1" name="Rectangle 1"/>
                        <wps:cNvSpPr/>
                        <wps:spPr>
                          <a:xfrm>
                            <a:off x="0" y="2676525"/>
                            <a:ext cx="1543050"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Pr="00295DDE" w:rsidRDefault="00253017" w:rsidP="00253017">
                              <w:pPr>
                                <w:jc w:val="center"/>
                                <w:rPr>
                                  <w:rFonts w:ascii="Arial" w:hAnsi="Arial" w:cs="Arial"/>
                                  <w:b/>
                                  <w:color w:val="943634" w:themeColor="accent2" w:themeShade="BF"/>
                                </w:rPr>
                              </w:pPr>
                              <w:r w:rsidRPr="00295DDE">
                                <w:rPr>
                                  <w:rFonts w:ascii="Arial" w:hAnsi="Arial" w:cs="Arial"/>
                                  <w:b/>
                                  <w:color w:val="943634" w:themeColor="accent2" w:themeShade="BF"/>
                                </w:rPr>
                                <w:t>OLTP Database (</w:t>
                              </w:r>
                              <w:r w:rsidR="00295DDE">
                                <w:rPr>
                                  <w:rStyle w:val="hljs-operator"/>
                                  <w:rFonts w:ascii="Arial" w:hAnsi="Arial" w:cs="Arial"/>
                                  <w:b/>
                                  <w:color w:val="943634" w:themeColor="accent2" w:themeShade="BF"/>
                                </w:rPr>
                                <w:t>AT</w:t>
                              </w:r>
                              <w:r w:rsidRPr="00295DDE">
                                <w:rPr>
                                  <w:rStyle w:val="hljs-operator"/>
                                  <w:rFonts w:ascii="Arial" w:hAnsi="Arial" w:cs="Arial"/>
                                  <w:b/>
                                  <w:color w:val="943634" w:themeColor="accent2" w:themeShade="BF"/>
                                </w:rPr>
                                <w:t>M</w:t>
                              </w:r>
                              <w:r w:rsidRPr="00295DDE">
                                <w:rPr>
                                  <w:rFonts w:ascii="Arial" w:hAnsi="Arial" w:cs="Arial"/>
                                  <w:b/>
                                  <w:color w:val="943634" w:themeColor="accent2" w:themeShade="B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724525" y="2600325"/>
                            <a:ext cx="1543050"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F3CF1"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 xml:space="preserve">Dashboard Monitoring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Automatic </w:t>
                              </w:r>
                              <w:r w:rsidRPr="00295DDE">
                                <w:rPr>
                                  <w:rFonts w:ascii="Arial" w:hAnsi="Arial" w:cs="Arial"/>
                                  <w:b/>
                                  <w:color w:val="943634" w:themeColor="accent2" w:themeShade="BF"/>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3295650" y="3600450"/>
                            <a:ext cx="3971925" cy="3543300"/>
                            <a:chOff x="0" y="0"/>
                            <a:chExt cx="3971925" cy="3543300"/>
                          </a:xfrm>
                        </wpg:grpSpPr>
                        <wps:wsp>
                          <wps:cNvPr id="17" name="Rectangle 17"/>
                          <wps:cNvSpPr/>
                          <wps:spPr>
                            <a:xfrm>
                              <a:off x="0" y="3028950"/>
                              <a:ext cx="638175" cy="5143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Group 291"/>
                          <wpg:cNvGrpSpPr/>
                          <wpg:grpSpPr>
                            <a:xfrm>
                              <a:off x="638175" y="0"/>
                              <a:ext cx="3333750" cy="3543300"/>
                              <a:chOff x="0" y="0"/>
                              <a:chExt cx="3333750" cy="3543300"/>
                            </a:xfrm>
                          </wpg:grpSpPr>
                          <wps:wsp>
                            <wps:cNvPr id="16" name="Bent-Up Arrow 16"/>
                            <wps:cNvSpPr/>
                            <wps:spPr>
                              <a:xfrm>
                                <a:off x="0" y="0"/>
                                <a:ext cx="3333750" cy="3543300"/>
                              </a:xfrm>
                              <a:prstGeom prst="bentUpArrow">
                                <a:avLst>
                                  <a:gd name="adj1" fmla="val 10115"/>
                                  <a:gd name="adj2" fmla="val 21619"/>
                                  <a:gd name="adj3" fmla="val 22083"/>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0" y="3228975"/>
                                <a:ext cx="2352675" cy="295275"/>
                              </a:xfrm>
                              <a:prstGeom prst="rect">
                                <a:avLst/>
                              </a:prstGeom>
                              <a:solidFill>
                                <a:schemeClr val="bg1">
                                  <a:lumMod val="85000"/>
                                </a:schemeClr>
                              </a:solidFill>
                              <a:ln w="9525">
                                <a:solidFill>
                                  <a:schemeClr val="bg1">
                                    <a:lumMod val="85000"/>
                                  </a:schemeClr>
                                </a:solidFill>
                                <a:miter lim="800000"/>
                                <a:headEnd/>
                                <a:tailEnd/>
                              </a:ln>
                            </wps:spPr>
                            <wps:txbx>
                              <w:txbxContent>
                                <w:p w:rsidR="0067351D" w:rsidRPr="0067351D" w:rsidRDefault="0067351D">
                                  <w:pPr>
                                    <w:rPr>
                                      <w:rFonts w:ascii="Arial" w:hAnsi="Arial" w:cs="Arial"/>
                                      <w:b/>
                                      <w:color w:val="943634" w:themeColor="accent2" w:themeShade="BF"/>
                                    </w:rPr>
                                  </w:pPr>
                                  <w:r w:rsidRPr="0067351D">
                                    <w:rPr>
                                      <w:rFonts w:ascii="Arial" w:hAnsi="Arial" w:cs="Arial"/>
                                      <w:b/>
                                      <w:color w:val="943634" w:themeColor="accent2" w:themeShade="BF"/>
                                    </w:rPr>
                                    <w:t xml:space="preserve">Power BI Dashboard </w:t>
                                  </w:r>
                                  <w:r w:rsidRPr="0067351D">
                                    <w:rPr>
                                      <w:rFonts w:ascii="Arial" w:hAnsi="Arial" w:cs="Arial"/>
                                      <w:b/>
                                      <w:color w:val="943634" w:themeColor="accent2" w:themeShade="BF"/>
                                    </w:rPr>
                                    <w:t>Creation</w:t>
                                  </w:r>
                                </w:p>
                              </w:txbxContent>
                            </wps:txbx>
                            <wps:bodyPr rot="0" vert="horz" wrap="square" lIns="91440" tIns="45720" rIns="91440" bIns="45720" anchor="t" anchorCtr="0">
                              <a:noAutofit/>
                            </wps:bodyPr>
                          </wps:wsp>
                        </wpg:grpSp>
                      </wpg:grpSp>
                      <wpg:grpSp>
                        <wpg:cNvPr id="290" name="Group 290"/>
                        <wpg:cNvGrpSpPr/>
                        <wpg:grpSpPr>
                          <a:xfrm>
                            <a:off x="533400" y="0"/>
                            <a:ext cx="3609975" cy="2600325"/>
                            <a:chOff x="0" y="0"/>
                            <a:chExt cx="3609975" cy="2600325"/>
                          </a:xfrm>
                        </wpg:grpSpPr>
                        <wps:wsp>
                          <wps:cNvPr id="13" name="U-Turn Arrow 13"/>
                          <wps:cNvSpPr/>
                          <wps:spPr>
                            <a:xfrm>
                              <a:off x="0" y="0"/>
                              <a:ext cx="3609975" cy="2600325"/>
                            </a:xfrm>
                            <a:prstGeom prst="uturnArrow">
                              <a:avLst>
                                <a:gd name="adj1" fmla="val 12192"/>
                                <a:gd name="adj2" fmla="val 25000"/>
                                <a:gd name="adj3" fmla="val 16329"/>
                                <a:gd name="adj4" fmla="val 0"/>
                                <a:gd name="adj5" fmla="val 46429"/>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285750" y="47625"/>
                              <a:ext cx="2352675" cy="228600"/>
                            </a:xfrm>
                            <a:prstGeom prst="rect">
                              <a:avLst/>
                            </a:prstGeom>
                            <a:solidFill>
                              <a:schemeClr val="bg1">
                                <a:lumMod val="85000"/>
                              </a:schemeClr>
                            </a:solidFill>
                            <a:ln w="9525">
                              <a:solidFill>
                                <a:schemeClr val="bg1">
                                  <a:lumMod val="85000"/>
                                </a:schemeClr>
                              </a:solidFill>
                              <a:miter lim="800000"/>
                              <a:headEnd/>
                              <a:tailEnd/>
                            </a:ln>
                          </wps:spPr>
                          <wps:txbx>
                            <w:txbxContent>
                              <w:p w:rsidR="000E4F3F" w:rsidRPr="0067351D" w:rsidRDefault="000E4F3F" w:rsidP="000E4F3F">
                                <w:pPr>
                                  <w:jc w:val="center"/>
                                  <w:rPr>
                                    <w:rFonts w:ascii="Arial" w:hAnsi="Arial" w:cs="Arial"/>
                                    <w:b/>
                                    <w:color w:val="943634" w:themeColor="accent2" w:themeShade="BF"/>
                                  </w:rPr>
                                </w:pPr>
                                <w:r w:rsidRPr="000E4F3F">
                                  <w:rPr>
                                    <w:rFonts w:ascii="Arial" w:hAnsi="Arial" w:cs="Arial"/>
                                    <w:b/>
                                    <w:color w:val="943634" w:themeColor="accent2" w:themeShade="BF"/>
                                  </w:rPr>
                                  <w:t>Data Extraction</w:t>
                                </w:r>
                              </w:p>
                            </w:txbxContent>
                          </wps:txbx>
                          <wps:bodyPr rot="0" vert="horz" wrap="square" lIns="91440" tIns="45720" rIns="91440" bIns="45720" anchor="t" anchorCtr="0">
                            <a:noAutofit/>
                          </wps:bodyPr>
                        </wps:wsp>
                      </wpg:grpSp>
                      <wpg:grpSp>
                        <wpg:cNvPr id="294" name="Group 294"/>
                        <wpg:cNvGrpSpPr/>
                        <wpg:grpSpPr>
                          <a:xfrm>
                            <a:off x="2247900" y="1362075"/>
                            <a:ext cx="2266950" cy="5200650"/>
                            <a:chOff x="0" y="0"/>
                            <a:chExt cx="2266950" cy="5200650"/>
                          </a:xfrm>
                        </wpg:grpSpPr>
                        <wps:wsp>
                          <wps:cNvPr id="4" name="Rectangle 4"/>
                          <wps:cNvSpPr/>
                          <wps:spPr>
                            <a:xfrm>
                              <a:off x="0" y="0"/>
                              <a:ext cx="2266950" cy="5200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Default="00253017" w:rsidP="00253017">
                                <w:pPr>
                                  <w:jc w:val="center"/>
                                </w:pPr>
                              </w:p>
                              <w:p w:rsidR="000E4F3F" w:rsidRDefault="000E4F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52400" y="161925"/>
                              <a:ext cx="1933575" cy="228600"/>
                            </a:xfrm>
                            <a:prstGeom prst="rect">
                              <a:avLst/>
                            </a:prstGeom>
                            <a:solidFill>
                              <a:schemeClr val="bg1">
                                <a:lumMod val="85000"/>
                              </a:schemeClr>
                            </a:solidFill>
                            <a:ln w="9525">
                              <a:solidFill>
                                <a:schemeClr val="bg1">
                                  <a:lumMod val="85000"/>
                                </a:schemeClr>
                              </a:solidFill>
                              <a:miter lim="800000"/>
                              <a:headEnd/>
                              <a:tailEnd/>
                            </a:ln>
                          </wps:spPr>
                          <wps:txbx>
                            <w:txbxContent>
                              <w:p w:rsidR="000E4F3F" w:rsidRPr="0067351D" w:rsidRDefault="000E4F3F" w:rsidP="000E4F3F">
                                <w:pPr>
                                  <w:jc w:val="center"/>
                                  <w:rPr>
                                    <w:rFonts w:ascii="Arial" w:hAnsi="Arial" w:cs="Arial"/>
                                    <w:b/>
                                    <w:color w:val="943634" w:themeColor="accent2" w:themeShade="BF"/>
                                  </w:rPr>
                                </w:pPr>
                                <w:r>
                                  <w:rPr>
                                    <w:rFonts w:ascii="Arial" w:hAnsi="Arial" w:cs="Arial"/>
                                    <w:b/>
                                    <w:color w:val="943634" w:themeColor="accent2" w:themeShade="BF"/>
                                  </w:rPr>
                                  <w:t>Staging Area</w:t>
                                </w:r>
                              </w:p>
                            </w:txbxContent>
                          </wps:txbx>
                          <wps:bodyPr rot="0" vert="horz" wrap="square" lIns="91440" tIns="45720" rIns="91440" bIns="45720" anchor="t" anchorCtr="0">
                            <a:noAutofit/>
                          </wps:bodyPr>
                        </wps:wsp>
                        <wpg:grpSp>
                          <wpg:cNvPr id="293" name="Group 293"/>
                          <wpg:cNvGrpSpPr/>
                          <wpg:grpSpPr>
                            <a:xfrm>
                              <a:off x="400050" y="523875"/>
                              <a:ext cx="1828800" cy="4514850"/>
                              <a:chOff x="0" y="0"/>
                              <a:chExt cx="1828800" cy="4514850"/>
                            </a:xfrm>
                          </wpg:grpSpPr>
                          <wps:wsp>
                            <wps:cNvPr id="5" name="Rectangle 5"/>
                            <wps:cNvSpPr/>
                            <wps:spPr>
                              <a:xfrm>
                                <a:off x="0" y="0"/>
                                <a:ext cx="15430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Data</w:t>
                                  </w:r>
                                  <w:r>
                                    <w:t xml:space="preserve"> </w:t>
                                  </w:r>
                                  <w:r w:rsidRPr="00295DDE">
                                    <w:rPr>
                                      <w:rFonts w:ascii="Arial" w:hAnsi="Arial" w:cs="Arial"/>
                                      <w:b/>
                                      <w:color w:val="943634" w:themeColor="accent2" w:themeShade="BF"/>
                                    </w:rPr>
                                    <w:t>Transformation</w:t>
                                  </w:r>
                                  <w:r>
                                    <w:t xml:space="preserve">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2700"/>
                                <a:ext cx="15430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Pr="00295DDE" w:rsidRDefault="00BF3CF1" w:rsidP="00680361">
                                  <w:pPr>
                                    <w:jc w:val="center"/>
                                    <w:rPr>
                                      <w:rFonts w:ascii="Arial" w:hAnsi="Arial" w:cs="Arial"/>
                                      <w:b/>
                                      <w:color w:val="943634" w:themeColor="accent2" w:themeShade="BF"/>
                                    </w:rPr>
                                  </w:pPr>
                                  <w:r w:rsidRPr="00295DDE">
                                    <w:rPr>
                                      <w:rFonts w:ascii="Arial" w:hAnsi="Arial" w:cs="Arial"/>
                                      <w:b/>
                                      <w:color w:val="943634" w:themeColor="accent2" w:themeShade="BF"/>
                                    </w:rPr>
                                    <w:t>Fact Tables Creation</w:t>
                                  </w:r>
                                </w:p>
                                <w:p w:rsidR="00253017" w:rsidRDefault="00253017" w:rsidP="00253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257300"/>
                                <a:ext cx="15430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Pr="00295DDE" w:rsidRDefault="00BF3CF1" w:rsidP="00253017">
                                  <w:pPr>
                                    <w:jc w:val="center"/>
                                    <w:rPr>
                                      <w:rFonts w:ascii="Arial" w:hAnsi="Arial" w:cs="Arial"/>
                                      <w:b/>
                                      <w:color w:val="943634" w:themeColor="accent2" w:themeShade="BF"/>
                                    </w:rPr>
                                  </w:pPr>
                                  <w:r>
                                    <w:t xml:space="preserve"> </w:t>
                                  </w:r>
                                  <w:r w:rsidRPr="00295DDE">
                                    <w:rPr>
                                      <w:rFonts w:ascii="Arial" w:hAnsi="Arial" w:cs="Arial"/>
                                      <w:b/>
                                      <w:color w:val="943634" w:themeColor="accent2" w:themeShade="BF"/>
                                    </w:rPr>
                                    <w:t>Dimension</w:t>
                                  </w:r>
                                  <w:r w:rsidRPr="0067351D">
                                    <w:rPr>
                                      <w:rFonts w:ascii="Arial" w:hAnsi="Arial" w:cs="Arial"/>
                                      <w:b/>
                                      <w:color w:val="943634" w:themeColor="accent2" w:themeShade="BF"/>
                                    </w:rPr>
                                    <w:t xml:space="preserve"> Tables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695700"/>
                                <a:ext cx="1543050" cy="819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3017"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 xml:space="preserve">Star Schema </w:t>
                                  </w:r>
                                  <w:r w:rsidRPr="00295DDE">
                                    <w:rPr>
                                      <w:rFonts w:ascii="Arial" w:hAnsi="Arial" w:cs="Arial"/>
                                      <w:b/>
                                      <w:color w:val="943634" w:themeColor="accent2" w:themeShade="BF"/>
                                    </w:rPr>
                                    <w:t xml:space="preserve">Creation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w:t>
                                  </w:r>
                                  <w:proofErr w:type="gramStart"/>
                                  <w:r w:rsidRPr="00295DDE">
                                    <w:rPr>
                                      <w:rFonts w:ascii="Arial" w:hAnsi="Arial" w:cs="Arial"/>
                                      <w:b/>
                                      <w:color w:val="943634" w:themeColor="accent2" w:themeShade="BF"/>
                                    </w:rPr>
                                    <w:t>Data  Mapping</w:t>
                                  </w:r>
                                  <w:proofErr w:type="gramEnd"/>
                                  <w:r w:rsidRPr="00295DDE">
                                    <w:rPr>
                                      <w:rFonts w:ascii="Arial" w:hAnsi="Arial" w:cs="Arial"/>
                                      <w:b/>
                                      <w:color w:val="943634" w:themeColor="accent2" w:themeShade="BF"/>
                                    </w:rPr>
                                    <w:t xml:space="preserve"> </w:t>
                                  </w:r>
                                  <w:r w:rsidRPr="00295DDE">
                                    <w:rPr>
                                      <w:rFonts w:ascii="Arial" w:hAnsi="Arial" w:cs="Arial"/>
                                      <w:b/>
                                      <w:color w:val="943634" w:themeColor="accent2" w:themeShade="BF"/>
                                    </w:rPr>
                                    <w:t>to</w:t>
                                  </w:r>
                                  <w:r w:rsidRPr="00295DDE">
                                    <w:rPr>
                                      <w:rFonts w:ascii="Arial" w:hAnsi="Arial" w:cs="Arial"/>
                                      <w:b/>
                                      <w:color w:val="943634" w:themeColor="accent2" w:themeShade="BF"/>
                                    </w:rPr>
                                    <w:t xml:space="preserve"> Star Schema</w:t>
                                  </w:r>
                                </w:p>
                                <w:p w:rsidR="00253017" w:rsidRDefault="00253017" w:rsidP="00253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866775" y="3114675"/>
                                <a:ext cx="9620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361" w:rsidRDefault="00680361" w:rsidP="00680361">
                                  <w:r>
                                    <w:t xml:space="preserve">Population </w:t>
                                  </w:r>
                                  <w:r>
                                    <w:rPr>
                                      <w:rStyle w:val="hljs-keyword"/>
                                    </w:rPr>
                                    <w:t>of</w:t>
                                  </w:r>
                                  <w:r>
                                    <w:t xml:space="preserve"> </w:t>
                                  </w:r>
                                  <w:r>
                                    <w:t>Fact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847725" y="1838325"/>
                                <a:ext cx="9715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361" w:rsidRDefault="00680361" w:rsidP="00680361">
                                  <w:r>
                                    <w:t xml:space="preserve">Population </w:t>
                                  </w:r>
                                  <w:r>
                                    <w:rPr>
                                      <w:rStyle w:val="hljs-keyword"/>
                                    </w:rPr>
                                    <w:t>of</w:t>
                                  </w:r>
                                  <w:r>
                                    <w:t xml:space="preserve"> Dimension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47725" y="714375"/>
                                <a:ext cx="9715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361" w:rsidRDefault="00680361" w:rsidP="00680361">
                                  <w:r>
                                    <w:t>Data Type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647700" y="714375"/>
                                <a:ext cx="0" cy="419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31" name="Straight Arrow Connector 31"/>
                            <wps:cNvCnPr/>
                            <wps:spPr>
                              <a:xfrm>
                                <a:off x="647700" y="1933575"/>
                                <a:ext cx="0" cy="419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s:wsp>
                            <wps:cNvPr id="289" name="Straight Arrow Connector 289"/>
                            <wps:cNvCnPr/>
                            <wps:spPr>
                              <a:xfrm>
                                <a:off x="676275" y="3114675"/>
                                <a:ext cx="0" cy="419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wpg:grpSp>
                      </wpg:grpSp>
                    </wpg:wgp>
                  </a:graphicData>
                </a:graphic>
                <wp14:sizeRelH relativeFrom="margin">
                  <wp14:pctWidth>0</wp14:pctWidth>
                </wp14:sizeRelH>
              </wp:anchor>
            </w:drawing>
          </mc:Choice>
          <mc:Fallback>
            <w:pict>
              <v:group id="Group 295" o:spid="_x0000_s1026" style="position:absolute;left:0;text-align:left;margin-left:-60.75pt;margin-top:-.1pt;width:572.25pt;height:562.5pt;z-index:251693056;mso-width-relative:margin" coordsize="72675,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">
                <v:rect id="Rectangle 1" o:spid="_x0000_s1027" style="position:absolute;top:26765;width:15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rsidR="00253017" w:rsidRPr="00295DDE" w:rsidRDefault="00253017" w:rsidP="00253017">
                        <w:pPr>
                          <w:jc w:val="center"/>
                          <w:rPr>
                            <w:rFonts w:ascii="Arial" w:hAnsi="Arial" w:cs="Arial"/>
                            <w:b/>
                            <w:color w:val="943634" w:themeColor="accent2" w:themeShade="BF"/>
                          </w:rPr>
                        </w:pPr>
                        <w:r w:rsidRPr="00295DDE">
                          <w:rPr>
                            <w:rFonts w:ascii="Arial" w:hAnsi="Arial" w:cs="Arial"/>
                            <w:b/>
                            <w:color w:val="943634" w:themeColor="accent2" w:themeShade="BF"/>
                          </w:rPr>
                          <w:t>OLTP Database (</w:t>
                        </w:r>
                        <w:r w:rsidR="00295DDE">
                          <w:rPr>
                            <w:rStyle w:val="hljs-operator"/>
                            <w:rFonts w:ascii="Arial" w:hAnsi="Arial" w:cs="Arial"/>
                            <w:b/>
                            <w:color w:val="943634" w:themeColor="accent2" w:themeShade="BF"/>
                          </w:rPr>
                          <w:t>AT</w:t>
                        </w:r>
                        <w:r w:rsidRPr="00295DDE">
                          <w:rPr>
                            <w:rStyle w:val="hljs-operator"/>
                            <w:rFonts w:ascii="Arial" w:hAnsi="Arial" w:cs="Arial"/>
                            <w:b/>
                            <w:color w:val="943634" w:themeColor="accent2" w:themeShade="BF"/>
                          </w:rPr>
                          <w:t>M</w:t>
                        </w:r>
                        <w:r w:rsidRPr="00295DDE">
                          <w:rPr>
                            <w:rFonts w:ascii="Arial" w:hAnsi="Arial" w:cs="Arial"/>
                            <w:b/>
                            <w:color w:val="943634" w:themeColor="accent2" w:themeShade="BF"/>
                          </w:rPr>
                          <w:t xml:space="preserve">) </w:t>
                        </w:r>
                      </w:p>
                    </w:txbxContent>
                  </v:textbox>
                </v:rect>
                <v:rect id="Rectangle 3" o:spid="_x0000_s1028" style="position:absolute;left:57245;top:26003;width:15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rsidR="00BF3CF1"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 xml:space="preserve">Dashboard Monitoring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Automatic </w:t>
                        </w:r>
                        <w:r w:rsidRPr="00295DDE">
                          <w:rPr>
                            <w:rFonts w:ascii="Arial" w:hAnsi="Arial" w:cs="Arial"/>
                            <w:b/>
                            <w:color w:val="943634" w:themeColor="accent2" w:themeShade="BF"/>
                          </w:rPr>
                          <w:t>Update</w:t>
                        </w:r>
                      </w:p>
                    </w:txbxContent>
                  </v:textbox>
                </v:rect>
                <v:group id="Group 292" o:spid="_x0000_s1029" style="position:absolute;left:32956;top:36004;width:39719;height:35433" coordsize="39719,3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17" o:spid="_x0000_s1030" style="position:absolute;top:30289;width:638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pBcAA&#10;AADbAAAADwAAAGRycy9kb3ducmV2LnhtbERPzYrCMBC+C75DGGEvoql7sFKNIoIgrherDzA2Y1ts&#10;JrWJtbtPvxEEb/Px/c5i1ZlKtNS40rKCyTgCQZxZXXKu4HzajmYgnEfWWFkmBb/kYLXs9xaYaPvk&#10;I7Wpz0UIYZeggsL7OpHSZQUZdGNbEwfuahuDPsAml7rBZwg3lfyOoqk0WHJoKLCmTUHZLX0YBWkd&#10;X/d22B4xXx9+7n+xP5wvWqmvQbeeg/DU+Y/47d7pMD+G1y/h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pBcAAAADbAAAADwAAAAAAAAAAAAAAAACYAgAAZHJzL2Rvd25y&#10;ZXYueG1sUEsFBgAAAAAEAAQA9QAAAIUDAAAAAA==&#10;" fillcolor="#d8d8d8 [2732]" strokecolor="#243f60 [1604]" strokeweight="2pt"/>
                  <v:group id="Group 291" o:spid="_x0000_s1031" style="position:absolute;left:6381;width:33338;height:35433" coordsize="33337,35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Bent-Up Arrow 16" o:spid="_x0000_s1032" style="position:absolute;width:33337;height:35433;visibility:visible;mso-wrap-style:square;v-text-anchor:middle" coordsize="3333750,3543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RdcIA&#10;AADbAAAADwAAAGRycy9kb3ducmV2LnhtbERPTWvCQBC9C/0PyxS86aaCIqmrtIrao6ZevE2z0yRN&#10;djZmt0n8964geJvH+5zFqjeVaKlxhWUFb+MIBHFqdcGZgtP3djQH4TyyxsoyKbiSg9XyZbDAWNuO&#10;j9QmPhMhhF2MCnLv61hKl+Zk0I1tTRy4X9sY9AE2mdQNdiHcVHISRTNpsODQkGNN65zSMvk3CvZl&#10;a8rLz+lzv+vO16TuzpvD31Sp4Wv/8Q7CU++f4of7S4f5M7j/Eg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NF1wgAAANsAAAAPAAAAAAAAAAAAAAAAAJgCAABkcnMvZG93&#10;bnJldi54bWxQSwUGAAAAAAQABAD1AAAAhwMAAAAA&#10;" path="m,3206091r2444422,l2444422,736192r-552119,l2613027,r720723,736192l2781631,736192r,2807108l,3543300,,3206091xe" fillcolor="#d8d8d8 [2732]" strokecolor="#243f60 [1604]" strokeweight="2pt">
                      <v:path arrowok="t" o:connecttype="custom" o:connectlocs="0,3206091;2444422,3206091;2444422,736192;1892303,736192;2613027,0;3333750,736192;2781631,736192;2781631,3543300;0,3543300;0,3206091" o:connectangles="0,0,0,0,0,0,0,0,0,0"/>
                    </v:shape>
                    <v:shapetype id="_x0000_t202" coordsize="21600,21600" o:spt="202" path="m,l,21600r21600,l21600,xe">
                      <v:stroke joinstyle="miter"/>
                      <v:path gradientshapeok="t" o:connecttype="rect"/>
                    </v:shapetype>
                    <v:shape id="Text Box 2" o:spid="_x0000_s1033" type="#_x0000_t202" style="position:absolute;top:32289;width:2352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QGcQA&#10;AADcAAAADwAAAGRycy9kb3ducmV2LnhtbESPQWvCQBSE74X+h+UVequbNKAluhGxFKzgwdSDx0f2&#10;mYRk3y7ZbUz/fVcQPA4z8w2zWk+mFyMNvrWsIJ0lIIgrq1uuFZx+vt4+QPiArLG3TAr+yMO6eH5a&#10;Ya7tlY80lqEWEcI+RwVNCC6X0lcNGfQz64ijd7GDwRDlUEs94DXCTS/fk2QuDbYcFxp0tG2o6spf&#10;o+CQufG72vpzWu5Sh3vffWJ2Uur1ZdosQQSawiN8b++0gixZwO1MPAK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0BnEAAAA3AAAAA8AAAAAAAAAAAAAAAAAmAIAAGRycy9k&#10;b3ducmV2LnhtbFBLBQYAAAAABAAEAPUAAACJAwAAAAA=&#10;" fillcolor="#d8d8d8 [2732]" strokecolor="#d8d8d8 [2732]">
                      <v:textbox>
                        <w:txbxContent>
                          <w:p w:rsidR="0067351D" w:rsidRPr="0067351D" w:rsidRDefault="0067351D">
                            <w:pPr>
                              <w:rPr>
                                <w:rFonts w:ascii="Arial" w:hAnsi="Arial" w:cs="Arial"/>
                                <w:b/>
                                <w:color w:val="943634" w:themeColor="accent2" w:themeShade="BF"/>
                              </w:rPr>
                            </w:pPr>
                            <w:r w:rsidRPr="0067351D">
                              <w:rPr>
                                <w:rFonts w:ascii="Arial" w:hAnsi="Arial" w:cs="Arial"/>
                                <w:b/>
                                <w:color w:val="943634" w:themeColor="accent2" w:themeShade="BF"/>
                              </w:rPr>
                              <w:t xml:space="preserve">Power BI Dashboard </w:t>
                            </w:r>
                            <w:r w:rsidRPr="0067351D">
                              <w:rPr>
                                <w:rFonts w:ascii="Arial" w:hAnsi="Arial" w:cs="Arial"/>
                                <w:b/>
                                <w:color w:val="943634" w:themeColor="accent2" w:themeShade="BF"/>
                              </w:rPr>
                              <w:t>Creation</w:t>
                            </w:r>
                          </w:p>
                        </w:txbxContent>
                      </v:textbox>
                    </v:shape>
                  </v:group>
                </v:group>
                <v:group id="Group 290" o:spid="_x0000_s1034" style="position:absolute;left:5334;width:36099;height:26003" coordsize="36099,26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U-Turn Arrow 13" o:spid="_x0000_s1035" style="position:absolute;width:36099;height:26003;visibility:visible;mso-wrap-style:square;v-text-anchor:middle" coordsize="3609975,260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n2sEA&#10;AADbAAAADwAAAGRycy9kb3ducmV2LnhtbERPS2rDMBDdF3IHMYHsarkNbYxjJaQNLoWuEucAgzW2&#10;TK2RsVTHuX1UKHQ3j/edYj/bXkw0+s6xgqckBUFcO91xq+BSlY8ZCB+QNfaOScGNPOx3i4cCc+2u&#10;fKLpHFoRQ9jnqMCEMORS+tqQRZ+4gThyjRsthgjHVuoRrzHc9vI5TV+lxY5jg8GB3g3V3+cfqyA7&#10;NOXb5vi1fpk+dBmq8uS6yii1Ws6HLYhAc/gX/7k/dZy/ht9f4gF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b59rBAAAA2wAAAA8AAAAAAAAAAAAAAAAAmAIAAGRycy9kb3du&#10;cmV2LnhtbFBLBQYAAAAABAAEAPUAAACGAwAAAAA=&#10;" path="m,2600325l,,,,3118410,r,l3118410,782698r491565,l2959894,1207305,2309813,782698r491565,l2801378,317032r,l317032,317032r,l317032,2600325,,2600325xe" fillcolor="#d8d8d8 [2732]" strokecolor="#243f60 [1604]" strokeweight="2pt">
                    <v:path arrowok="t" o:connecttype="custom" o:connectlocs="0,2600325;0,0;0,0;3118410,0;3118410,0;3118410,782698;3609975,782698;2959894,1207305;2309813,782698;2801378,782698;2801378,317032;2801378,317032;317032,317032;317032,317032;317032,2600325;0,2600325" o:connectangles="0,0,0,0,0,0,0,0,0,0,0,0,0,0,0,0"/>
                  </v:shape>
                  <v:shape id="Text Box 2" o:spid="_x0000_s1036" type="#_x0000_t202" style="position:absolute;left:2857;top:476;width:2352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iwMMA&#10;AADbAAAADwAAAGRycy9kb3ducmV2LnhtbESPQWvCQBCF7wX/wzKCt7pJhVKiq4hSUKGHph56HLJj&#10;EszOLtk1xn/vHAq9zfDevPfNajO6Tg3Ux9azgXyegSKuvG25NnD++Xz9ABUTssXOMxl4UITNevKy&#10;wsL6O3/TUKZaSQjHAg00KYVC61g15DDOfSAW7eJ7h0nWvta2x7uEu06/Zdm7dtiyNDQYaNdQdS1v&#10;zsDXIgzHahd/8/KQBzzF6x4XZ2Nm03G7BJVoTP/mv+uDFXyBlV9kA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ciwMMAAADbAAAADwAAAAAAAAAAAAAAAACYAgAAZHJzL2Rv&#10;d25yZXYueG1sUEsFBgAAAAAEAAQA9QAAAIgDAAAAAA==&#10;" fillcolor="#d8d8d8 [2732]" strokecolor="#d8d8d8 [2732]">
                    <v:textbox>
                      <w:txbxContent>
                        <w:p w:rsidR="000E4F3F" w:rsidRPr="0067351D" w:rsidRDefault="000E4F3F" w:rsidP="000E4F3F">
                          <w:pPr>
                            <w:jc w:val="center"/>
                            <w:rPr>
                              <w:rFonts w:ascii="Arial" w:hAnsi="Arial" w:cs="Arial"/>
                              <w:b/>
                              <w:color w:val="943634" w:themeColor="accent2" w:themeShade="BF"/>
                            </w:rPr>
                          </w:pPr>
                          <w:r w:rsidRPr="000E4F3F">
                            <w:rPr>
                              <w:rFonts w:ascii="Arial" w:hAnsi="Arial" w:cs="Arial"/>
                              <w:b/>
                              <w:color w:val="943634" w:themeColor="accent2" w:themeShade="BF"/>
                            </w:rPr>
                            <w:t>Data Extraction</w:t>
                          </w:r>
                        </w:p>
                      </w:txbxContent>
                    </v:textbox>
                  </v:shape>
                </v:group>
                <v:group id="Group 294" o:spid="_x0000_s1037" style="position:absolute;left:22479;top:13620;width:22669;height:52007" coordsize="22669,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ect id="Rectangle 4" o:spid="_x0000_s1038" style="position:absolute;width:22669;height:5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iocEA&#10;AADaAAAADwAAAGRycy9kb3ducmV2LnhtbESPQYvCMBSE7wv+h/AEL6KpI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YqHBAAAA2gAAAA8AAAAAAAAAAAAAAAAAmAIAAGRycy9kb3du&#10;cmV2LnhtbFBLBQYAAAAABAAEAPUAAACGAwAAAAA=&#10;" fillcolor="white [3201]" strokecolor="black [3213]" strokeweight="2pt">
                    <v:textbox>
                      <w:txbxContent>
                        <w:p w:rsidR="00253017" w:rsidRDefault="00253017" w:rsidP="00253017">
                          <w:pPr>
                            <w:jc w:val="center"/>
                          </w:pPr>
                        </w:p>
                        <w:p w:rsidR="000E4F3F" w:rsidRDefault="000E4F3F"/>
                      </w:txbxContent>
                    </v:textbox>
                  </v:rect>
                  <v:shape id="Text Box 2" o:spid="_x0000_s1039" type="#_x0000_t202" style="position:absolute;left:1524;top:1619;width:193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ke8AA&#10;AADbAAAADwAAAGRycy9kb3ducmV2LnhtbERPz2uDMBS+F/o/hFfYrUZbKMMZZXQMukEPsx52fJg3&#10;Fc1LMJl1//1yGOz48f0uqtVMYqHZD5YVZEkKgri1euBOQXN73T+C8AFZ42SZFPyQh6rcbgrMtb3z&#10;By116EQMYZ+jgj4El0vp254M+sQ64sh92dlgiHDupJ7xHsPNJA9pepIGB44NPTo699SO9bdRcD26&#10;5a09+8+svmQO3/34gsdGqYfd+vwEItAa/sV/7otWcIjr45f4A2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3ke8AAAADbAAAADwAAAAAAAAAAAAAAAACYAgAAZHJzL2Rvd25y&#10;ZXYueG1sUEsFBgAAAAAEAAQA9QAAAIUDAAAAAA==&#10;" fillcolor="#d8d8d8 [2732]" strokecolor="#d8d8d8 [2732]">
                    <v:textbox>
                      <w:txbxContent>
                        <w:p w:rsidR="000E4F3F" w:rsidRPr="0067351D" w:rsidRDefault="000E4F3F" w:rsidP="000E4F3F">
                          <w:pPr>
                            <w:jc w:val="center"/>
                            <w:rPr>
                              <w:rFonts w:ascii="Arial" w:hAnsi="Arial" w:cs="Arial"/>
                              <w:b/>
                              <w:color w:val="943634" w:themeColor="accent2" w:themeShade="BF"/>
                            </w:rPr>
                          </w:pPr>
                          <w:r>
                            <w:rPr>
                              <w:rFonts w:ascii="Arial" w:hAnsi="Arial" w:cs="Arial"/>
                              <w:b/>
                              <w:color w:val="943634" w:themeColor="accent2" w:themeShade="BF"/>
                            </w:rPr>
                            <w:t>Staging Area</w:t>
                          </w:r>
                        </w:p>
                      </w:txbxContent>
                    </v:textbox>
                  </v:shape>
                  <v:group id="Group 293" o:spid="_x0000_s1040" style="position:absolute;left:4000;top:5238;width:18288;height:45149" coordsize="18288,45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5" o:spid="_x0000_s1041" style="position:absolute;width:15430;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HOsEA&#10;AADaAAAADwAAAGRycy9kb3ducmV2LnhtbESPQYvCMBSE7wv+h/AEL6Kpg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xzrBAAAA2gAAAA8AAAAAAAAAAAAAAAAAmAIAAGRycy9kb3du&#10;cmV2LnhtbFBLBQYAAAAABAAEAPUAAACGAwAAAAA=&#10;" fillcolor="white [3201]" strokecolor="black [3213]" strokeweight="2pt">
                      <v:textbox>
                        <w:txbxContent>
                          <w:p w:rsidR="00253017"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Data</w:t>
                            </w:r>
                            <w:r>
                              <w:t xml:space="preserve"> </w:t>
                            </w:r>
                            <w:r w:rsidRPr="00295DDE">
                              <w:rPr>
                                <w:rFonts w:ascii="Arial" w:hAnsi="Arial" w:cs="Arial"/>
                                <w:b/>
                                <w:color w:val="943634" w:themeColor="accent2" w:themeShade="BF"/>
                              </w:rPr>
                              <w:t>Transformation</w:t>
                            </w:r>
                            <w:r>
                              <w:t xml:space="preserve">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Cleaning</w:t>
                            </w:r>
                          </w:p>
                        </w:txbxContent>
                      </v:textbox>
                    </v:rect>
                    <v:rect id="Rectangle 6" o:spid="_x0000_s1042" style="position:absolute;top:25527;width:15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rsidR="00253017" w:rsidRPr="00295DDE" w:rsidRDefault="00BF3CF1" w:rsidP="00680361">
                            <w:pPr>
                              <w:jc w:val="center"/>
                              <w:rPr>
                                <w:rFonts w:ascii="Arial" w:hAnsi="Arial" w:cs="Arial"/>
                                <w:b/>
                                <w:color w:val="943634" w:themeColor="accent2" w:themeShade="BF"/>
                              </w:rPr>
                            </w:pPr>
                            <w:r w:rsidRPr="00295DDE">
                              <w:rPr>
                                <w:rFonts w:ascii="Arial" w:hAnsi="Arial" w:cs="Arial"/>
                                <w:b/>
                                <w:color w:val="943634" w:themeColor="accent2" w:themeShade="BF"/>
                              </w:rPr>
                              <w:t>Fact Tables Creation</w:t>
                            </w:r>
                          </w:p>
                          <w:p w:rsidR="00253017" w:rsidRDefault="00253017" w:rsidP="00253017">
                            <w:pPr>
                              <w:jc w:val="center"/>
                            </w:pPr>
                          </w:p>
                        </w:txbxContent>
                      </v:textbox>
                    </v:rect>
                    <v:rect id="Rectangle 7" o:spid="_x0000_s1043" style="position:absolute;top:12573;width:15430;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rsidR="00253017" w:rsidRPr="00295DDE" w:rsidRDefault="00BF3CF1" w:rsidP="00253017">
                            <w:pPr>
                              <w:jc w:val="center"/>
                              <w:rPr>
                                <w:rFonts w:ascii="Arial" w:hAnsi="Arial" w:cs="Arial"/>
                                <w:b/>
                                <w:color w:val="943634" w:themeColor="accent2" w:themeShade="BF"/>
                              </w:rPr>
                            </w:pPr>
                            <w:r>
                              <w:t xml:space="preserve"> </w:t>
                            </w:r>
                            <w:r w:rsidRPr="00295DDE">
                              <w:rPr>
                                <w:rFonts w:ascii="Arial" w:hAnsi="Arial" w:cs="Arial"/>
                                <w:b/>
                                <w:color w:val="943634" w:themeColor="accent2" w:themeShade="BF"/>
                              </w:rPr>
                              <w:t>Dimension</w:t>
                            </w:r>
                            <w:r w:rsidRPr="0067351D">
                              <w:rPr>
                                <w:rFonts w:ascii="Arial" w:hAnsi="Arial" w:cs="Arial"/>
                                <w:b/>
                                <w:color w:val="943634" w:themeColor="accent2" w:themeShade="BF"/>
                              </w:rPr>
                              <w:t xml:space="preserve"> Tables Creation</w:t>
                            </w:r>
                          </w:p>
                        </w:txbxContent>
                      </v:textbox>
                    </v:rect>
                    <v:rect id="Rectangle 9" o:spid="_x0000_s1044" style="position:absolute;top:36957;width:15430;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NP78A&#10;AADaAAAADwAAAGRycy9kb3ducmV2LnhtbESPzQrCMBCE74LvEFbwIprqQbQaRQTRm/gDelyatS1t&#10;NrWJWt/eCILHYWa+YebLxpTiSbXLLSsYDiIQxInVOacKzqdNfwLCeWSNpWVS8CYHy0W7NcdY2xcf&#10;6Hn0qQgQdjEqyLyvYildkpFBN7AVcfButjbog6xTqWt8Bbgp5SiKxtJgzmEhw4rWGSXF8WEUXOm+&#10;7dH0fHe3aPS47HvF0E8KpbqdZjUD4anx//CvvdMKp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Q80/vwAAANoAAAAPAAAAAAAAAAAAAAAAAJgCAABkcnMvZG93bnJl&#10;di54bWxQSwUGAAAAAAQABAD1AAAAhAMAAAAA&#10;" fillcolor="white [3201]" strokecolor="black [3213]" strokeweight="2pt">
                      <v:textbox>
                        <w:txbxContent>
                          <w:p w:rsidR="00253017" w:rsidRPr="00295DDE" w:rsidRDefault="00BF3CF1" w:rsidP="00253017">
                            <w:pPr>
                              <w:jc w:val="center"/>
                              <w:rPr>
                                <w:rFonts w:ascii="Arial" w:hAnsi="Arial" w:cs="Arial"/>
                                <w:b/>
                                <w:color w:val="943634" w:themeColor="accent2" w:themeShade="BF"/>
                              </w:rPr>
                            </w:pPr>
                            <w:r w:rsidRPr="00295DDE">
                              <w:rPr>
                                <w:rFonts w:ascii="Arial" w:hAnsi="Arial" w:cs="Arial"/>
                                <w:b/>
                                <w:color w:val="943634" w:themeColor="accent2" w:themeShade="BF"/>
                              </w:rPr>
                              <w:t xml:space="preserve">Star Schema </w:t>
                            </w:r>
                            <w:r w:rsidRPr="00295DDE">
                              <w:rPr>
                                <w:rFonts w:ascii="Arial" w:hAnsi="Arial" w:cs="Arial"/>
                                <w:b/>
                                <w:color w:val="943634" w:themeColor="accent2" w:themeShade="BF"/>
                              </w:rPr>
                              <w:t xml:space="preserve">Creation </w:t>
                            </w:r>
                            <w:r w:rsidRPr="00295DDE">
                              <w:rPr>
                                <w:rFonts w:ascii="Arial" w:hAnsi="Arial" w:cs="Arial"/>
                                <w:b/>
                                <w:color w:val="943634" w:themeColor="accent2" w:themeShade="BF"/>
                              </w:rPr>
                              <w:t>and</w:t>
                            </w:r>
                            <w:r w:rsidRPr="00295DDE">
                              <w:rPr>
                                <w:rFonts w:ascii="Arial" w:hAnsi="Arial" w:cs="Arial"/>
                                <w:b/>
                                <w:color w:val="943634" w:themeColor="accent2" w:themeShade="BF"/>
                              </w:rPr>
                              <w:t xml:space="preserve"> </w:t>
                            </w:r>
                            <w:proofErr w:type="gramStart"/>
                            <w:r w:rsidRPr="00295DDE">
                              <w:rPr>
                                <w:rFonts w:ascii="Arial" w:hAnsi="Arial" w:cs="Arial"/>
                                <w:b/>
                                <w:color w:val="943634" w:themeColor="accent2" w:themeShade="BF"/>
                              </w:rPr>
                              <w:t>Data  Mapping</w:t>
                            </w:r>
                            <w:proofErr w:type="gramEnd"/>
                            <w:r w:rsidRPr="00295DDE">
                              <w:rPr>
                                <w:rFonts w:ascii="Arial" w:hAnsi="Arial" w:cs="Arial"/>
                                <w:b/>
                                <w:color w:val="943634" w:themeColor="accent2" w:themeShade="BF"/>
                              </w:rPr>
                              <w:t xml:space="preserve"> </w:t>
                            </w:r>
                            <w:r w:rsidRPr="00295DDE">
                              <w:rPr>
                                <w:rFonts w:ascii="Arial" w:hAnsi="Arial" w:cs="Arial"/>
                                <w:b/>
                                <w:color w:val="943634" w:themeColor="accent2" w:themeShade="BF"/>
                              </w:rPr>
                              <w:t>to</w:t>
                            </w:r>
                            <w:r w:rsidRPr="00295DDE">
                              <w:rPr>
                                <w:rFonts w:ascii="Arial" w:hAnsi="Arial" w:cs="Arial"/>
                                <w:b/>
                                <w:color w:val="943634" w:themeColor="accent2" w:themeShade="BF"/>
                              </w:rPr>
                              <w:t xml:space="preserve"> Star Schema</w:t>
                            </w:r>
                          </w:p>
                          <w:p w:rsidR="00253017" w:rsidRDefault="00253017" w:rsidP="00253017">
                            <w:pPr>
                              <w:jc w:val="center"/>
                            </w:pPr>
                          </w:p>
                        </w:txbxContent>
                      </v:textbox>
                    </v:rect>
                    <v:shape id="Text Box 24" o:spid="_x0000_s1045" type="#_x0000_t202" style="position:absolute;left:8667;top:31146;width:962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680361" w:rsidRDefault="00680361" w:rsidP="00680361">
                            <w:r>
                              <w:t xml:space="preserve">Population </w:t>
                            </w:r>
                            <w:r>
                              <w:rPr>
                                <w:rStyle w:val="hljs-keyword"/>
                              </w:rPr>
                              <w:t>of</w:t>
                            </w:r>
                            <w:r>
                              <w:t xml:space="preserve"> </w:t>
                            </w:r>
                            <w:r>
                              <w:t>Fact Tables</w:t>
                            </w:r>
                          </w:p>
                        </w:txbxContent>
                      </v:textbox>
                    </v:shape>
                    <v:shape id="Text Box 25" o:spid="_x0000_s1046" type="#_x0000_t202" style="position:absolute;left:8477;top:18383;width:9715;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80361" w:rsidRDefault="00680361" w:rsidP="00680361">
                            <w:r>
                              <w:t xml:space="preserve">Population </w:t>
                            </w:r>
                            <w:r>
                              <w:rPr>
                                <w:rStyle w:val="hljs-keyword"/>
                              </w:rPr>
                              <w:t>of</w:t>
                            </w:r>
                            <w:r>
                              <w:t xml:space="preserve"> Dimension Tables</w:t>
                            </w:r>
                          </w:p>
                        </w:txbxContent>
                      </v:textbox>
                    </v:shape>
                    <v:shape id="Text Box 26" o:spid="_x0000_s1047" type="#_x0000_t202" style="position:absolute;left:8477;top:7143;width:971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80361" w:rsidRDefault="00680361" w:rsidP="00680361">
                            <w:r>
                              <w:t>Data Type Conversion</w:t>
                            </w:r>
                          </w:p>
                        </w:txbxContent>
                      </v:textbox>
                    </v:shape>
                    <v:shapetype id="_x0000_t32" coordsize="21600,21600" o:spt="32" o:oned="t" path="m,l21600,21600e" filled="f">
                      <v:path arrowok="t" fillok="f" o:connecttype="none"/>
                      <o:lock v:ext="edit" shapetype="t"/>
                    </v:shapetype>
                    <v:shape id="Straight Arrow Connector 30" o:spid="_x0000_s1048" type="#_x0000_t32" style="position:absolute;left:6477;top:7143;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pUMEAAADbAAAADwAAAGRycy9kb3ducmV2LnhtbERPXWvCMBR9F/wP4Qp7EU2nIKMzLbIx&#10;EJ3IdOz50tw2ZclNabJa//3yMNjj4Xxvy9FZMVAfWs8KHpcZCOLK65YbBZ/Xt8UTiBCRNVrPpOBO&#10;AcpiOtlirv2NP2i4xEakEA45KjAxdrmUoTLkMCx9R5y42vcOY4J9I3WPtxTurFxl2UY6bDk1GOzo&#10;xVD1fflxClax3p+O5n04VGztefda0/zrrNTDbNw9g4g0xn/xn3uvFazT+vQl/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ulQwQAAANsAAAAPAAAAAAAAAAAAAAAA&#10;AKECAABkcnMvZG93bnJldi54bWxQSwUGAAAAAAQABAD5AAAAjwMAAAAA&#10;" strokecolor="#c0504d [3205]" strokeweight="2pt">
                      <v:stroke endarrow="open"/>
                      <v:shadow on="t" color="black" opacity="24903f" origin=",.5" offset="0,.55556mm"/>
                    </v:shape>
                    <v:shape id="Straight Arrow Connector 31" o:spid="_x0000_s1049" type="#_x0000_t32" style="position:absolute;left:6477;top:19335;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5My8MAAADbAAAADwAAAGRycy9kb3ducmV2LnhtbESPQWsCMRSE74L/ITyhF6lZFUpZjSKW&#10;glSL1BbPj83bzWLysmzSdfvvjSD0OMzMN8xy3TsrOmpD7VnBdJKBIC68rrlS8PP9/vwKIkRkjdYz&#10;KfijAOvVcLDEXPsrf1F3ipVIEA45KjAxNrmUoTDkMEx8Q5y80rcOY5JtJXWL1wR3Vs6y7EU6rDkt&#10;GGxoa6i4nH6dglksd597c+g+Crb2uHkraXw+KvU06jcLEJH6+B9+tHdawXwK9y/p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TMvDAAAA2wAAAA8AAAAAAAAAAAAA&#10;AAAAoQIAAGRycy9kb3ducmV2LnhtbFBLBQYAAAAABAAEAPkAAACRAwAAAAA=&#10;" strokecolor="#c0504d [3205]" strokeweight="2pt">
                      <v:stroke endarrow="open"/>
                      <v:shadow on="t" color="black" opacity="24903f" origin=",.5" offset="0,.55556mm"/>
                    </v:shape>
                    <v:shape id="Straight Arrow Connector 289" o:spid="_x0000_s1050" type="#_x0000_t32" style="position:absolute;left:6762;top:3114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msKsQAAADcAAAADwAAAGRycy9kb3ducmV2LnhtbESPQWsCMRSE7wX/Q3hCL6Vm60HsahSx&#10;FKRaRFs8PzZvN4vJy7JJ1/XfG6HgcZj5Zpj5sndWdNSG2rOCt1EGgrjwuuZKwe/P5+sURIjIGq1n&#10;UnClAMvF4GmOufYXPlB3jJVIJRxyVGBibHIpQ2HIYRj5hjh5pW8dxiTbSuoWL6ncWTnOsol0WHNa&#10;MNjQ2lBxPv45BeNYbr63Ztd9FWztfvVR0stpr9TzsF/NQETq4yP8T2904qbvcD+Tj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awqxAAAANwAAAAPAAAAAAAAAAAA&#10;AAAAAKECAABkcnMvZG93bnJldi54bWxQSwUGAAAAAAQABAD5AAAAkgMAAAAA&#10;" strokecolor="#c0504d [3205]" strokeweight="2pt">
                      <v:stroke endarrow="open"/>
                      <v:shadow on="t" color="black" opacity="24903f" origin=",.5" offset="0,.55556mm"/>
                    </v:shape>
                  </v:group>
                </v:group>
              </v:group>
            </w:pict>
          </mc:Fallback>
        </mc:AlternateContent>
      </w:r>
    </w:p>
    <w:p w:rsidR="00253017" w:rsidRDefault="00253017"/>
    <w:sectPr w:rsidR="00253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A21" w:rsidRDefault="00D01A21" w:rsidP="00A41E13">
      <w:pPr>
        <w:spacing w:after="0" w:line="240" w:lineRule="auto"/>
      </w:pPr>
      <w:r>
        <w:separator/>
      </w:r>
    </w:p>
  </w:endnote>
  <w:endnote w:type="continuationSeparator" w:id="0">
    <w:p w:rsidR="00D01A21" w:rsidRDefault="00D01A21" w:rsidP="00A4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A21" w:rsidRDefault="00D01A21" w:rsidP="00A41E13">
      <w:pPr>
        <w:spacing w:after="0" w:line="240" w:lineRule="auto"/>
      </w:pPr>
      <w:r>
        <w:separator/>
      </w:r>
    </w:p>
  </w:footnote>
  <w:footnote w:type="continuationSeparator" w:id="0">
    <w:p w:rsidR="00D01A21" w:rsidRDefault="00D01A21" w:rsidP="00A41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7333B"/>
    <w:multiLevelType w:val="hybridMultilevel"/>
    <w:tmpl w:val="4C2EE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2017A8"/>
    <w:multiLevelType w:val="multilevel"/>
    <w:tmpl w:val="9A2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90E5E"/>
    <w:multiLevelType w:val="hybridMultilevel"/>
    <w:tmpl w:val="B128C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24245"/>
    <w:multiLevelType w:val="hybridMultilevel"/>
    <w:tmpl w:val="0844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708E8"/>
    <w:multiLevelType w:val="hybridMultilevel"/>
    <w:tmpl w:val="8386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C3BE0"/>
    <w:multiLevelType w:val="multilevel"/>
    <w:tmpl w:val="74E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44C81"/>
    <w:multiLevelType w:val="multilevel"/>
    <w:tmpl w:val="48C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274C9"/>
    <w:multiLevelType w:val="multilevel"/>
    <w:tmpl w:val="3BE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A3947"/>
    <w:multiLevelType w:val="hybridMultilevel"/>
    <w:tmpl w:val="9B9A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611993"/>
    <w:multiLevelType w:val="multilevel"/>
    <w:tmpl w:val="80D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035EDE"/>
    <w:multiLevelType w:val="multilevel"/>
    <w:tmpl w:val="6038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AD7CFE"/>
    <w:multiLevelType w:val="hybridMultilevel"/>
    <w:tmpl w:val="FAA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85C54"/>
    <w:multiLevelType w:val="multilevel"/>
    <w:tmpl w:val="92C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139A7"/>
    <w:multiLevelType w:val="multilevel"/>
    <w:tmpl w:val="D7A8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C1B45"/>
    <w:multiLevelType w:val="hybridMultilevel"/>
    <w:tmpl w:val="86364FD4"/>
    <w:lvl w:ilvl="0" w:tplc="E4E49B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A4C43"/>
    <w:multiLevelType w:val="multilevel"/>
    <w:tmpl w:val="CFE0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607632"/>
    <w:multiLevelType w:val="hybridMultilevel"/>
    <w:tmpl w:val="7006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89079F"/>
    <w:multiLevelType w:val="multilevel"/>
    <w:tmpl w:val="213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DE0295"/>
    <w:multiLevelType w:val="multilevel"/>
    <w:tmpl w:val="78C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8"/>
  </w:num>
  <w:num w:numId="4">
    <w:abstractNumId w:val="6"/>
  </w:num>
  <w:num w:numId="5">
    <w:abstractNumId w:val="17"/>
  </w:num>
  <w:num w:numId="6">
    <w:abstractNumId w:val="7"/>
  </w:num>
  <w:num w:numId="7">
    <w:abstractNumId w:val="10"/>
  </w:num>
  <w:num w:numId="8">
    <w:abstractNumId w:val="15"/>
  </w:num>
  <w:num w:numId="9">
    <w:abstractNumId w:val="1"/>
  </w:num>
  <w:num w:numId="10">
    <w:abstractNumId w:val="9"/>
  </w:num>
  <w:num w:numId="11">
    <w:abstractNumId w:val="13"/>
  </w:num>
  <w:num w:numId="12">
    <w:abstractNumId w:val="4"/>
  </w:num>
  <w:num w:numId="13">
    <w:abstractNumId w:val="14"/>
  </w:num>
  <w:num w:numId="14">
    <w:abstractNumId w:val="3"/>
  </w:num>
  <w:num w:numId="15">
    <w:abstractNumId w:val="16"/>
  </w:num>
  <w:num w:numId="16">
    <w:abstractNumId w:val="11"/>
  </w:num>
  <w:num w:numId="17">
    <w:abstractNumId w:val="8"/>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F5"/>
    <w:rsid w:val="000B0F3E"/>
    <w:rsid w:val="000E4F3F"/>
    <w:rsid w:val="00153EFA"/>
    <w:rsid w:val="001571BE"/>
    <w:rsid w:val="00190721"/>
    <w:rsid w:val="001E0DB9"/>
    <w:rsid w:val="00243A0D"/>
    <w:rsid w:val="00253017"/>
    <w:rsid w:val="002578C1"/>
    <w:rsid w:val="00295DDE"/>
    <w:rsid w:val="00446545"/>
    <w:rsid w:val="004F4E7B"/>
    <w:rsid w:val="0055482F"/>
    <w:rsid w:val="0067351D"/>
    <w:rsid w:val="00680361"/>
    <w:rsid w:val="006F15EA"/>
    <w:rsid w:val="007102EE"/>
    <w:rsid w:val="007379CD"/>
    <w:rsid w:val="00763618"/>
    <w:rsid w:val="007955F5"/>
    <w:rsid w:val="00796AAD"/>
    <w:rsid w:val="008534F6"/>
    <w:rsid w:val="00A41E13"/>
    <w:rsid w:val="00B544A0"/>
    <w:rsid w:val="00B65660"/>
    <w:rsid w:val="00BF3CF1"/>
    <w:rsid w:val="00D01A21"/>
    <w:rsid w:val="00D62A20"/>
    <w:rsid w:val="00D83035"/>
    <w:rsid w:val="00E9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955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55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5F5"/>
    <w:rPr>
      <w:rFonts w:ascii="Times New Roman" w:eastAsia="Times New Roman" w:hAnsi="Times New Roman" w:cs="Times New Roman"/>
      <w:b/>
      <w:bCs/>
      <w:sz w:val="24"/>
      <w:szCs w:val="24"/>
    </w:rPr>
  </w:style>
  <w:style w:type="paragraph" w:styleId="NormalWeb">
    <w:name w:val="Normal (Web)"/>
    <w:basedOn w:val="Normal"/>
    <w:uiPriority w:val="99"/>
    <w:unhideWhenUsed/>
    <w:rsid w:val="007955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55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55F5"/>
    <w:rPr>
      <w:rFonts w:asciiTheme="majorHAnsi" w:eastAsiaTheme="majorEastAsia" w:hAnsiTheme="majorHAnsi" w:cstheme="majorBidi"/>
      <w:b/>
      <w:bCs/>
      <w:color w:val="4F81BD" w:themeColor="accent1"/>
    </w:rPr>
  </w:style>
  <w:style w:type="character" w:customStyle="1" w:styleId="hljs-operator">
    <w:name w:val="hljs-operator"/>
    <w:basedOn w:val="DefaultParagraphFont"/>
    <w:rsid w:val="00253017"/>
  </w:style>
  <w:style w:type="paragraph" w:styleId="BalloonText">
    <w:name w:val="Balloon Text"/>
    <w:basedOn w:val="Normal"/>
    <w:link w:val="BalloonTextChar"/>
    <w:uiPriority w:val="99"/>
    <w:semiHidden/>
    <w:unhideWhenUsed/>
    <w:rsid w:val="0025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017"/>
    <w:rPr>
      <w:rFonts w:ascii="Tahoma" w:hAnsi="Tahoma" w:cs="Tahoma"/>
      <w:sz w:val="16"/>
      <w:szCs w:val="16"/>
    </w:rPr>
  </w:style>
  <w:style w:type="character" w:customStyle="1" w:styleId="hljs-keyword">
    <w:name w:val="hljs-keyword"/>
    <w:basedOn w:val="DefaultParagraphFont"/>
    <w:rsid w:val="00BF3CF1"/>
  </w:style>
  <w:style w:type="paragraph" w:styleId="Header">
    <w:name w:val="header"/>
    <w:basedOn w:val="Normal"/>
    <w:link w:val="HeaderChar"/>
    <w:uiPriority w:val="99"/>
    <w:unhideWhenUsed/>
    <w:rsid w:val="00A4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E13"/>
  </w:style>
  <w:style w:type="paragraph" w:styleId="Footer">
    <w:name w:val="footer"/>
    <w:basedOn w:val="Normal"/>
    <w:link w:val="FooterChar"/>
    <w:uiPriority w:val="99"/>
    <w:unhideWhenUsed/>
    <w:rsid w:val="00A4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E13"/>
  </w:style>
  <w:style w:type="character" w:styleId="Strong">
    <w:name w:val="Strong"/>
    <w:basedOn w:val="DefaultParagraphFont"/>
    <w:uiPriority w:val="22"/>
    <w:qFormat/>
    <w:rsid w:val="00A41E13"/>
    <w:rPr>
      <w:b/>
      <w:bCs/>
    </w:rPr>
  </w:style>
  <w:style w:type="paragraph" w:styleId="ListParagraph">
    <w:name w:val="List Paragraph"/>
    <w:basedOn w:val="Normal"/>
    <w:uiPriority w:val="34"/>
    <w:qFormat/>
    <w:rsid w:val="00853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955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55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5F5"/>
    <w:rPr>
      <w:rFonts w:ascii="Times New Roman" w:eastAsia="Times New Roman" w:hAnsi="Times New Roman" w:cs="Times New Roman"/>
      <w:b/>
      <w:bCs/>
      <w:sz w:val="24"/>
      <w:szCs w:val="24"/>
    </w:rPr>
  </w:style>
  <w:style w:type="paragraph" w:styleId="NormalWeb">
    <w:name w:val="Normal (Web)"/>
    <w:basedOn w:val="Normal"/>
    <w:uiPriority w:val="99"/>
    <w:unhideWhenUsed/>
    <w:rsid w:val="007955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55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55F5"/>
    <w:rPr>
      <w:rFonts w:asciiTheme="majorHAnsi" w:eastAsiaTheme="majorEastAsia" w:hAnsiTheme="majorHAnsi" w:cstheme="majorBidi"/>
      <w:b/>
      <w:bCs/>
      <w:color w:val="4F81BD" w:themeColor="accent1"/>
    </w:rPr>
  </w:style>
  <w:style w:type="character" w:customStyle="1" w:styleId="hljs-operator">
    <w:name w:val="hljs-operator"/>
    <w:basedOn w:val="DefaultParagraphFont"/>
    <w:rsid w:val="00253017"/>
  </w:style>
  <w:style w:type="paragraph" w:styleId="BalloonText">
    <w:name w:val="Balloon Text"/>
    <w:basedOn w:val="Normal"/>
    <w:link w:val="BalloonTextChar"/>
    <w:uiPriority w:val="99"/>
    <w:semiHidden/>
    <w:unhideWhenUsed/>
    <w:rsid w:val="00253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017"/>
    <w:rPr>
      <w:rFonts w:ascii="Tahoma" w:hAnsi="Tahoma" w:cs="Tahoma"/>
      <w:sz w:val="16"/>
      <w:szCs w:val="16"/>
    </w:rPr>
  </w:style>
  <w:style w:type="character" w:customStyle="1" w:styleId="hljs-keyword">
    <w:name w:val="hljs-keyword"/>
    <w:basedOn w:val="DefaultParagraphFont"/>
    <w:rsid w:val="00BF3CF1"/>
  </w:style>
  <w:style w:type="paragraph" w:styleId="Header">
    <w:name w:val="header"/>
    <w:basedOn w:val="Normal"/>
    <w:link w:val="HeaderChar"/>
    <w:uiPriority w:val="99"/>
    <w:unhideWhenUsed/>
    <w:rsid w:val="00A4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E13"/>
  </w:style>
  <w:style w:type="paragraph" w:styleId="Footer">
    <w:name w:val="footer"/>
    <w:basedOn w:val="Normal"/>
    <w:link w:val="FooterChar"/>
    <w:uiPriority w:val="99"/>
    <w:unhideWhenUsed/>
    <w:rsid w:val="00A4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E13"/>
  </w:style>
  <w:style w:type="character" w:styleId="Strong">
    <w:name w:val="Strong"/>
    <w:basedOn w:val="DefaultParagraphFont"/>
    <w:uiPriority w:val="22"/>
    <w:qFormat/>
    <w:rsid w:val="00A41E13"/>
    <w:rPr>
      <w:b/>
      <w:bCs/>
    </w:rPr>
  </w:style>
  <w:style w:type="paragraph" w:styleId="ListParagraph">
    <w:name w:val="List Paragraph"/>
    <w:basedOn w:val="Normal"/>
    <w:uiPriority w:val="34"/>
    <w:qFormat/>
    <w:rsid w:val="00853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704">
      <w:bodyDiv w:val="1"/>
      <w:marLeft w:val="0"/>
      <w:marRight w:val="0"/>
      <w:marTop w:val="0"/>
      <w:marBottom w:val="0"/>
      <w:divBdr>
        <w:top w:val="none" w:sz="0" w:space="0" w:color="auto"/>
        <w:left w:val="none" w:sz="0" w:space="0" w:color="auto"/>
        <w:bottom w:val="none" w:sz="0" w:space="0" w:color="auto"/>
        <w:right w:val="none" w:sz="0" w:space="0" w:color="auto"/>
      </w:divBdr>
    </w:div>
    <w:div w:id="878005196">
      <w:bodyDiv w:val="1"/>
      <w:marLeft w:val="0"/>
      <w:marRight w:val="0"/>
      <w:marTop w:val="0"/>
      <w:marBottom w:val="0"/>
      <w:divBdr>
        <w:top w:val="none" w:sz="0" w:space="0" w:color="auto"/>
        <w:left w:val="none" w:sz="0" w:space="0" w:color="auto"/>
        <w:bottom w:val="none" w:sz="0" w:space="0" w:color="auto"/>
        <w:right w:val="none" w:sz="0" w:space="0" w:color="auto"/>
      </w:divBdr>
    </w:div>
    <w:div w:id="1271668676">
      <w:bodyDiv w:val="1"/>
      <w:marLeft w:val="0"/>
      <w:marRight w:val="0"/>
      <w:marTop w:val="0"/>
      <w:marBottom w:val="0"/>
      <w:divBdr>
        <w:top w:val="none" w:sz="0" w:space="0" w:color="auto"/>
        <w:left w:val="none" w:sz="0" w:space="0" w:color="auto"/>
        <w:bottom w:val="none" w:sz="0" w:space="0" w:color="auto"/>
        <w:right w:val="none" w:sz="0" w:space="0" w:color="auto"/>
      </w:divBdr>
    </w:div>
    <w:div w:id="15973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2024-05-31T08:22:00Z</dcterms:created>
  <dcterms:modified xsi:type="dcterms:W3CDTF">2024-05-31T08:40:00Z</dcterms:modified>
</cp:coreProperties>
</file>