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EDED4" w14:textId="77777777" w:rsidR="00942DB2" w:rsidRPr="00E21E55" w:rsidRDefault="00942DB2" w:rsidP="00942DB2">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642739FD" w14:textId="77777777" w:rsidR="00942DB2" w:rsidRPr="00E21E55" w:rsidRDefault="00942DB2" w:rsidP="00076838">
      <w:pPr>
        <w:spacing w:beforeLines="100" w:before="240" w:afterLines="900" w:after="2160"/>
        <w:jc w:val="center"/>
        <w:rPr>
          <w:rFonts w:ascii="黑体" w:eastAsia="黑体" w:hAnsi="黑体"/>
          <w:spacing w:val="50"/>
          <w:sz w:val="46"/>
          <w:szCs w:val="46"/>
        </w:rPr>
      </w:pPr>
      <w:r>
        <w:rPr>
          <w:rFonts w:ascii="黑体" w:eastAsia="黑体" w:hAnsi="黑体" w:hint="eastAsia"/>
          <w:spacing w:val="50"/>
          <w:sz w:val="46"/>
          <w:szCs w:val="46"/>
        </w:rPr>
        <w:t>学术</w:t>
      </w:r>
      <w:r w:rsidRPr="00E21E55">
        <w:rPr>
          <w:rFonts w:ascii="黑体" w:eastAsia="黑体" w:hAnsi="黑体" w:hint="eastAsia"/>
          <w:spacing w:val="50"/>
          <w:sz w:val="46"/>
          <w:szCs w:val="46"/>
        </w:rPr>
        <w:t>学位研究生学位论文开题报告表</w:t>
      </w:r>
    </w:p>
    <w:p w14:paraId="4FE889FB" w14:textId="77777777" w:rsidR="00942DB2" w:rsidRDefault="00942DB2" w:rsidP="00942DB2">
      <w:pPr>
        <w:tabs>
          <w:tab w:val="left" w:pos="1276"/>
        </w:tabs>
        <w:spacing w:afterLines="150" w:after="360"/>
        <w:rPr>
          <w:rFonts w:ascii="楷体" w:eastAsia="楷体"/>
          <w:sz w:val="30"/>
          <w:u w:val="single"/>
        </w:rPr>
      </w:pPr>
      <w:r>
        <w:rPr>
          <w:rFonts w:ascii="黑体" w:eastAsia="黑体"/>
          <w:sz w:val="30"/>
        </w:rPr>
        <w:tab/>
      </w:r>
      <w:r w:rsidR="00BF78BF">
        <w:rPr>
          <w:rFonts w:ascii="黑体" w:eastAsia="黑体" w:hint="eastAsia"/>
          <w:sz w:val="30"/>
        </w:rPr>
        <w:t>攻读学位</w:t>
      </w:r>
      <w:r w:rsidR="0041109C">
        <w:rPr>
          <w:rFonts w:ascii="黑体" w:eastAsia="黑体" w:hint="eastAsia"/>
          <w:sz w:val="30"/>
        </w:rPr>
        <w:t>级别</w:t>
      </w:r>
      <w:r>
        <w:rPr>
          <w:rFonts w:ascii="黑体" w:eastAsia="黑体" w:hint="eastAsia"/>
          <w:sz w:val="30"/>
        </w:rPr>
        <w:t xml:space="preserve">： </w:t>
      </w:r>
      <w:r w:rsidRPr="00F75082">
        <w:rPr>
          <w:rFonts w:ascii="黑体" w:eastAsia="黑体" w:hAnsi="黑体" w:hint="eastAsia"/>
          <w:sz w:val="30"/>
          <w:szCs w:val="30"/>
        </w:rPr>
        <w:t>□</w:t>
      </w:r>
      <w:r>
        <w:rPr>
          <w:rFonts w:ascii="黑体" w:eastAsia="黑体" w:hAnsi="黑体" w:hint="eastAsia"/>
          <w:sz w:val="30"/>
          <w:szCs w:val="30"/>
        </w:rPr>
        <w:t>博士</w:t>
      </w:r>
      <w:r w:rsidRPr="00F75082">
        <w:rPr>
          <w:rFonts w:ascii="黑体" w:eastAsia="黑体" w:hAnsi="黑体" w:hint="eastAsia"/>
          <w:sz w:val="30"/>
          <w:szCs w:val="30"/>
        </w:rPr>
        <w:t xml:space="preserve">   </w:t>
      </w:r>
      <w:r>
        <w:rPr>
          <w:rFonts w:ascii="黑体" w:eastAsia="黑体" w:hAnsi="黑体"/>
          <w:sz w:val="30"/>
          <w:szCs w:val="30"/>
        </w:rPr>
        <w:t xml:space="preserve">     </w:t>
      </w:r>
      <w:r w:rsidR="00053FB0">
        <w:rPr>
          <w:rFonts w:ascii="黑体" w:eastAsia="黑体" w:hAnsi="黑体" w:hint="eastAsia"/>
          <w:sz w:val="30"/>
          <w:szCs w:val="30"/>
        </w:rPr>
        <w:sym w:font="Wingdings 2" w:char="F052"/>
      </w:r>
      <w:r>
        <w:rPr>
          <w:rFonts w:ascii="黑体" w:eastAsia="黑体" w:hAnsi="黑体" w:hint="eastAsia"/>
          <w:sz w:val="30"/>
          <w:szCs w:val="30"/>
        </w:rPr>
        <w:t>硕士</w:t>
      </w:r>
    </w:p>
    <w:p w14:paraId="270251AE" w14:textId="77777777" w:rsidR="00942DB2" w:rsidRDefault="00942DB2" w:rsidP="00942DB2">
      <w:pPr>
        <w:tabs>
          <w:tab w:val="left" w:pos="1276"/>
        </w:tabs>
        <w:spacing w:afterLines="150" w:after="360"/>
        <w:rPr>
          <w:rFonts w:ascii="黑体" w:eastAsia="黑体"/>
          <w:sz w:val="30"/>
        </w:rPr>
      </w:pPr>
      <w:r>
        <w:rPr>
          <w:rFonts w:ascii="黑体" w:eastAsia="黑体"/>
          <w:sz w:val="30"/>
        </w:rPr>
        <w:tab/>
      </w:r>
      <w:r w:rsidRPr="00BF78BF">
        <w:rPr>
          <w:rFonts w:ascii="黑体" w:eastAsia="黑体" w:hint="eastAsia"/>
          <w:spacing w:val="100"/>
          <w:kern w:val="0"/>
          <w:sz w:val="30"/>
          <w:fitText w:val="1800" w:id="1786950912"/>
        </w:rPr>
        <w:t>学科专</w:t>
      </w:r>
      <w:r w:rsidRPr="00BF78BF">
        <w:rPr>
          <w:rFonts w:ascii="黑体" w:eastAsia="黑体" w:hint="eastAsia"/>
          <w:kern w:val="0"/>
          <w:sz w:val="30"/>
          <w:fitText w:val="1800" w:id="1786950912"/>
        </w:rPr>
        <w:t>业</w:t>
      </w:r>
      <w:r>
        <w:rPr>
          <w:rFonts w:ascii="黑体" w:eastAsia="黑体" w:hint="eastAsia"/>
          <w:sz w:val="30"/>
        </w:rPr>
        <w:t>：</w:t>
      </w:r>
      <w:r>
        <w:rPr>
          <w:rFonts w:ascii="黑体" w:eastAsia="黑体" w:hint="eastAsia"/>
          <w:sz w:val="30"/>
          <w:u w:val="single"/>
        </w:rPr>
        <w:t xml:space="preserve">  </w:t>
      </w:r>
      <w:r w:rsidR="004B1744">
        <w:rPr>
          <w:rFonts w:ascii="黑体" w:eastAsia="黑体"/>
          <w:sz w:val="30"/>
          <w:u w:val="single"/>
        </w:rPr>
        <w:t xml:space="preserve">    </w:t>
      </w:r>
      <w:r w:rsidR="004B1744">
        <w:rPr>
          <w:rFonts w:ascii="黑体" w:eastAsia="黑体" w:hint="eastAsia"/>
          <w:sz w:val="30"/>
          <w:u w:val="single"/>
        </w:rPr>
        <w:t xml:space="preserve">控制科学与工程  </w:t>
      </w:r>
      <w:r w:rsidR="004B1744">
        <w:rPr>
          <w:rFonts w:ascii="黑体" w:eastAsia="黑体"/>
          <w:sz w:val="30"/>
          <w:u w:val="single"/>
        </w:rPr>
        <w:t xml:space="preserve">   </w:t>
      </w:r>
      <w:r>
        <w:rPr>
          <w:rFonts w:ascii="黑体" w:eastAsia="黑体" w:hint="eastAsia"/>
          <w:sz w:val="30"/>
          <w:u w:val="single"/>
        </w:rPr>
        <w:t xml:space="preserve">  </w:t>
      </w:r>
    </w:p>
    <w:p w14:paraId="1F043E7B" w14:textId="77777777" w:rsidR="00942DB2" w:rsidRDefault="00942DB2" w:rsidP="00942DB2">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w:t>
      </w:r>
      <w:r w:rsidR="004B1744">
        <w:rPr>
          <w:rFonts w:ascii="黑体" w:eastAsia="黑体"/>
          <w:sz w:val="30"/>
          <w:u w:val="single"/>
        </w:rPr>
        <w:t xml:space="preserve"> </w:t>
      </w:r>
      <w:r w:rsidR="004B1744">
        <w:rPr>
          <w:rFonts w:ascii="黑体" w:eastAsia="黑体" w:hint="eastAsia"/>
          <w:sz w:val="30"/>
          <w:u w:val="single"/>
        </w:rPr>
        <w:t xml:space="preserve">航空航天学院 </w:t>
      </w:r>
      <w:r w:rsidR="004B1744">
        <w:rPr>
          <w:rFonts w:ascii="黑体" w:eastAsia="黑体"/>
          <w:sz w:val="30"/>
          <w:u w:val="single"/>
        </w:rPr>
        <w:t xml:space="preserve"> </w:t>
      </w:r>
      <w:r w:rsidR="004B1744">
        <w:rPr>
          <w:rFonts w:ascii="黑体" w:eastAsia="黑体" w:hint="eastAsia"/>
          <w:sz w:val="30"/>
          <w:u w:val="single"/>
        </w:rPr>
        <w:t xml:space="preserve"> </w:t>
      </w:r>
      <w:r>
        <w:rPr>
          <w:rFonts w:ascii="黑体" w:eastAsia="黑体" w:hint="eastAsia"/>
          <w:sz w:val="30"/>
          <w:u w:val="single"/>
        </w:rPr>
        <w:t xml:space="preserve">      </w:t>
      </w:r>
    </w:p>
    <w:p w14:paraId="00DDA5FE" w14:textId="77777777"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w:t>
      </w:r>
      <w:r w:rsidR="004B1744">
        <w:rPr>
          <w:rFonts w:ascii="黑体" w:eastAsia="黑体"/>
          <w:sz w:val="30"/>
          <w:u w:val="single"/>
        </w:rPr>
        <w:t>202221100238</w:t>
      </w:r>
      <w:r>
        <w:rPr>
          <w:rFonts w:ascii="黑体" w:eastAsia="黑体"/>
          <w:sz w:val="30"/>
          <w:u w:val="single"/>
        </w:rPr>
        <w:t xml:space="preserve"> </w:t>
      </w:r>
      <w:r>
        <w:rPr>
          <w:rFonts w:ascii="黑体" w:eastAsia="黑体" w:hint="eastAsia"/>
          <w:sz w:val="30"/>
          <w:u w:val="single"/>
        </w:rPr>
        <w:t xml:space="preserve">        </w:t>
      </w:r>
    </w:p>
    <w:p w14:paraId="5235A251" w14:textId="77777777"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sidRPr="00A54C15">
        <w:rPr>
          <w:rFonts w:ascii="黑体" w:eastAsia="黑体" w:hint="eastAsia"/>
          <w:sz w:val="30"/>
          <w:u w:val="single"/>
        </w:rPr>
        <w:t xml:space="preserve"> </w:t>
      </w:r>
      <w:r>
        <w:rPr>
          <w:rFonts w:ascii="黑体" w:eastAsia="黑体" w:hint="eastAsia"/>
          <w:sz w:val="30"/>
          <w:u w:val="single"/>
        </w:rPr>
        <w:t xml:space="preserve">     </w:t>
      </w:r>
      <w:r w:rsidR="004B1744">
        <w:rPr>
          <w:rFonts w:ascii="黑体" w:eastAsia="黑体"/>
          <w:sz w:val="30"/>
          <w:u w:val="single"/>
        </w:rPr>
        <w:t xml:space="preserve">   </w:t>
      </w:r>
      <w:r w:rsidR="00A3062F">
        <w:rPr>
          <w:rFonts w:ascii="黑体" w:eastAsia="黑体"/>
          <w:sz w:val="30"/>
          <w:u w:val="single"/>
        </w:rPr>
        <w:t xml:space="preserve"> </w:t>
      </w:r>
      <w:r w:rsidR="004B1744">
        <w:rPr>
          <w:rFonts w:ascii="黑体" w:eastAsia="黑体" w:hint="eastAsia"/>
          <w:sz w:val="30"/>
          <w:u w:val="single"/>
        </w:rPr>
        <w:t>唐</w:t>
      </w:r>
      <w:r w:rsidR="004B1744">
        <w:rPr>
          <w:rFonts w:ascii="黑体" w:eastAsia="黑体"/>
          <w:sz w:val="30"/>
          <w:u w:val="single"/>
        </w:rPr>
        <w:t xml:space="preserve"> </w:t>
      </w:r>
      <w:proofErr w:type="gramStart"/>
      <w:r w:rsidR="004B1744">
        <w:rPr>
          <w:rFonts w:ascii="黑体" w:eastAsia="黑体" w:hint="eastAsia"/>
          <w:sz w:val="30"/>
          <w:u w:val="single"/>
        </w:rPr>
        <w:t>媛</w:t>
      </w:r>
      <w:proofErr w:type="gramEnd"/>
      <w:r>
        <w:rPr>
          <w:rFonts w:ascii="黑体" w:eastAsia="黑体" w:hint="eastAsia"/>
          <w:sz w:val="30"/>
          <w:u w:val="single"/>
        </w:rPr>
        <w:t xml:space="preserve">            </w:t>
      </w:r>
    </w:p>
    <w:p w14:paraId="6EA0DB3C" w14:textId="77777777" w:rsidR="00942DB2" w:rsidRDefault="00942DB2" w:rsidP="00942DB2">
      <w:pPr>
        <w:tabs>
          <w:tab w:val="left" w:pos="1276"/>
        </w:tabs>
        <w:spacing w:afterLines="150" w:after="360"/>
        <w:rPr>
          <w:rFonts w:ascii="黑体" w:eastAsia="黑体"/>
          <w:sz w:val="30"/>
        </w:rPr>
      </w:pPr>
      <w:r>
        <w:rPr>
          <w:rFonts w:ascii="黑体" w:eastAsia="黑体"/>
          <w:sz w:val="30"/>
        </w:rPr>
        <w:tab/>
      </w:r>
      <w:r w:rsidRPr="00942DB2">
        <w:rPr>
          <w:rFonts w:ascii="黑体" w:eastAsia="黑体" w:hint="eastAsia"/>
          <w:spacing w:val="100"/>
          <w:kern w:val="0"/>
          <w:sz w:val="30"/>
          <w:fitText w:val="1800" w:id="1786950662"/>
        </w:rPr>
        <w:t>论文题</w:t>
      </w:r>
      <w:r w:rsidRPr="00942DB2">
        <w:rPr>
          <w:rFonts w:ascii="黑体" w:eastAsia="黑体" w:hint="eastAsia"/>
          <w:kern w:val="0"/>
          <w:sz w:val="30"/>
          <w:fitText w:val="1800" w:id="1786950662"/>
        </w:rPr>
        <w:t>目</w:t>
      </w:r>
      <w:r>
        <w:rPr>
          <w:rFonts w:ascii="黑体" w:eastAsia="黑体" w:hint="eastAsia"/>
          <w:sz w:val="30"/>
        </w:rPr>
        <w:t>：</w:t>
      </w:r>
      <w:r>
        <w:rPr>
          <w:rFonts w:ascii="黑体" w:eastAsia="黑体" w:hint="eastAsia"/>
          <w:sz w:val="30"/>
          <w:u w:val="single"/>
        </w:rPr>
        <w:t xml:space="preserve"> </w:t>
      </w:r>
      <w:r w:rsidR="003B6CFE">
        <w:rPr>
          <w:rFonts w:ascii="黑体" w:eastAsia="黑体"/>
          <w:sz w:val="30"/>
          <w:u w:val="single"/>
        </w:rPr>
        <w:t xml:space="preserve">  </w:t>
      </w:r>
      <w:r w:rsidR="00C27019">
        <w:rPr>
          <w:rFonts w:ascii="黑体" w:eastAsia="黑体" w:hint="eastAsia"/>
          <w:sz w:val="30"/>
          <w:u w:val="single"/>
        </w:rPr>
        <w:t>深度强化学习</w:t>
      </w:r>
      <w:r w:rsidR="003B6CFE">
        <w:rPr>
          <w:rFonts w:ascii="黑体" w:eastAsia="黑体" w:hint="eastAsia"/>
          <w:sz w:val="30"/>
          <w:u w:val="single"/>
        </w:rPr>
        <w:t>在边缘无人</w:t>
      </w:r>
      <w:r>
        <w:rPr>
          <w:rFonts w:ascii="黑体" w:eastAsia="黑体" w:hint="eastAsia"/>
          <w:sz w:val="30"/>
          <w:u w:val="single"/>
        </w:rPr>
        <w:t xml:space="preserve">  </w:t>
      </w:r>
    </w:p>
    <w:p w14:paraId="2C0781FC" w14:textId="096FEB80" w:rsidR="00942DB2" w:rsidRDefault="00942DB2" w:rsidP="00942DB2">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3B6CFE">
        <w:rPr>
          <w:rFonts w:ascii="黑体" w:eastAsia="黑体"/>
          <w:sz w:val="30"/>
          <w:u w:val="single"/>
        </w:rPr>
        <w:t xml:space="preserve">   </w:t>
      </w:r>
      <w:r w:rsidR="003B6CFE">
        <w:rPr>
          <w:rFonts w:ascii="黑体" w:eastAsia="黑体" w:hint="eastAsia"/>
          <w:sz w:val="30"/>
          <w:u w:val="single"/>
        </w:rPr>
        <w:t>集群控制中的</w:t>
      </w:r>
      <w:r w:rsidR="00821C2B">
        <w:rPr>
          <w:rFonts w:ascii="黑体" w:eastAsia="黑体" w:hint="eastAsia"/>
          <w:sz w:val="30"/>
          <w:u w:val="single"/>
        </w:rPr>
        <w:t>应用</w:t>
      </w:r>
      <w:r w:rsidR="003B6CFE">
        <w:rPr>
          <w:rFonts w:ascii="黑体" w:eastAsia="黑体" w:hint="eastAsia"/>
          <w:sz w:val="30"/>
          <w:u w:val="single"/>
        </w:rPr>
        <w:t>研究</w:t>
      </w:r>
      <w:r>
        <w:rPr>
          <w:rFonts w:ascii="黑体" w:eastAsia="黑体" w:hint="eastAsia"/>
          <w:sz w:val="30"/>
          <w:u w:val="single"/>
        </w:rPr>
        <w:t xml:space="preserve">   </w:t>
      </w:r>
    </w:p>
    <w:p w14:paraId="37127DAF" w14:textId="77777777"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913"/>
        </w:rPr>
        <w:t>指导教</w:t>
      </w:r>
      <w:r w:rsidRPr="00942DB2">
        <w:rPr>
          <w:rFonts w:ascii="黑体" w:eastAsia="黑体" w:hint="eastAsia"/>
          <w:kern w:val="0"/>
          <w:sz w:val="30"/>
          <w:fitText w:val="1800" w:id="1786950913"/>
        </w:rPr>
        <w:t>师</w:t>
      </w:r>
      <w:r>
        <w:rPr>
          <w:rFonts w:ascii="黑体" w:eastAsia="黑体" w:hint="eastAsia"/>
          <w:sz w:val="30"/>
        </w:rPr>
        <w:t>：</w:t>
      </w:r>
      <w:r>
        <w:rPr>
          <w:rFonts w:ascii="黑体" w:eastAsia="黑体" w:hint="eastAsia"/>
          <w:sz w:val="30"/>
          <w:u w:val="single"/>
        </w:rPr>
        <w:t xml:space="preserve">   </w:t>
      </w:r>
      <w:r w:rsidR="004B1744">
        <w:rPr>
          <w:rFonts w:ascii="黑体" w:eastAsia="黑体"/>
          <w:sz w:val="30"/>
          <w:u w:val="single"/>
        </w:rPr>
        <w:t xml:space="preserve"> </w:t>
      </w:r>
      <w:r>
        <w:rPr>
          <w:rFonts w:ascii="黑体" w:eastAsia="黑体" w:hint="eastAsia"/>
          <w:sz w:val="30"/>
          <w:u w:val="single"/>
        </w:rPr>
        <w:t xml:space="preserve">  </w:t>
      </w:r>
      <w:r w:rsidR="004B1744">
        <w:rPr>
          <w:rFonts w:ascii="黑体" w:eastAsia="黑体"/>
          <w:sz w:val="30"/>
          <w:u w:val="single"/>
        </w:rPr>
        <w:t xml:space="preserve">  </w:t>
      </w:r>
      <w:r>
        <w:rPr>
          <w:rFonts w:ascii="黑体" w:eastAsia="黑体" w:hint="eastAsia"/>
          <w:sz w:val="30"/>
          <w:u w:val="single"/>
        </w:rPr>
        <w:t xml:space="preserve"> </w:t>
      </w:r>
      <w:r w:rsidR="004B1744">
        <w:rPr>
          <w:rFonts w:ascii="黑体" w:eastAsia="黑体" w:hint="eastAsia"/>
          <w:sz w:val="30"/>
          <w:u w:val="single"/>
        </w:rPr>
        <w:t xml:space="preserve">刘 民 </w:t>
      </w:r>
      <w:proofErr w:type="gramStart"/>
      <w:r w:rsidR="004B1744">
        <w:rPr>
          <w:rFonts w:ascii="黑体" w:eastAsia="黑体" w:hint="eastAsia"/>
          <w:sz w:val="30"/>
          <w:u w:val="single"/>
        </w:rPr>
        <w:t>岷</w:t>
      </w:r>
      <w:proofErr w:type="gramEnd"/>
      <w:r>
        <w:rPr>
          <w:rFonts w:ascii="黑体" w:eastAsia="黑体" w:hint="eastAsia"/>
          <w:sz w:val="30"/>
          <w:u w:val="single"/>
        </w:rPr>
        <w:t xml:space="preserve">     </w:t>
      </w:r>
      <w:r w:rsidR="004B1744">
        <w:rPr>
          <w:rFonts w:ascii="黑体" w:eastAsia="黑体"/>
          <w:sz w:val="30"/>
          <w:u w:val="single"/>
        </w:rPr>
        <w:t xml:space="preserve"> </w:t>
      </w:r>
      <w:r>
        <w:rPr>
          <w:rFonts w:ascii="黑体" w:eastAsia="黑体" w:hint="eastAsia"/>
          <w:sz w:val="30"/>
          <w:u w:val="single"/>
        </w:rPr>
        <w:t xml:space="preserve">    </w:t>
      </w:r>
    </w:p>
    <w:p w14:paraId="5B6C73F2" w14:textId="77777777" w:rsidR="00942DB2" w:rsidRDefault="00942DB2" w:rsidP="00942DB2">
      <w:pPr>
        <w:tabs>
          <w:tab w:val="left" w:pos="1276"/>
        </w:tabs>
        <w:spacing w:afterLines="150" w:after="360"/>
        <w:rPr>
          <w:rFonts w:ascii="黑体" w:eastAsia="黑体"/>
          <w:sz w:val="30"/>
          <w:u w:val="single"/>
        </w:rPr>
      </w:pPr>
      <w:r>
        <w:rPr>
          <w:rFonts w:ascii="黑体" w:eastAsia="黑体"/>
          <w:sz w:val="30"/>
        </w:rPr>
        <w:tab/>
      </w:r>
      <w:r w:rsidRPr="00942DB2">
        <w:rPr>
          <w:rFonts w:ascii="黑体" w:eastAsia="黑体" w:hint="eastAsia"/>
          <w:spacing w:val="100"/>
          <w:kern w:val="0"/>
          <w:sz w:val="30"/>
          <w:fitText w:val="1800" w:id="1786950663"/>
        </w:rPr>
        <w:t>填表日</w:t>
      </w:r>
      <w:r w:rsidRPr="00942DB2">
        <w:rPr>
          <w:rFonts w:ascii="黑体" w:eastAsia="黑体" w:hint="eastAsia"/>
          <w:kern w:val="0"/>
          <w:sz w:val="30"/>
          <w:fitText w:val="1800" w:id="1786950663"/>
        </w:rPr>
        <w:t>期</w:t>
      </w:r>
      <w:r>
        <w:rPr>
          <w:rFonts w:ascii="黑体" w:eastAsia="黑体" w:hint="eastAsia"/>
          <w:sz w:val="30"/>
        </w:rPr>
        <w:t>：</w:t>
      </w:r>
      <w:r>
        <w:rPr>
          <w:rFonts w:ascii="黑体" w:eastAsia="黑体" w:hint="eastAsia"/>
          <w:sz w:val="30"/>
          <w:u w:val="single"/>
        </w:rPr>
        <w:t xml:space="preserve">   </w:t>
      </w:r>
      <w:r w:rsidR="00F5170D">
        <w:rPr>
          <w:rFonts w:ascii="黑体" w:eastAsia="黑体"/>
          <w:sz w:val="30"/>
          <w:u w:val="single"/>
        </w:rPr>
        <w:t>2023</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F5170D">
        <w:rPr>
          <w:rFonts w:ascii="黑体" w:eastAsia="黑体"/>
          <w:sz w:val="30"/>
          <w:u w:val="single"/>
        </w:rPr>
        <w:t>11</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F5170D">
        <w:rPr>
          <w:rFonts w:ascii="黑体" w:eastAsia="黑体"/>
          <w:sz w:val="30"/>
          <w:u w:val="single"/>
        </w:rPr>
        <w:t>15</w:t>
      </w:r>
      <w:r>
        <w:rPr>
          <w:rFonts w:ascii="黑体" w:eastAsia="黑体"/>
          <w:sz w:val="30"/>
          <w:u w:val="single"/>
        </w:rPr>
        <w:t xml:space="preserve">  </w:t>
      </w:r>
      <w:r w:rsidRPr="00061A60">
        <w:rPr>
          <w:rFonts w:ascii="黑体" w:eastAsia="黑体" w:hint="eastAsia"/>
          <w:sz w:val="30"/>
        </w:rPr>
        <w:t>日</w:t>
      </w:r>
    </w:p>
    <w:p w14:paraId="6AA8EECB" w14:textId="77777777" w:rsidR="00942DB2" w:rsidRDefault="00942DB2" w:rsidP="00076838">
      <w:pPr>
        <w:spacing w:beforeLines="700" w:before="1680"/>
        <w:jc w:val="center"/>
        <w:rPr>
          <w:rFonts w:ascii="楷体" w:eastAsia="楷体"/>
          <w:sz w:val="32"/>
        </w:rPr>
      </w:pPr>
      <w:r>
        <w:rPr>
          <w:rFonts w:ascii="楷体" w:eastAsia="楷体" w:hint="eastAsia"/>
          <w:sz w:val="32"/>
        </w:rPr>
        <w:t>电子科技大学研究生院</w:t>
      </w:r>
    </w:p>
    <w:p w14:paraId="6DDDC074" w14:textId="77777777" w:rsidR="00942DB2" w:rsidRDefault="00942DB2" w:rsidP="00076838">
      <w:pPr>
        <w:spacing w:beforeLines="700" w:before="1680"/>
        <w:ind w:firstLine="3210"/>
        <w:jc w:val="left"/>
        <w:rPr>
          <w:rFonts w:ascii="楷体" w:eastAsia="楷体"/>
          <w:sz w:val="32"/>
        </w:rPr>
        <w:sectPr w:rsidR="00942DB2" w:rsidSect="001C09F5">
          <w:footerReference w:type="default" r:id="rId8"/>
          <w:pgSz w:w="11906" w:h="16838" w:code="9"/>
          <w:pgMar w:top="1418" w:right="1191" w:bottom="1418" w:left="1474" w:header="851" w:footer="992" w:gutter="0"/>
          <w:cols w:space="425"/>
          <w:docGrid w:linePitch="312"/>
        </w:sectPr>
      </w:pPr>
    </w:p>
    <w:p w14:paraId="6F2D12C1"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3"/>
        <w:gridCol w:w="564"/>
        <w:gridCol w:w="8451"/>
      </w:tblGrid>
      <w:tr w:rsidR="0025766E" w:rsidRPr="00631781" w14:paraId="73B3C6E7" w14:textId="77777777" w:rsidTr="00363BC2">
        <w:trPr>
          <w:trHeight w:val="397"/>
          <w:jc w:val="center"/>
        </w:trPr>
        <w:tc>
          <w:tcPr>
            <w:tcW w:w="611" w:type="pct"/>
            <w:gridSpan w:val="2"/>
            <w:vAlign w:val="center"/>
          </w:tcPr>
          <w:p w14:paraId="2F35769E" w14:textId="77777777" w:rsidR="0025766E" w:rsidRPr="00573E33" w:rsidRDefault="005F553B" w:rsidP="0025766E">
            <w:pPr>
              <w:jc w:val="center"/>
              <w:rPr>
                <w:bCs/>
                <w:sz w:val="24"/>
              </w:rPr>
            </w:pPr>
            <w:r>
              <w:rPr>
                <w:rFonts w:hint="eastAsia"/>
                <w:sz w:val="24"/>
              </w:rPr>
              <w:t>课题</w:t>
            </w:r>
            <w:r w:rsidR="0025766E" w:rsidRPr="00573E33">
              <w:rPr>
                <w:rFonts w:hint="eastAsia"/>
                <w:sz w:val="24"/>
              </w:rPr>
              <w:t>类型</w:t>
            </w:r>
          </w:p>
        </w:tc>
        <w:tc>
          <w:tcPr>
            <w:tcW w:w="4389" w:type="pct"/>
            <w:vAlign w:val="center"/>
          </w:tcPr>
          <w:p w14:paraId="311452A8" w14:textId="77777777" w:rsidR="0025766E" w:rsidRPr="00631781" w:rsidRDefault="0025766E" w:rsidP="005F553B">
            <w:pPr>
              <w:rPr>
                <w:bCs/>
                <w:sz w:val="24"/>
              </w:rPr>
            </w:pPr>
            <w:r w:rsidRPr="00631781">
              <w:rPr>
                <w:rFonts w:ascii="宋体" w:hAnsi="宋体" w:hint="eastAsia"/>
                <w:sz w:val="24"/>
              </w:rPr>
              <w:t xml:space="preserve">□基础研究 </w:t>
            </w:r>
            <w:r>
              <w:rPr>
                <w:rFonts w:ascii="宋体" w:hAnsi="宋体"/>
                <w:sz w:val="24"/>
              </w:rPr>
              <w:t xml:space="preserve">  </w:t>
            </w:r>
            <w:r w:rsidRPr="00631781">
              <w:rPr>
                <w:rFonts w:ascii="宋体" w:hAnsi="宋体" w:hint="eastAsia"/>
                <w:sz w:val="24"/>
              </w:rPr>
              <w:t xml:space="preserve"> </w:t>
            </w:r>
            <w:r w:rsidR="007A50D6">
              <w:rPr>
                <w:rFonts w:ascii="宋体" w:hAnsi="宋体" w:hint="eastAsia"/>
                <w:sz w:val="24"/>
              </w:rPr>
              <w:sym w:font="Wingdings 2" w:char="F052"/>
            </w:r>
            <w:r w:rsidRPr="00631781">
              <w:rPr>
                <w:rFonts w:ascii="宋体" w:hAnsi="宋体" w:hint="eastAsia"/>
                <w:sz w:val="24"/>
              </w:rPr>
              <w:t xml:space="preserve">应用基础研究  </w:t>
            </w:r>
            <w:r>
              <w:rPr>
                <w:rFonts w:ascii="宋体" w:hAnsi="宋体"/>
                <w:sz w:val="24"/>
              </w:rPr>
              <w:t xml:space="preserve">   </w:t>
            </w:r>
            <w:r w:rsidRPr="00631781">
              <w:rPr>
                <w:rFonts w:ascii="宋体" w:hAnsi="宋体" w:hint="eastAsia"/>
                <w:sz w:val="24"/>
              </w:rPr>
              <w:t>□应用研究</w:t>
            </w:r>
          </w:p>
        </w:tc>
      </w:tr>
      <w:tr w:rsidR="0025766E" w:rsidRPr="00631781" w14:paraId="7908BCDB" w14:textId="77777777" w:rsidTr="00363BC2">
        <w:trPr>
          <w:trHeight w:val="397"/>
          <w:jc w:val="center"/>
        </w:trPr>
        <w:tc>
          <w:tcPr>
            <w:tcW w:w="611" w:type="pct"/>
            <w:gridSpan w:val="2"/>
            <w:vAlign w:val="center"/>
          </w:tcPr>
          <w:p w14:paraId="52E27DE2" w14:textId="77777777" w:rsidR="0025766E" w:rsidRPr="00573E33" w:rsidRDefault="0025766E" w:rsidP="0025766E">
            <w:pPr>
              <w:jc w:val="center"/>
              <w:rPr>
                <w:bCs/>
                <w:sz w:val="24"/>
              </w:rPr>
            </w:pPr>
            <w:r w:rsidRPr="00573E33">
              <w:rPr>
                <w:rFonts w:hint="eastAsia"/>
                <w:sz w:val="24"/>
              </w:rPr>
              <w:t>课题来源</w:t>
            </w:r>
          </w:p>
        </w:tc>
        <w:tc>
          <w:tcPr>
            <w:tcW w:w="4389" w:type="pct"/>
            <w:vAlign w:val="center"/>
          </w:tcPr>
          <w:p w14:paraId="56042B94" w14:textId="77777777" w:rsidR="0025766E" w:rsidRPr="00631781" w:rsidRDefault="0025766E" w:rsidP="0025766E">
            <w:pPr>
              <w:rPr>
                <w:bCs/>
                <w:sz w:val="24"/>
              </w:rPr>
            </w:pPr>
            <w:r w:rsidRPr="00631781">
              <w:rPr>
                <w:rFonts w:ascii="宋体" w:hAnsi="宋体" w:hint="eastAsia"/>
                <w:sz w:val="24"/>
              </w:rPr>
              <w:t>□</w:t>
            </w:r>
            <w:r w:rsidRPr="00631781">
              <w:rPr>
                <w:rFonts w:hint="eastAsia"/>
                <w:sz w:val="24"/>
              </w:rPr>
              <w:t>纵向</w:t>
            </w:r>
            <w:r>
              <w:rPr>
                <w:rFonts w:hint="eastAsia"/>
                <w:sz w:val="24"/>
              </w:rPr>
              <w:t xml:space="preserve"> </w:t>
            </w:r>
            <w:r>
              <w:rPr>
                <w:sz w:val="24"/>
              </w:rPr>
              <w:t xml:space="preserve">       </w:t>
            </w:r>
            <w:r w:rsidR="004B1744">
              <w:rPr>
                <w:rFonts w:ascii="宋体" w:hAnsi="宋体" w:hint="eastAsia"/>
                <w:sz w:val="24"/>
              </w:rPr>
              <w:sym w:font="Wingdings 2" w:char="F052"/>
            </w:r>
            <w:r w:rsidRPr="00631781">
              <w:rPr>
                <w:rFonts w:hint="eastAsia"/>
                <w:sz w:val="24"/>
              </w:rPr>
              <w:t>横向</w:t>
            </w:r>
            <w:r>
              <w:rPr>
                <w:rFonts w:hint="eastAsia"/>
                <w:sz w:val="24"/>
              </w:rPr>
              <w:t xml:space="preserve"> </w:t>
            </w:r>
            <w:r>
              <w:rPr>
                <w:sz w:val="24"/>
              </w:rPr>
              <w:t xml:space="preserve">           </w:t>
            </w:r>
            <w:r w:rsidRPr="00631781">
              <w:rPr>
                <w:sz w:val="24"/>
              </w:rPr>
              <w:t xml:space="preserve"> </w:t>
            </w:r>
            <w:r w:rsidRPr="00631781">
              <w:rPr>
                <w:rFonts w:ascii="宋体" w:hAnsi="宋体" w:hint="eastAsia"/>
                <w:sz w:val="24"/>
              </w:rPr>
              <w:t>□</w:t>
            </w:r>
            <w:r w:rsidRPr="00631781">
              <w:rPr>
                <w:rFonts w:hint="eastAsia"/>
                <w:sz w:val="24"/>
              </w:rPr>
              <w:t>自拟</w:t>
            </w:r>
          </w:p>
        </w:tc>
      </w:tr>
      <w:tr w:rsidR="00C47D27" w:rsidRPr="00631781" w14:paraId="09C81FA1" w14:textId="77777777" w:rsidTr="00363BC2">
        <w:trPr>
          <w:trHeight w:val="12926"/>
          <w:jc w:val="center"/>
        </w:trPr>
        <w:tc>
          <w:tcPr>
            <w:tcW w:w="318" w:type="pct"/>
            <w:vAlign w:val="center"/>
          </w:tcPr>
          <w:p w14:paraId="5F421392" w14:textId="77777777" w:rsidR="00C47D27" w:rsidRPr="00756F05" w:rsidRDefault="00C47D27" w:rsidP="00C47D27">
            <w:pPr>
              <w:jc w:val="center"/>
              <w:rPr>
                <w:sz w:val="24"/>
              </w:rPr>
            </w:pPr>
            <w:r w:rsidRPr="00756F05">
              <w:rPr>
                <w:rFonts w:hint="eastAsia"/>
                <w:sz w:val="24"/>
              </w:rPr>
              <w:t>学</w:t>
            </w:r>
          </w:p>
          <w:p w14:paraId="04F5A52E" w14:textId="77777777" w:rsidR="00C47D27" w:rsidRPr="00756F05" w:rsidRDefault="00C47D27" w:rsidP="00C47D27">
            <w:pPr>
              <w:jc w:val="center"/>
              <w:rPr>
                <w:sz w:val="24"/>
              </w:rPr>
            </w:pPr>
            <w:r w:rsidRPr="00756F05">
              <w:rPr>
                <w:rFonts w:hint="eastAsia"/>
                <w:sz w:val="24"/>
              </w:rPr>
              <w:t>位</w:t>
            </w:r>
          </w:p>
          <w:p w14:paraId="5ECE80B8" w14:textId="77777777" w:rsidR="00C47D27" w:rsidRPr="00756F05" w:rsidRDefault="00C47D27" w:rsidP="00C47D27">
            <w:pPr>
              <w:jc w:val="center"/>
              <w:rPr>
                <w:sz w:val="24"/>
              </w:rPr>
            </w:pPr>
            <w:r w:rsidRPr="00756F05">
              <w:rPr>
                <w:rFonts w:hint="eastAsia"/>
                <w:sz w:val="24"/>
              </w:rPr>
              <w:t>论</w:t>
            </w:r>
          </w:p>
          <w:p w14:paraId="332CF6B9" w14:textId="77777777" w:rsidR="00C47D27" w:rsidRPr="00756F05" w:rsidRDefault="00C47D27" w:rsidP="00C47D27">
            <w:pPr>
              <w:jc w:val="center"/>
              <w:rPr>
                <w:sz w:val="24"/>
              </w:rPr>
            </w:pPr>
            <w:r w:rsidRPr="00756F05">
              <w:rPr>
                <w:rFonts w:hint="eastAsia"/>
                <w:sz w:val="24"/>
              </w:rPr>
              <w:t>文</w:t>
            </w:r>
          </w:p>
          <w:p w14:paraId="5F01F5EA" w14:textId="77777777" w:rsidR="00C47D27" w:rsidRPr="00756F05" w:rsidRDefault="00C47D27" w:rsidP="00C47D27">
            <w:pPr>
              <w:jc w:val="center"/>
              <w:rPr>
                <w:sz w:val="24"/>
              </w:rPr>
            </w:pPr>
            <w:proofErr w:type="gramStart"/>
            <w:r w:rsidRPr="00756F05">
              <w:rPr>
                <w:rFonts w:hint="eastAsia"/>
                <w:sz w:val="24"/>
              </w:rPr>
              <w:t>研</w:t>
            </w:r>
            <w:proofErr w:type="gramEnd"/>
          </w:p>
          <w:p w14:paraId="6944029F" w14:textId="77777777" w:rsidR="00C47D27" w:rsidRPr="00756F05" w:rsidRDefault="00C47D27" w:rsidP="00C47D27">
            <w:pPr>
              <w:jc w:val="center"/>
              <w:rPr>
                <w:sz w:val="24"/>
              </w:rPr>
            </w:pPr>
            <w:r w:rsidRPr="00756F05">
              <w:rPr>
                <w:rFonts w:hint="eastAsia"/>
                <w:sz w:val="24"/>
              </w:rPr>
              <w:t>究</w:t>
            </w:r>
          </w:p>
          <w:p w14:paraId="71258E30" w14:textId="77777777" w:rsidR="00C47D27" w:rsidRPr="00756F05" w:rsidRDefault="00C47D27" w:rsidP="00C47D27">
            <w:pPr>
              <w:jc w:val="center"/>
              <w:rPr>
                <w:sz w:val="24"/>
              </w:rPr>
            </w:pPr>
            <w:r w:rsidRPr="00756F05">
              <w:rPr>
                <w:rFonts w:hint="eastAsia"/>
                <w:sz w:val="24"/>
              </w:rPr>
              <w:t>内</w:t>
            </w:r>
          </w:p>
          <w:p w14:paraId="48CCAE04"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31035B3" w14:textId="77777777" w:rsidR="001E7483" w:rsidRDefault="00124E53" w:rsidP="001E7483">
            <w:pPr>
              <w:spacing w:afterLines="50" w:after="120" w:line="276" w:lineRule="auto"/>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034EC9E8" w14:textId="24E2DF2D" w:rsidR="009A29A6" w:rsidRPr="001E7483" w:rsidRDefault="001E7483" w:rsidP="001E7483">
            <w:pPr>
              <w:spacing w:afterLines="50" w:after="120" w:line="276" w:lineRule="auto"/>
              <w:rPr>
                <w:rFonts w:ascii="楷体" w:eastAsia="楷体" w:hAnsi="楷体"/>
                <w:sz w:val="24"/>
              </w:rPr>
            </w:pPr>
            <w:r>
              <w:rPr>
                <w:rFonts w:hint="eastAsia"/>
                <w:b/>
                <w:sz w:val="24"/>
              </w:rPr>
              <w:t>一、</w:t>
            </w:r>
            <w:r w:rsidR="007A50D6" w:rsidRPr="00CB7BD6">
              <w:rPr>
                <w:rFonts w:hint="eastAsia"/>
                <w:b/>
                <w:sz w:val="24"/>
              </w:rPr>
              <w:t>研究目标</w:t>
            </w:r>
            <w:bookmarkStart w:id="0" w:name="_GoBack"/>
            <w:bookmarkEnd w:id="0"/>
          </w:p>
          <w:p w14:paraId="22D70A9B" w14:textId="5379CCD5" w:rsidR="00F31771" w:rsidRDefault="00F31771" w:rsidP="00E83B66">
            <w:pPr>
              <w:widowControl/>
              <w:spacing w:line="276" w:lineRule="auto"/>
              <w:ind w:firstLineChars="200" w:firstLine="480"/>
              <w:rPr>
                <w:rFonts w:ascii="宋体" w:hAnsi="宋体"/>
                <w:sz w:val="24"/>
              </w:rPr>
            </w:pPr>
            <w:r w:rsidRPr="00345D95">
              <w:rPr>
                <w:rFonts w:ascii="宋体" w:hAnsi="宋体" w:hint="eastAsia"/>
                <w:sz w:val="24"/>
              </w:rPr>
              <w:t>边缘是相对于中心而言的，边缘作战作为一种作战形式可以说由来已久，任务环境边缘，即该类体系执行的是高、远、边、深和</w:t>
            </w:r>
            <w:proofErr w:type="gramStart"/>
            <w:r w:rsidRPr="00345D95">
              <w:rPr>
                <w:rFonts w:ascii="宋体" w:hAnsi="宋体" w:hint="eastAsia"/>
                <w:sz w:val="24"/>
              </w:rPr>
              <w:t>快环境</w:t>
            </w:r>
            <w:proofErr w:type="gramEnd"/>
            <w:r w:rsidRPr="00345D95">
              <w:rPr>
                <w:rFonts w:ascii="宋体" w:hAnsi="宋体" w:hint="eastAsia"/>
                <w:sz w:val="24"/>
              </w:rPr>
              <w:t>下的严酷任务。网络信息条件下的边缘作战是利用高速网络、电子通信和人工智能等高新技术为网络化和去中心化的边缘赋能，通过广泛的信息分享和团队协作使边缘具备自主发现任务、自主寻找资源、自主决定行动、自主调整改变和自主评估效果的敏捷反应能力</w:t>
            </w:r>
            <w:r w:rsidR="00245B9E">
              <w:rPr>
                <w:rFonts w:ascii="宋体" w:hAnsi="宋体" w:hint="eastAsia"/>
                <w:sz w:val="24"/>
              </w:rPr>
              <w:t>。</w:t>
            </w:r>
          </w:p>
          <w:p w14:paraId="338B20EF" w14:textId="5D375BA9" w:rsidR="00473DC0" w:rsidRDefault="00473DC0" w:rsidP="00473DC0">
            <w:pPr>
              <w:widowControl/>
              <w:spacing w:line="276" w:lineRule="auto"/>
              <w:ind w:firstLineChars="200" w:firstLine="480"/>
              <w:rPr>
                <w:rFonts w:ascii="宋体" w:hAnsi="宋体"/>
                <w:sz w:val="24"/>
              </w:rPr>
            </w:pPr>
            <w:r w:rsidRPr="00473DC0">
              <w:rPr>
                <w:rFonts w:ascii="宋体" w:hAnsi="宋体" w:hint="eastAsia"/>
                <w:sz w:val="24"/>
              </w:rPr>
              <w:t>无人机(Unmanned Aerial Vehicle)作为一种新型的具有重量轻、体积小、机动性高、成本低等特点轻型航空设备。无人机用于观察和战术规划。这项技术现在可用于应急响应领域，以协助机组人员。然而，随着现代战争战场环境和任务要求的日益复杂，许多复杂作战任务已经无法交由单架无人机来完成</w:t>
            </w:r>
            <w:r>
              <w:rPr>
                <w:rFonts w:ascii="宋体" w:hAnsi="宋体" w:hint="eastAsia"/>
                <w:sz w:val="24"/>
              </w:rPr>
              <w:t>。</w:t>
            </w:r>
          </w:p>
          <w:p w14:paraId="049ED3F1" w14:textId="7B7B4F15" w:rsidR="003E1B45" w:rsidRPr="005A1597" w:rsidRDefault="007F0051" w:rsidP="00473DC0">
            <w:pPr>
              <w:widowControl/>
              <w:spacing w:line="276" w:lineRule="auto"/>
              <w:ind w:firstLineChars="200" w:firstLine="480"/>
              <w:rPr>
                <w:rFonts w:ascii="宋体" w:hAnsi="宋体"/>
                <w:sz w:val="24"/>
              </w:rPr>
            </w:pPr>
            <w:r w:rsidRPr="005A1597">
              <w:rPr>
                <w:rFonts w:ascii="宋体" w:hAnsi="宋体" w:hint="eastAsia"/>
                <w:sz w:val="24"/>
              </w:rPr>
              <w:t>无人机集群</w:t>
            </w:r>
            <w:r w:rsidR="003D5823" w:rsidRPr="005A1597">
              <w:rPr>
                <w:rFonts w:ascii="宋体" w:hAnsi="宋体" w:hint="eastAsia"/>
                <w:sz w:val="24"/>
              </w:rPr>
              <w:t>（Unmanned Aerial Vehicle Swarm，</w:t>
            </w:r>
            <w:r w:rsidR="009955D7">
              <w:rPr>
                <w:rFonts w:ascii="宋体" w:hAnsi="宋体" w:hint="eastAsia"/>
                <w:sz w:val="24"/>
              </w:rPr>
              <w:t>UAVS</w:t>
            </w:r>
            <w:r w:rsidR="003D5823" w:rsidRPr="005A1597">
              <w:rPr>
                <w:rFonts w:ascii="宋体" w:hAnsi="宋体" w:hint="eastAsia"/>
                <w:sz w:val="24"/>
              </w:rPr>
              <w:t>）</w:t>
            </w:r>
            <w:r w:rsidRPr="005A1597">
              <w:rPr>
                <w:rFonts w:ascii="宋体" w:hAnsi="宋体" w:hint="eastAsia"/>
                <w:sz w:val="24"/>
              </w:rPr>
              <w:t>已经成为无人机</w:t>
            </w:r>
            <w:r w:rsidR="003D5823" w:rsidRPr="005A1597">
              <w:rPr>
                <w:rFonts w:ascii="宋体" w:hAnsi="宋体" w:hint="eastAsia"/>
                <w:sz w:val="24"/>
              </w:rPr>
              <w:t>研究</w:t>
            </w:r>
            <w:r w:rsidRPr="005A1597">
              <w:rPr>
                <w:rFonts w:ascii="宋体" w:hAnsi="宋体" w:hint="eastAsia"/>
                <w:sz w:val="24"/>
              </w:rPr>
              <w:t>的一个重要方向，通过有效的协作，无人机集群系统可以涌现出比人工系统更卓越的自主性、协调性和智能性</w:t>
            </w:r>
            <w:r w:rsidRPr="00CB7F7A">
              <w:rPr>
                <w:rFonts w:ascii="宋体" w:hAnsi="宋体" w:hint="eastAsia"/>
                <w:sz w:val="24"/>
                <w:vertAlign w:val="superscript"/>
              </w:rPr>
              <w:t>[4]</w:t>
            </w:r>
            <w:r w:rsidR="002D2693" w:rsidRPr="005A1597">
              <w:rPr>
                <w:rFonts w:ascii="宋体" w:hAnsi="宋体" w:hint="eastAsia"/>
                <w:sz w:val="24"/>
              </w:rPr>
              <w:t>，成为未来空中作战的一种主要形式</w:t>
            </w:r>
            <w:r w:rsidRPr="005A1597">
              <w:rPr>
                <w:rFonts w:ascii="宋体" w:hAnsi="宋体" w:hint="eastAsia"/>
                <w:sz w:val="24"/>
              </w:rPr>
              <w:t>。</w:t>
            </w:r>
            <w:r w:rsidR="003B6CFE" w:rsidRPr="005A1597">
              <w:rPr>
                <w:rFonts w:ascii="宋体" w:hAnsi="宋体" w:hint="eastAsia"/>
                <w:sz w:val="24"/>
              </w:rPr>
              <w:t>相比</w:t>
            </w:r>
            <w:r w:rsidR="00810E51" w:rsidRPr="005A1597">
              <w:rPr>
                <w:rFonts w:ascii="宋体" w:hAnsi="宋体" w:hint="eastAsia"/>
                <w:sz w:val="24"/>
              </w:rPr>
              <w:t>单架</w:t>
            </w:r>
            <w:r w:rsidR="006C4B79" w:rsidRPr="005A1597">
              <w:rPr>
                <w:rFonts w:ascii="宋体" w:hAnsi="宋体" w:hint="eastAsia"/>
                <w:sz w:val="24"/>
              </w:rPr>
              <w:t>无人机</w:t>
            </w:r>
            <w:r w:rsidR="00810E51" w:rsidRPr="005A1597">
              <w:rPr>
                <w:rFonts w:ascii="宋体" w:hAnsi="宋体" w:hint="eastAsia"/>
                <w:sz w:val="24"/>
              </w:rPr>
              <w:t>的</w:t>
            </w:r>
            <w:r w:rsidR="002D2693" w:rsidRPr="005A1597">
              <w:rPr>
                <w:rFonts w:ascii="宋体" w:hAnsi="宋体" w:hint="eastAsia"/>
                <w:sz w:val="24"/>
              </w:rPr>
              <w:t>作战</w:t>
            </w:r>
            <w:r w:rsidR="00810E51" w:rsidRPr="005A1597">
              <w:rPr>
                <w:rFonts w:ascii="宋体" w:hAnsi="宋体" w:hint="eastAsia"/>
                <w:sz w:val="24"/>
              </w:rPr>
              <w:t>应用</w:t>
            </w:r>
            <w:r w:rsidR="003B6CFE" w:rsidRPr="005A1597">
              <w:rPr>
                <w:rFonts w:ascii="宋体" w:hAnsi="宋体" w:hint="eastAsia"/>
                <w:sz w:val="24"/>
              </w:rPr>
              <w:t>，</w:t>
            </w:r>
            <w:r w:rsidR="006C4B79" w:rsidRPr="005A1597">
              <w:rPr>
                <w:rFonts w:ascii="宋体" w:hAnsi="宋体" w:hint="eastAsia"/>
                <w:sz w:val="24"/>
              </w:rPr>
              <w:t>无人机集群</w:t>
            </w:r>
            <w:r w:rsidR="003B6CFE" w:rsidRPr="005A1597">
              <w:rPr>
                <w:rFonts w:ascii="宋体" w:hAnsi="宋体" w:hint="eastAsia"/>
                <w:sz w:val="24"/>
              </w:rPr>
              <w:t>通过协同合作的方式，能够以更高的效率完成任务,同时具有更好的适应能力、容错能力。</w:t>
            </w:r>
            <w:r w:rsidR="00FB0D13" w:rsidRPr="005A1597">
              <w:rPr>
                <w:rFonts w:ascii="宋体" w:hAnsi="宋体"/>
                <w:sz w:val="24"/>
              </w:rPr>
              <w:t>无人机集群控制是集群高效作战的重要保证，</w:t>
            </w:r>
            <w:r w:rsidR="00433E8E" w:rsidRPr="005A1597">
              <w:rPr>
                <w:rFonts w:ascii="宋体" w:hAnsi="宋体" w:hint="eastAsia"/>
                <w:sz w:val="24"/>
              </w:rPr>
              <w:t>无人机集群控制中的路径规划和集群避障是确保整个集群安全、高效执行任务的关键要素。路径规划使得无人机能够智能选择最优路径，不仅考虑了目标位置，还综合考虑了飞行距离、能耗等因素，以最小化任务执行成本</w:t>
            </w:r>
            <w:r w:rsidR="00A65559" w:rsidRPr="005A1597">
              <w:rPr>
                <w:rFonts w:ascii="宋体" w:hAnsi="宋体" w:hint="eastAsia"/>
                <w:sz w:val="24"/>
              </w:rPr>
              <w:t>，即</w:t>
            </w:r>
            <w:r w:rsidR="00433E8E" w:rsidRPr="005A1597">
              <w:rPr>
                <w:rFonts w:ascii="宋体" w:hAnsi="宋体" w:hint="eastAsia"/>
                <w:sz w:val="24"/>
              </w:rPr>
              <w:t>保证了集群在有限资源下能够更有效地执行任务，提高了任务的执行效率。而集群避障是为了确保无人机在执行任务时能够安全避免障碍物。面对复杂</w:t>
            </w:r>
            <w:r w:rsidR="008122FD" w:rsidRPr="005A1597">
              <w:rPr>
                <w:rFonts w:ascii="宋体" w:hAnsi="宋体" w:hint="eastAsia"/>
                <w:sz w:val="24"/>
              </w:rPr>
              <w:t>的</w:t>
            </w:r>
            <w:r w:rsidR="00433E8E" w:rsidRPr="005A1597">
              <w:rPr>
                <w:rFonts w:ascii="宋体" w:hAnsi="宋体" w:hint="eastAsia"/>
                <w:sz w:val="24"/>
              </w:rPr>
              <w:t>环境，无人机集群能够及时发现障碍物，通过协同规避机制，使得整个集群能够更加安全地运行。</w:t>
            </w:r>
          </w:p>
          <w:p w14:paraId="42C2DF99" w14:textId="5FC84377" w:rsidR="007A50D6" w:rsidRDefault="00C97ECB" w:rsidP="00E83B66">
            <w:pPr>
              <w:pStyle w:val="a9"/>
              <w:spacing w:line="276" w:lineRule="auto"/>
              <w:ind w:leftChars="20" w:left="42" w:firstLine="480"/>
              <w:rPr>
                <w:rFonts w:ascii="宋体" w:hAnsi="宋体"/>
                <w:sz w:val="24"/>
              </w:rPr>
            </w:pPr>
            <w:r w:rsidRPr="005A1597">
              <w:rPr>
                <w:rFonts w:ascii="宋体" w:hAnsi="宋体" w:hint="eastAsia"/>
                <w:sz w:val="24"/>
              </w:rPr>
              <w:t>深度强化学习（Deep Reinforcement Learning，DRL）</w:t>
            </w:r>
            <w:r w:rsidR="00AA7189" w:rsidRPr="005A1597">
              <w:rPr>
                <w:rFonts w:ascii="宋体" w:hAnsi="宋体" w:hint="eastAsia"/>
                <w:sz w:val="24"/>
              </w:rPr>
              <w:t>是深度学习（Deep</w:t>
            </w:r>
            <w:r w:rsidR="00AA7189" w:rsidRPr="005A1597">
              <w:rPr>
                <w:rFonts w:ascii="宋体" w:hAnsi="宋体"/>
                <w:sz w:val="24"/>
              </w:rPr>
              <w:t xml:space="preserve"> </w:t>
            </w:r>
            <w:r w:rsidR="00AA7189" w:rsidRPr="005A1597">
              <w:rPr>
                <w:rFonts w:ascii="宋体" w:hAnsi="宋体" w:hint="eastAsia"/>
                <w:sz w:val="24"/>
              </w:rPr>
              <w:t>Learning， DL）和强化学习（Reinforcement</w:t>
            </w:r>
            <w:r w:rsidR="00AA7189" w:rsidRPr="005A1597">
              <w:rPr>
                <w:rFonts w:ascii="宋体" w:hAnsi="宋体"/>
                <w:sz w:val="24"/>
              </w:rPr>
              <w:t xml:space="preserve"> </w:t>
            </w:r>
            <w:r w:rsidR="00AA7189" w:rsidRPr="005A1597">
              <w:rPr>
                <w:rFonts w:ascii="宋体" w:hAnsi="宋体" w:hint="eastAsia"/>
                <w:sz w:val="24"/>
              </w:rPr>
              <w:t>Learning， RL）的结合，即</w:t>
            </w:r>
            <w:r w:rsidR="0031658E" w:rsidRPr="005A1597">
              <w:rPr>
                <w:rFonts w:ascii="宋体" w:hAnsi="宋体" w:hint="eastAsia"/>
                <w:sz w:val="24"/>
              </w:rPr>
              <w:t>融合</w:t>
            </w:r>
            <w:r w:rsidR="00AA7189" w:rsidRPr="005A1597">
              <w:rPr>
                <w:rFonts w:ascii="宋体" w:hAnsi="宋体" w:hint="eastAsia"/>
                <w:sz w:val="24"/>
              </w:rPr>
              <w:t>了深度学习的结构和强化学习的思想</w:t>
            </w:r>
            <w:r w:rsidR="005F765E" w:rsidRPr="005A1597">
              <w:rPr>
                <w:rFonts w:ascii="宋体" w:hAnsi="宋体" w:hint="eastAsia"/>
                <w:sz w:val="24"/>
              </w:rPr>
              <w:t>，具备强大的泛化能力</w:t>
            </w:r>
            <w:r w:rsidR="0031658E" w:rsidRPr="005A1597">
              <w:rPr>
                <w:rFonts w:ascii="宋体" w:hAnsi="宋体" w:hint="eastAsia"/>
                <w:sz w:val="24"/>
              </w:rPr>
              <w:t>。</w:t>
            </w:r>
            <w:r w:rsidR="005F765E" w:rsidRPr="005A1597">
              <w:rPr>
                <w:rFonts w:ascii="宋体" w:hAnsi="宋体" w:hint="eastAsia"/>
                <w:sz w:val="24"/>
              </w:rPr>
              <w:t>通过在训练中学习到的模型和策略，</w:t>
            </w:r>
            <w:r w:rsidR="008122FD" w:rsidRPr="005A1597">
              <w:rPr>
                <w:rFonts w:ascii="宋体" w:hAnsi="宋体" w:hint="eastAsia"/>
                <w:sz w:val="24"/>
              </w:rPr>
              <w:t>能够</w:t>
            </w:r>
            <w:r w:rsidR="0031658E" w:rsidRPr="005A1597">
              <w:rPr>
                <w:rFonts w:ascii="宋体" w:hAnsi="宋体" w:hint="eastAsia"/>
                <w:sz w:val="24"/>
              </w:rPr>
              <w:t>使</w:t>
            </w:r>
            <w:r w:rsidR="005F765E" w:rsidRPr="005A1597">
              <w:rPr>
                <w:rFonts w:ascii="宋体" w:hAnsi="宋体" w:hint="eastAsia"/>
                <w:sz w:val="24"/>
              </w:rPr>
              <w:t>智能</w:t>
            </w:r>
            <w:proofErr w:type="gramStart"/>
            <w:r w:rsidR="005F765E" w:rsidRPr="005A1597">
              <w:rPr>
                <w:rFonts w:ascii="宋体" w:hAnsi="宋体" w:hint="eastAsia"/>
                <w:sz w:val="24"/>
              </w:rPr>
              <w:t>体适应</w:t>
            </w:r>
            <w:proofErr w:type="gramEnd"/>
            <w:r w:rsidR="005F765E" w:rsidRPr="005A1597">
              <w:rPr>
                <w:rFonts w:ascii="宋体" w:hAnsi="宋体" w:hint="eastAsia"/>
                <w:sz w:val="24"/>
              </w:rPr>
              <w:t>新的、</w:t>
            </w:r>
            <w:r w:rsidR="0031658E" w:rsidRPr="005A1597">
              <w:rPr>
                <w:rFonts w:ascii="宋体" w:hAnsi="宋体" w:hint="eastAsia"/>
                <w:sz w:val="24"/>
              </w:rPr>
              <w:t>未知</w:t>
            </w:r>
            <w:r w:rsidR="005F765E" w:rsidRPr="005A1597">
              <w:rPr>
                <w:rFonts w:ascii="宋体" w:hAnsi="宋体" w:hint="eastAsia"/>
                <w:sz w:val="24"/>
              </w:rPr>
              <w:t>的环境。</w:t>
            </w:r>
            <w:r w:rsidR="00F17D89" w:rsidRPr="00F17D89">
              <w:rPr>
                <w:rFonts w:ascii="宋体" w:hAnsi="宋体" w:hint="eastAsia"/>
                <w:sz w:val="24"/>
              </w:rPr>
              <w:t>深度强化学习在集群控制技术领域是一种十分重要的方法，它使得</w:t>
            </w:r>
            <w:r w:rsidR="00345D95">
              <w:rPr>
                <w:rFonts w:ascii="宋体" w:hAnsi="宋体" w:hint="eastAsia"/>
                <w:sz w:val="24"/>
              </w:rPr>
              <w:t>集群可以</w:t>
            </w:r>
            <w:r w:rsidR="00F17D89" w:rsidRPr="00F17D89">
              <w:rPr>
                <w:rFonts w:ascii="宋体" w:hAnsi="宋体" w:hint="eastAsia"/>
                <w:sz w:val="24"/>
              </w:rPr>
              <w:t>自主地对复杂环境进行探索，并从探索到的历史经验中学习更好地集群行为和避障行为。</w:t>
            </w:r>
          </w:p>
          <w:p w14:paraId="1E99D26F" w14:textId="78C2F83E" w:rsidR="00B959DE" w:rsidRDefault="005A1597" w:rsidP="00E83B66">
            <w:pPr>
              <w:pStyle w:val="a9"/>
              <w:spacing w:line="276" w:lineRule="auto"/>
              <w:ind w:leftChars="20" w:left="42" w:firstLine="480"/>
              <w:rPr>
                <w:rFonts w:ascii="宋体" w:hAnsi="宋体"/>
                <w:sz w:val="24"/>
              </w:rPr>
            </w:pPr>
            <w:r>
              <w:rPr>
                <w:rFonts w:ascii="宋体" w:hAnsi="宋体" w:hint="eastAsia"/>
                <w:sz w:val="24"/>
              </w:rPr>
              <w:t>目前</w:t>
            </w:r>
            <w:r w:rsidR="008122FD" w:rsidRPr="005A1597">
              <w:rPr>
                <w:rFonts w:ascii="宋体" w:hAnsi="宋体" w:hint="eastAsia"/>
                <w:sz w:val="24"/>
              </w:rPr>
              <w:t>，</w:t>
            </w:r>
            <w:r w:rsidR="00473DC0">
              <w:rPr>
                <w:rFonts w:ascii="宋体" w:hAnsi="宋体" w:hint="eastAsia"/>
                <w:sz w:val="24"/>
              </w:rPr>
              <w:t>在</w:t>
            </w:r>
            <w:r w:rsidR="00473DC0" w:rsidRPr="00473DC0">
              <w:rPr>
                <w:rFonts w:ascii="宋体" w:hAnsi="宋体" w:hint="eastAsia"/>
                <w:sz w:val="24"/>
              </w:rPr>
              <w:t>信息化、边缘化作战场景中，人工智能的发展给</w:t>
            </w:r>
            <w:r w:rsidR="00473DC0">
              <w:rPr>
                <w:rFonts w:ascii="宋体" w:hAnsi="宋体" w:hint="eastAsia"/>
                <w:sz w:val="24"/>
              </w:rPr>
              <w:t>无人机集群控制</w:t>
            </w:r>
            <w:r w:rsidR="00473DC0" w:rsidRPr="00473DC0">
              <w:rPr>
                <w:rFonts w:ascii="宋体" w:hAnsi="宋体" w:hint="eastAsia"/>
                <w:sz w:val="24"/>
              </w:rPr>
              <w:t>领域的研究提供了新的思路，</w:t>
            </w:r>
            <w:r w:rsidR="003D5823" w:rsidRPr="005A1597">
              <w:rPr>
                <w:rFonts w:ascii="宋体" w:hAnsi="宋体" w:hint="eastAsia"/>
                <w:sz w:val="24"/>
              </w:rPr>
              <w:t>如何将智能算法应用于无人机集群控制，保证集群系统具有</w:t>
            </w:r>
            <w:r w:rsidR="002D2693" w:rsidRPr="005A1597">
              <w:rPr>
                <w:rFonts w:ascii="宋体" w:hAnsi="宋体" w:hint="eastAsia"/>
                <w:sz w:val="24"/>
              </w:rPr>
              <w:t>自主性、灵活性以及自适应性</w:t>
            </w:r>
            <w:r w:rsidR="008122FD" w:rsidRPr="005A1597">
              <w:rPr>
                <w:rFonts w:ascii="宋体" w:hAnsi="宋体" w:hint="eastAsia"/>
                <w:sz w:val="24"/>
              </w:rPr>
              <w:t>已成为国内外科研的热点方向。</w:t>
            </w:r>
            <w:r w:rsidR="00345D95" w:rsidRPr="00345D95">
              <w:rPr>
                <w:rFonts w:ascii="宋体" w:hAnsi="宋体" w:hint="eastAsia"/>
                <w:sz w:val="24"/>
              </w:rPr>
              <w:t>针对</w:t>
            </w:r>
            <w:r w:rsidR="00896590">
              <w:rPr>
                <w:rFonts w:ascii="宋体" w:hAnsi="宋体" w:hint="eastAsia"/>
                <w:sz w:val="24"/>
              </w:rPr>
              <w:t>未知复杂的</w:t>
            </w:r>
            <w:r w:rsidR="00345D95">
              <w:rPr>
                <w:rFonts w:ascii="宋体" w:hAnsi="宋体" w:hint="eastAsia"/>
                <w:sz w:val="24"/>
              </w:rPr>
              <w:t>边缘作战环境</w:t>
            </w:r>
            <w:r w:rsidR="00345D95" w:rsidRPr="00345D95">
              <w:rPr>
                <w:rFonts w:ascii="宋体" w:hAnsi="宋体" w:hint="eastAsia"/>
                <w:sz w:val="24"/>
              </w:rPr>
              <w:t>，早期的强化学习方法不能适用于这种连续的动作空间，在时间上具有一定的迟滞性，又需要处理大量的历史探索经验，所以采用深度强化学习方法去解决这些问题，使之既拥有了强化学习中的决策能力，又具备基于深度学习中神经网络的数据处理能力。</w:t>
            </w:r>
          </w:p>
          <w:p w14:paraId="5D7E912E" w14:textId="7FF4EF64" w:rsidR="005A1597" w:rsidRPr="005A1597" w:rsidRDefault="006E7F2B" w:rsidP="00E83B66">
            <w:pPr>
              <w:pStyle w:val="a9"/>
              <w:spacing w:line="276" w:lineRule="auto"/>
              <w:ind w:leftChars="20" w:left="42" w:firstLine="480"/>
              <w:rPr>
                <w:rFonts w:ascii="宋体" w:hAnsi="宋体"/>
                <w:sz w:val="24"/>
              </w:rPr>
            </w:pPr>
            <w:r>
              <w:rPr>
                <w:rFonts w:ascii="宋体" w:hAnsi="宋体" w:hint="eastAsia"/>
                <w:sz w:val="24"/>
              </w:rPr>
              <w:lastRenderedPageBreak/>
              <w:t>因此</w:t>
            </w:r>
            <w:r w:rsidR="00345D95">
              <w:rPr>
                <w:rFonts w:ascii="宋体" w:hAnsi="宋体" w:hint="eastAsia"/>
                <w:sz w:val="24"/>
              </w:rPr>
              <w:t>，</w:t>
            </w:r>
            <w:r w:rsidR="005A1597" w:rsidRPr="005A1597">
              <w:rPr>
                <w:rFonts w:ascii="宋体" w:hAnsi="宋体" w:hint="eastAsia"/>
                <w:sz w:val="24"/>
              </w:rPr>
              <w:t>本文</w:t>
            </w:r>
            <w:r w:rsidR="005A1597">
              <w:rPr>
                <w:rFonts w:ascii="宋体" w:hAnsi="宋体" w:hint="eastAsia"/>
                <w:sz w:val="24"/>
              </w:rPr>
              <w:t>的研究目标是：在</w:t>
            </w:r>
            <w:r w:rsidR="00896590">
              <w:rPr>
                <w:rFonts w:ascii="宋体" w:hAnsi="宋体" w:hint="eastAsia"/>
                <w:sz w:val="24"/>
              </w:rPr>
              <w:t>未知复杂</w:t>
            </w:r>
            <w:r w:rsidR="003E704E">
              <w:rPr>
                <w:rFonts w:ascii="宋体" w:hAnsi="宋体" w:hint="eastAsia"/>
                <w:sz w:val="24"/>
              </w:rPr>
              <w:t>的</w:t>
            </w:r>
            <w:r w:rsidR="005A1597" w:rsidRPr="005A1597">
              <w:rPr>
                <w:rFonts w:ascii="宋体" w:hAnsi="宋体" w:hint="eastAsia"/>
                <w:sz w:val="24"/>
              </w:rPr>
              <w:t>边缘作战环境下，将深度强化学习应用在无人机集群控制中，能够使</w:t>
            </w:r>
            <w:r w:rsidR="005A1597">
              <w:rPr>
                <w:rFonts w:ascii="宋体" w:hAnsi="宋体" w:hint="eastAsia"/>
                <w:sz w:val="24"/>
              </w:rPr>
              <w:t>无人集群</w:t>
            </w:r>
            <w:r>
              <w:rPr>
                <w:rFonts w:ascii="宋体" w:hAnsi="宋体" w:hint="eastAsia"/>
                <w:sz w:val="24"/>
              </w:rPr>
              <w:t>在复杂的无人边缘作战环境中</w:t>
            </w:r>
            <w:r w:rsidR="005A1597" w:rsidRPr="005A1597">
              <w:rPr>
                <w:rFonts w:ascii="宋体" w:hAnsi="宋体" w:hint="eastAsia"/>
                <w:sz w:val="24"/>
              </w:rPr>
              <w:t>实现</w:t>
            </w:r>
            <w:r w:rsidR="00896590">
              <w:rPr>
                <w:rFonts w:ascii="宋体" w:hAnsi="宋体" w:hint="eastAsia"/>
                <w:sz w:val="24"/>
              </w:rPr>
              <w:t>集群</w:t>
            </w:r>
            <w:r w:rsidR="005A1597" w:rsidRPr="005A1597">
              <w:rPr>
                <w:rFonts w:ascii="宋体" w:hAnsi="宋体" w:hint="eastAsia"/>
                <w:sz w:val="24"/>
              </w:rPr>
              <w:t>路径规划和</w:t>
            </w:r>
            <w:r w:rsidR="00896590">
              <w:rPr>
                <w:rFonts w:ascii="宋体" w:hAnsi="宋体" w:hint="eastAsia"/>
                <w:sz w:val="24"/>
              </w:rPr>
              <w:t>动态</w:t>
            </w:r>
            <w:r w:rsidR="005A1597" w:rsidRPr="005A1597">
              <w:rPr>
                <w:rFonts w:ascii="宋体" w:hAnsi="宋体" w:hint="eastAsia"/>
                <w:sz w:val="24"/>
              </w:rPr>
              <w:t>避障，</w:t>
            </w:r>
            <w:r w:rsidR="003257E2" w:rsidRPr="005A1597">
              <w:rPr>
                <w:rFonts w:ascii="宋体" w:hAnsi="宋体" w:hint="eastAsia"/>
                <w:sz w:val="24"/>
              </w:rPr>
              <w:t>从而</w:t>
            </w:r>
            <w:r w:rsidR="00B959DE" w:rsidRPr="00B959DE">
              <w:rPr>
                <w:rFonts w:ascii="宋体" w:hAnsi="宋体" w:hint="eastAsia"/>
                <w:sz w:val="24"/>
              </w:rPr>
              <w:t>提高</w:t>
            </w:r>
            <w:r w:rsidR="00B959DE">
              <w:rPr>
                <w:rFonts w:ascii="宋体" w:hAnsi="宋体" w:hint="eastAsia"/>
                <w:sz w:val="24"/>
              </w:rPr>
              <w:t>无人集群</w:t>
            </w:r>
            <w:r w:rsidR="00B959DE" w:rsidRPr="00B959DE">
              <w:rPr>
                <w:rFonts w:ascii="宋体" w:hAnsi="宋体" w:hint="eastAsia"/>
                <w:sz w:val="24"/>
              </w:rPr>
              <w:t>应对未知</w:t>
            </w:r>
            <w:r w:rsidR="00896590" w:rsidRPr="00896590">
              <w:rPr>
                <w:rFonts w:ascii="宋体" w:hAnsi="宋体" w:hint="eastAsia"/>
                <w:sz w:val="24"/>
              </w:rPr>
              <w:t>复杂边缘作战环境</w:t>
            </w:r>
            <w:r w:rsidR="00B959DE" w:rsidRPr="00B959DE">
              <w:rPr>
                <w:rFonts w:ascii="宋体" w:hAnsi="宋体" w:hint="eastAsia"/>
                <w:sz w:val="24"/>
              </w:rPr>
              <w:t>的智能化水平</w:t>
            </w:r>
            <w:r w:rsidR="001355E3">
              <w:rPr>
                <w:rFonts w:ascii="宋体" w:hAnsi="宋体" w:hint="eastAsia"/>
                <w:sz w:val="24"/>
              </w:rPr>
              <w:t>。</w:t>
            </w:r>
            <w:r w:rsidR="003257E2" w:rsidRPr="005A1597">
              <w:rPr>
                <w:rFonts w:ascii="宋体" w:hAnsi="宋体" w:hint="eastAsia"/>
                <w:sz w:val="24"/>
              </w:rPr>
              <w:t xml:space="preserve"> </w:t>
            </w:r>
          </w:p>
          <w:p w14:paraId="6394BF5A" w14:textId="5B044A9C" w:rsidR="00D84BC2" w:rsidRDefault="001E7483" w:rsidP="00E83B66">
            <w:pPr>
              <w:spacing w:line="276" w:lineRule="auto"/>
              <w:rPr>
                <w:b/>
                <w:sz w:val="24"/>
              </w:rPr>
            </w:pPr>
            <w:r>
              <w:rPr>
                <w:rFonts w:hint="eastAsia"/>
                <w:b/>
                <w:sz w:val="24"/>
              </w:rPr>
              <w:t>二、</w:t>
            </w:r>
            <w:r w:rsidR="007A50D6" w:rsidRPr="00CB7BD6">
              <w:rPr>
                <w:rFonts w:hint="eastAsia"/>
                <w:b/>
                <w:sz w:val="24"/>
              </w:rPr>
              <w:t>研究内容</w:t>
            </w:r>
          </w:p>
          <w:p w14:paraId="4EAF31F1" w14:textId="7677752F" w:rsidR="000D52F6" w:rsidRPr="00CB7BD6" w:rsidRDefault="000D52F6" w:rsidP="000D52F6">
            <w:pPr>
              <w:spacing w:line="276" w:lineRule="auto"/>
              <w:ind w:firstLineChars="200" w:firstLine="480"/>
              <w:rPr>
                <w:b/>
                <w:sz w:val="24"/>
              </w:rPr>
            </w:pPr>
            <w:r>
              <w:rPr>
                <w:rFonts w:hint="eastAsia"/>
                <w:sz w:val="24"/>
              </w:rPr>
              <w:t>在本开题报告中，</w:t>
            </w:r>
            <w:r w:rsidRPr="001E7483">
              <w:rPr>
                <w:rFonts w:hint="eastAsia"/>
                <w:sz w:val="24"/>
              </w:rPr>
              <w:t>单</w:t>
            </w:r>
            <w:r>
              <w:rPr>
                <w:rFonts w:hint="eastAsia"/>
                <w:sz w:val="24"/>
              </w:rPr>
              <w:t>无人机的自主控制为路径规划和自主</w:t>
            </w:r>
            <w:r w:rsidRPr="001E7483">
              <w:rPr>
                <w:rFonts w:hint="eastAsia"/>
                <w:sz w:val="24"/>
              </w:rPr>
              <w:t>避障</w:t>
            </w:r>
            <w:r>
              <w:rPr>
                <w:rFonts w:hint="eastAsia"/>
                <w:sz w:val="24"/>
              </w:rPr>
              <w:t>，无人集群控制为集群路径规划和动态避障。</w:t>
            </w:r>
            <w:r w:rsidR="003E704E">
              <w:rPr>
                <w:rFonts w:hint="eastAsia"/>
                <w:sz w:val="24"/>
              </w:rPr>
              <w:t>所以，</w:t>
            </w:r>
            <w:r>
              <w:rPr>
                <w:rFonts w:hint="eastAsia"/>
                <w:sz w:val="24"/>
              </w:rPr>
              <w:t>单无人机控制与无人集群控制</w:t>
            </w:r>
            <w:r w:rsidRPr="001E7483">
              <w:rPr>
                <w:rFonts w:hint="eastAsia"/>
                <w:sz w:val="24"/>
              </w:rPr>
              <w:t>无论从任务特点还是研究方法来说都具备相似性</w:t>
            </w:r>
            <w:r>
              <w:rPr>
                <w:rFonts w:hint="eastAsia"/>
                <w:sz w:val="24"/>
              </w:rPr>
              <w:t>。</w:t>
            </w:r>
          </w:p>
          <w:p w14:paraId="705B942B" w14:textId="7884E27C" w:rsidR="00E538A5" w:rsidRPr="008F326D" w:rsidRDefault="008F326D" w:rsidP="00E83B66">
            <w:pPr>
              <w:spacing w:line="276" w:lineRule="auto"/>
              <w:rPr>
                <w:b/>
                <w:sz w:val="24"/>
              </w:rPr>
            </w:pPr>
            <w:r>
              <w:rPr>
                <w:rFonts w:hint="eastAsia"/>
                <w:b/>
                <w:sz w:val="24"/>
              </w:rPr>
              <w:t>1</w:t>
            </w:r>
            <w:r>
              <w:rPr>
                <w:rFonts w:hint="eastAsia"/>
                <w:b/>
                <w:sz w:val="24"/>
              </w:rPr>
              <w:t>、</w:t>
            </w:r>
            <w:r w:rsidR="00CB7BD6" w:rsidRPr="00CB7BD6">
              <w:rPr>
                <w:rFonts w:hint="eastAsia"/>
                <w:b/>
                <w:sz w:val="24"/>
              </w:rPr>
              <w:t>以单智能体深度强化学习为基础，</w:t>
            </w:r>
            <w:r w:rsidR="00CB7BD6">
              <w:rPr>
                <w:rFonts w:hint="eastAsia"/>
                <w:b/>
                <w:sz w:val="24"/>
              </w:rPr>
              <w:t>研究</w:t>
            </w:r>
            <w:r w:rsidR="009955D7">
              <w:rPr>
                <w:rFonts w:hint="eastAsia"/>
                <w:b/>
                <w:sz w:val="24"/>
              </w:rPr>
              <w:t>无人机</w:t>
            </w:r>
            <w:r w:rsidR="00035B9A" w:rsidRPr="008F326D">
              <w:rPr>
                <w:rFonts w:hint="eastAsia"/>
                <w:b/>
                <w:sz w:val="24"/>
              </w:rPr>
              <w:t>在</w:t>
            </w:r>
            <w:r w:rsidR="00463624" w:rsidRPr="008F326D">
              <w:rPr>
                <w:rFonts w:hint="eastAsia"/>
                <w:b/>
                <w:sz w:val="24"/>
              </w:rPr>
              <w:t>边缘</w:t>
            </w:r>
            <w:r w:rsidR="00035B9A" w:rsidRPr="008F326D">
              <w:rPr>
                <w:rFonts w:hint="eastAsia"/>
                <w:b/>
                <w:sz w:val="24"/>
              </w:rPr>
              <w:t>环境下的</w:t>
            </w:r>
            <w:r w:rsidR="007455E1" w:rsidRPr="00B959DE">
              <w:rPr>
                <w:rFonts w:hint="eastAsia"/>
                <w:b/>
                <w:sz w:val="24"/>
              </w:rPr>
              <w:t>自主控制</w:t>
            </w:r>
            <w:r w:rsidR="00035B9A" w:rsidRPr="00B959DE">
              <w:rPr>
                <w:rFonts w:hint="eastAsia"/>
                <w:b/>
                <w:sz w:val="24"/>
              </w:rPr>
              <w:t>问题</w:t>
            </w:r>
          </w:p>
          <w:p w14:paraId="29DC9BD6" w14:textId="7E9A63C8" w:rsidR="001E7483" w:rsidRDefault="001E7483" w:rsidP="00E83B66">
            <w:pPr>
              <w:pStyle w:val="a9"/>
              <w:spacing w:line="276" w:lineRule="auto"/>
              <w:ind w:firstLine="480"/>
              <w:rPr>
                <w:sz w:val="24"/>
              </w:rPr>
            </w:pPr>
            <w:r w:rsidRPr="001E7483">
              <w:rPr>
                <w:rFonts w:hint="eastAsia"/>
                <w:sz w:val="24"/>
              </w:rPr>
              <w:t>单个</w:t>
            </w:r>
            <w:r w:rsidR="009955D7">
              <w:rPr>
                <w:rFonts w:hint="eastAsia"/>
                <w:sz w:val="24"/>
              </w:rPr>
              <w:t>无人机</w:t>
            </w:r>
            <w:r w:rsidRPr="001E7483">
              <w:rPr>
                <w:rFonts w:hint="eastAsia"/>
                <w:sz w:val="24"/>
              </w:rPr>
              <w:t>的</w:t>
            </w:r>
            <w:r w:rsidR="00B959DE">
              <w:rPr>
                <w:rFonts w:hint="eastAsia"/>
                <w:sz w:val="24"/>
              </w:rPr>
              <w:t>路径规划和</w:t>
            </w:r>
            <w:r w:rsidRPr="001E7483">
              <w:rPr>
                <w:rFonts w:hint="eastAsia"/>
                <w:sz w:val="24"/>
              </w:rPr>
              <w:t>避障方法通过一定程度的扩展能够运用到</w:t>
            </w:r>
            <w:r w:rsidR="009955D7">
              <w:rPr>
                <w:rFonts w:hint="eastAsia"/>
                <w:sz w:val="24"/>
              </w:rPr>
              <w:t>无人机</w:t>
            </w:r>
            <w:r w:rsidRPr="001E7483">
              <w:rPr>
                <w:rFonts w:hint="eastAsia"/>
                <w:sz w:val="24"/>
              </w:rPr>
              <w:t>编队协同避障上来。</w:t>
            </w:r>
            <w:r w:rsidR="009955D7">
              <w:rPr>
                <w:rFonts w:hint="eastAsia"/>
                <w:sz w:val="24"/>
              </w:rPr>
              <w:t>无人机</w:t>
            </w:r>
            <w:r w:rsidR="00B959DE">
              <w:rPr>
                <w:rFonts w:hint="eastAsia"/>
                <w:sz w:val="24"/>
              </w:rPr>
              <w:t>集群</w:t>
            </w:r>
            <w:r w:rsidRPr="001E7483">
              <w:rPr>
                <w:rFonts w:hint="eastAsia"/>
                <w:sz w:val="24"/>
              </w:rPr>
              <w:t>协同避障属于多智能体领域，并且研究方法又涉及到深度强化学习领域，整个多</w:t>
            </w:r>
            <w:r w:rsidR="009955D7">
              <w:rPr>
                <w:rFonts w:hint="eastAsia"/>
                <w:sz w:val="24"/>
              </w:rPr>
              <w:t>无人机</w:t>
            </w:r>
            <w:r w:rsidRPr="001E7483">
              <w:rPr>
                <w:rFonts w:hint="eastAsia"/>
                <w:sz w:val="24"/>
              </w:rPr>
              <w:t>系统较为复杂，而单个</w:t>
            </w:r>
            <w:r w:rsidR="009955D7">
              <w:rPr>
                <w:rFonts w:hint="eastAsia"/>
                <w:sz w:val="24"/>
              </w:rPr>
              <w:t>无人机</w:t>
            </w:r>
            <w:r w:rsidRPr="001E7483">
              <w:rPr>
                <w:rFonts w:hint="eastAsia"/>
                <w:sz w:val="24"/>
              </w:rPr>
              <w:t>的</w:t>
            </w:r>
            <w:r w:rsidR="00B959DE">
              <w:rPr>
                <w:rFonts w:hint="eastAsia"/>
                <w:sz w:val="24"/>
              </w:rPr>
              <w:t>路径规划和</w:t>
            </w:r>
            <w:r w:rsidRPr="001E7483">
              <w:rPr>
                <w:rFonts w:hint="eastAsia"/>
                <w:sz w:val="24"/>
              </w:rPr>
              <w:t>避障任务较为简单，因此有必要首先对单</w:t>
            </w:r>
            <w:r w:rsidR="009955D7">
              <w:rPr>
                <w:rFonts w:hint="eastAsia"/>
                <w:sz w:val="24"/>
              </w:rPr>
              <w:t>无人机</w:t>
            </w:r>
            <w:r w:rsidRPr="001E7483">
              <w:rPr>
                <w:rFonts w:hint="eastAsia"/>
                <w:sz w:val="24"/>
              </w:rPr>
              <w:t>的</w:t>
            </w:r>
            <w:r w:rsidR="00B959DE">
              <w:rPr>
                <w:rFonts w:hint="eastAsia"/>
                <w:sz w:val="24"/>
              </w:rPr>
              <w:t>路径规划和</w:t>
            </w:r>
            <w:r w:rsidR="00B959DE" w:rsidRPr="001E7483">
              <w:rPr>
                <w:rFonts w:hint="eastAsia"/>
                <w:sz w:val="24"/>
              </w:rPr>
              <w:t>避障</w:t>
            </w:r>
            <w:r w:rsidRPr="001E7483">
              <w:rPr>
                <w:rFonts w:hint="eastAsia"/>
                <w:sz w:val="24"/>
              </w:rPr>
              <w:t>进行研究。</w:t>
            </w:r>
            <w:r w:rsidR="00F11B23" w:rsidRPr="00F11B23">
              <w:rPr>
                <w:rFonts w:hint="eastAsia"/>
                <w:sz w:val="24"/>
              </w:rPr>
              <w:t>在单</w:t>
            </w:r>
            <w:r w:rsidR="009955D7">
              <w:rPr>
                <w:rFonts w:hint="eastAsia"/>
                <w:sz w:val="24"/>
              </w:rPr>
              <w:t>无人机</w:t>
            </w:r>
            <w:r w:rsidR="00F11B23" w:rsidRPr="00F11B23">
              <w:rPr>
                <w:rFonts w:hint="eastAsia"/>
                <w:sz w:val="24"/>
              </w:rPr>
              <w:t>避障导航中，主要考虑两个问题：一是需要将</w:t>
            </w:r>
            <w:r w:rsidR="009955D7">
              <w:rPr>
                <w:rFonts w:hint="eastAsia"/>
                <w:sz w:val="24"/>
              </w:rPr>
              <w:t>无人机</w:t>
            </w:r>
            <w:r w:rsidR="00F11B23" w:rsidRPr="00F11B23">
              <w:rPr>
                <w:rFonts w:hint="eastAsia"/>
                <w:sz w:val="24"/>
              </w:rPr>
              <w:t>导航至目标区域，二是</w:t>
            </w:r>
            <w:r w:rsidR="009955D7">
              <w:rPr>
                <w:rFonts w:hint="eastAsia"/>
                <w:sz w:val="24"/>
              </w:rPr>
              <w:t>无人机</w:t>
            </w:r>
            <w:r w:rsidR="00F11B23" w:rsidRPr="00F11B23">
              <w:rPr>
                <w:rFonts w:hint="eastAsia"/>
                <w:sz w:val="24"/>
              </w:rPr>
              <w:t>在航行过程中遇到障碍物时能实时避障。</w:t>
            </w:r>
          </w:p>
          <w:p w14:paraId="0EA429E9" w14:textId="080BDF35" w:rsidR="00271224" w:rsidRPr="00F935D0" w:rsidRDefault="00F17D89" w:rsidP="00E83B66">
            <w:pPr>
              <w:pStyle w:val="a9"/>
              <w:spacing w:line="276" w:lineRule="auto"/>
              <w:ind w:firstLineChars="0" w:firstLine="0"/>
              <w:rPr>
                <w:b/>
                <w:sz w:val="24"/>
              </w:rPr>
            </w:pPr>
            <w:r w:rsidRPr="00F935D0">
              <w:rPr>
                <w:rFonts w:hint="eastAsia"/>
                <w:b/>
                <w:sz w:val="24"/>
              </w:rPr>
              <w:t>2</w:t>
            </w:r>
            <w:r w:rsidRPr="00F935D0">
              <w:rPr>
                <w:rFonts w:hint="eastAsia"/>
                <w:b/>
                <w:sz w:val="24"/>
              </w:rPr>
              <w:t>、</w:t>
            </w:r>
            <w:r w:rsidR="00ED335D">
              <w:rPr>
                <w:rFonts w:hint="eastAsia"/>
                <w:b/>
                <w:sz w:val="24"/>
              </w:rPr>
              <w:t>以</w:t>
            </w:r>
            <w:r w:rsidR="00CB7BD6" w:rsidRPr="00CB7BD6">
              <w:rPr>
                <w:rFonts w:hint="eastAsia"/>
                <w:b/>
                <w:sz w:val="24"/>
              </w:rPr>
              <w:t>多智能体深度强化学习</w:t>
            </w:r>
            <w:r w:rsidR="00B959DE">
              <w:rPr>
                <w:rFonts w:hint="eastAsia"/>
                <w:b/>
                <w:sz w:val="24"/>
              </w:rPr>
              <w:t>为基础</w:t>
            </w:r>
            <w:r w:rsidR="00CB7BD6" w:rsidRPr="00CB7BD6">
              <w:rPr>
                <w:rFonts w:hint="eastAsia"/>
                <w:b/>
                <w:sz w:val="24"/>
              </w:rPr>
              <w:t>，</w:t>
            </w:r>
            <w:r w:rsidR="00ED335D">
              <w:rPr>
                <w:rFonts w:hint="eastAsia"/>
                <w:b/>
                <w:sz w:val="24"/>
              </w:rPr>
              <w:t>研究</w:t>
            </w:r>
            <w:r w:rsidR="00B959DE" w:rsidRPr="00F935D0">
              <w:rPr>
                <w:rFonts w:hint="eastAsia"/>
                <w:b/>
                <w:sz w:val="24"/>
              </w:rPr>
              <w:t>在</w:t>
            </w:r>
            <w:r w:rsidR="00B959DE">
              <w:rPr>
                <w:rFonts w:hint="eastAsia"/>
                <w:b/>
                <w:sz w:val="24"/>
              </w:rPr>
              <w:t>边缘</w:t>
            </w:r>
            <w:r w:rsidR="00B959DE" w:rsidRPr="00F935D0">
              <w:rPr>
                <w:rFonts w:hint="eastAsia"/>
                <w:b/>
                <w:sz w:val="24"/>
              </w:rPr>
              <w:t>环境下</w:t>
            </w:r>
            <w:r w:rsidR="009955D7">
              <w:rPr>
                <w:rFonts w:hint="eastAsia"/>
                <w:b/>
                <w:sz w:val="24"/>
              </w:rPr>
              <w:t>无人</w:t>
            </w:r>
            <w:r w:rsidR="00F935D0">
              <w:rPr>
                <w:rFonts w:hint="eastAsia"/>
                <w:b/>
                <w:sz w:val="24"/>
              </w:rPr>
              <w:t>集群</w:t>
            </w:r>
            <w:r w:rsidR="00ED335D" w:rsidRPr="00B959DE">
              <w:rPr>
                <w:rFonts w:hint="eastAsia"/>
                <w:b/>
                <w:sz w:val="24"/>
              </w:rPr>
              <w:t>控制</w:t>
            </w:r>
            <w:r w:rsidR="00F935D0" w:rsidRPr="00B959DE">
              <w:rPr>
                <w:rFonts w:hint="eastAsia"/>
                <w:b/>
                <w:sz w:val="24"/>
              </w:rPr>
              <w:t>问题</w:t>
            </w:r>
          </w:p>
          <w:p w14:paraId="6E55AA64" w14:textId="2C8DEA4E" w:rsidR="00025388" w:rsidRPr="00B959DE" w:rsidRDefault="00F11B23" w:rsidP="00B959DE">
            <w:pPr>
              <w:pStyle w:val="a9"/>
              <w:spacing w:line="276" w:lineRule="auto"/>
              <w:ind w:firstLine="480"/>
              <w:rPr>
                <w:sz w:val="24"/>
              </w:rPr>
            </w:pPr>
            <w:r w:rsidRPr="00F11B23">
              <w:rPr>
                <w:rFonts w:hint="eastAsia"/>
                <w:sz w:val="24"/>
              </w:rPr>
              <w:t>在多</w:t>
            </w:r>
            <w:r w:rsidR="009955D7">
              <w:rPr>
                <w:rFonts w:hint="eastAsia"/>
                <w:sz w:val="24"/>
              </w:rPr>
              <w:t>无人机</w:t>
            </w:r>
            <w:r w:rsidRPr="00F11B23">
              <w:rPr>
                <w:rFonts w:hint="eastAsia"/>
                <w:sz w:val="24"/>
              </w:rPr>
              <w:t>领域，</w:t>
            </w:r>
            <w:r w:rsidR="009955D7">
              <w:rPr>
                <w:rFonts w:hint="eastAsia"/>
                <w:sz w:val="24"/>
              </w:rPr>
              <w:t>无人机</w:t>
            </w:r>
            <w:r w:rsidRPr="00F11B23">
              <w:rPr>
                <w:rFonts w:hint="eastAsia"/>
                <w:sz w:val="24"/>
              </w:rPr>
              <w:t>之间常以编队的形式协作执行任务，与单</w:t>
            </w:r>
            <w:r w:rsidR="009955D7">
              <w:rPr>
                <w:rFonts w:hint="eastAsia"/>
                <w:sz w:val="24"/>
              </w:rPr>
              <w:t>无人机</w:t>
            </w:r>
            <w:r w:rsidRPr="00F11B23">
              <w:rPr>
                <w:rFonts w:hint="eastAsia"/>
                <w:sz w:val="24"/>
              </w:rPr>
              <w:t>相比，在灵活性、鲁棒性和容错性和上具有明显的优势，是未来</w:t>
            </w:r>
            <w:r w:rsidR="009955D7">
              <w:rPr>
                <w:rFonts w:hint="eastAsia"/>
                <w:sz w:val="24"/>
              </w:rPr>
              <w:t>无人机</w:t>
            </w:r>
            <w:r w:rsidRPr="00F11B23">
              <w:rPr>
                <w:rFonts w:hint="eastAsia"/>
                <w:sz w:val="24"/>
              </w:rPr>
              <w:t>执行复杂任务的重要模式。在</w:t>
            </w:r>
            <w:r w:rsidR="00B959DE">
              <w:rPr>
                <w:rFonts w:hint="eastAsia"/>
                <w:sz w:val="24"/>
              </w:rPr>
              <w:t>上述的</w:t>
            </w:r>
            <w:r w:rsidRPr="00F11B23">
              <w:rPr>
                <w:rFonts w:hint="eastAsia"/>
                <w:sz w:val="24"/>
              </w:rPr>
              <w:t>单</w:t>
            </w:r>
            <w:r w:rsidR="009955D7">
              <w:rPr>
                <w:rFonts w:hint="eastAsia"/>
                <w:sz w:val="24"/>
              </w:rPr>
              <w:t>无人机</w:t>
            </w:r>
            <w:r w:rsidR="00B959DE">
              <w:rPr>
                <w:rFonts w:hint="eastAsia"/>
                <w:sz w:val="24"/>
              </w:rPr>
              <w:t>路径规划和</w:t>
            </w:r>
            <w:r w:rsidR="00B959DE" w:rsidRPr="001E7483">
              <w:rPr>
                <w:rFonts w:hint="eastAsia"/>
                <w:sz w:val="24"/>
              </w:rPr>
              <w:t>避障</w:t>
            </w:r>
            <w:r w:rsidRPr="00F11B23">
              <w:rPr>
                <w:rFonts w:hint="eastAsia"/>
                <w:sz w:val="24"/>
              </w:rPr>
              <w:t>的基础上，</w:t>
            </w:r>
            <w:r w:rsidR="00B959DE">
              <w:rPr>
                <w:rFonts w:hint="eastAsia"/>
                <w:sz w:val="24"/>
              </w:rPr>
              <w:t>拟</w:t>
            </w:r>
            <w:r w:rsidRPr="00F11B23">
              <w:rPr>
                <w:rFonts w:hint="eastAsia"/>
                <w:sz w:val="24"/>
              </w:rPr>
              <w:t>采用多智能体深度强化学习算法控制多</w:t>
            </w:r>
            <w:r w:rsidR="009955D7">
              <w:rPr>
                <w:rFonts w:hint="eastAsia"/>
                <w:sz w:val="24"/>
              </w:rPr>
              <w:t>无人机</w:t>
            </w:r>
            <w:r w:rsidRPr="00F11B23">
              <w:rPr>
                <w:rFonts w:hint="eastAsia"/>
                <w:sz w:val="24"/>
              </w:rPr>
              <w:t>系统形成编队，并在航向目标的过程中保持一定的编队</w:t>
            </w:r>
            <w:r w:rsidR="00B959DE">
              <w:rPr>
                <w:rFonts w:hint="eastAsia"/>
                <w:sz w:val="24"/>
              </w:rPr>
              <w:t>队形</w:t>
            </w:r>
            <w:r w:rsidRPr="00F11B23">
              <w:rPr>
                <w:rFonts w:hint="eastAsia"/>
                <w:sz w:val="24"/>
              </w:rPr>
              <w:t>，完成</w:t>
            </w:r>
            <w:r w:rsidR="00B959DE">
              <w:rPr>
                <w:rFonts w:hint="eastAsia"/>
                <w:sz w:val="24"/>
              </w:rPr>
              <w:t>在边缘</w:t>
            </w:r>
            <w:r w:rsidRPr="00F11B23">
              <w:rPr>
                <w:rFonts w:hint="eastAsia"/>
                <w:sz w:val="24"/>
              </w:rPr>
              <w:t>环境下的协同避障任务。</w:t>
            </w:r>
          </w:p>
          <w:p w14:paraId="11CC4CD2" w14:textId="0409C55D" w:rsidR="007A50D6" w:rsidRPr="00CB7BD6" w:rsidRDefault="001E7483" w:rsidP="00E83B66">
            <w:pPr>
              <w:spacing w:line="276" w:lineRule="auto"/>
              <w:rPr>
                <w:b/>
              </w:rPr>
            </w:pPr>
            <w:r>
              <w:rPr>
                <w:rFonts w:hint="eastAsia"/>
                <w:b/>
                <w:sz w:val="24"/>
              </w:rPr>
              <w:t>三、</w:t>
            </w:r>
            <w:r w:rsidR="00E538A5" w:rsidRPr="00CB7BD6">
              <w:rPr>
                <w:rFonts w:hint="eastAsia"/>
                <w:b/>
              </w:rPr>
              <w:t>拟解决的</w:t>
            </w:r>
            <w:r w:rsidR="007A50D6" w:rsidRPr="00CB7BD6">
              <w:rPr>
                <w:rFonts w:hint="eastAsia"/>
                <w:b/>
              </w:rPr>
              <w:t>关键性问题</w:t>
            </w:r>
          </w:p>
          <w:p w14:paraId="4CD2F313" w14:textId="78D78B6F" w:rsidR="00CB7BD6" w:rsidRPr="001E7483" w:rsidRDefault="00CB7BD6" w:rsidP="00E83B66">
            <w:pPr>
              <w:pStyle w:val="a9"/>
              <w:numPr>
                <w:ilvl w:val="0"/>
                <w:numId w:val="9"/>
              </w:numPr>
              <w:spacing w:line="276" w:lineRule="auto"/>
              <w:ind w:firstLineChars="0"/>
              <w:rPr>
                <w:b/>
                <w:sz w:val="24"/>
              </w:rPr>
            </w:pPr>
            <w:r w:rsidRPr="001E7483">
              <w:rPr>
                <w:rFonts w:hint="eastAsia"/>
                <w:b/>
                <w:sz w:val="24"/>
              </w:rPr>
              <w:t>基于单</w:t>
            </w:r>
            <w:r w:rsidR="009955D7">
              <w:rPr>
                <w:rFonts w:hint="eastAsia"/>
                <w:b/>
                <w:sz w:val="24"/>
              </w:rPr>
              <w:t>无人机</w:t>
            </w:r>
            <w:r w:rsidRPr="001E7483">
              <w:rPr>
                <w:rFonts w:hint="eastAsia"/>
                <w:b/>
                <w:sz w:val="24"/>
              </w:rPr>
              <w:t>与</w:t>
            </w:r>
            <w:r w:rsidR="009955D7">
              <w:rPr>
                <w:rFonts w:hint="eastAsia"/>
                <w:b/>
                <w:sz w:val="24"/>
              </w:rPr>
              <w:t>无人机</w:t>
            </w:r>
            <w:r w:rsidRPr="001E7483">
              <w:rPr>
                <w:rFonts w:hint="eastAsia"/>
                <w:b/>
                <w:sz w:val="24"/>
              </w:rPr>
              <w:t>编队问题的马尔科夫决策（博弈）建模</w:t>
            </w:r>
          </w:p>
          <w:p w14:paraId="218171FD" w14:textId="5B626FED" w:rsidR="00CB7BD6" w:rsidRPr="001E7483" w:rsidRDefault="00CB7BD6" w:rsidP="00E83B66">
            <w:pPr>
              <w:pStyle w:val="a9"/>
              <w:spacing w:line="276" w:lineRule="auto"/>
              <w:ind w:firstLine="480"/>
              <w:rPr>
                <w:sz w:val="24"/>
              </w:rPr>
            </w:pPr>
            <w:r w:rsidRPr="001E7483">
              <w:rPr>
                <w:rFonts w:hint="eastAsia"/>
                <w:sz w:val="24"/>
              </w:rPr>
              <w:t>针对具体问题建立</w:t>
            </w:r>
            <w:r w:rsidR="009955D7">
              <w:rPr>
                <w:rFonts w:hint="eastAsia"/>
                <w:sz w:val="24"/>
              </w:rPr>
              <w:t>无人机</w:t>
            </w:r>
            <w:r w:rsidRPr="001E7483">
              <w:rPr>
                <w:rFonts w:hint="eastAsia"/>
                <w:sz w:val="24"/>
              </w:rPr>
              <w:t>运动模型，建立</w:t>
            </w:r>
            <w:r w:rsidR="009955D7">
              <w:rPr>
                <w:rFonts w:hint="eastAsia"/>
                <w:sz w:val="24"/>
              </w:rPr>
              <w:t>无人机</w:t>
            </w:r>
            <w:r w:rsidRPr="001E7483">
              <w:rPr>
                <w:rFonts w:hint="eastAsia"/>
                <w:sz w:val="24"/>
              </w:rPr>
              <w:t>视域模型，确定</w:t>
            </w:r>
            <w:r w:rsidR="009955D7">
              <w:rPr>
                <w:rFonts w:hint="eastAsia"/>
                <w:sz w:val="24"/>
              </w:rPr>
              <w:t>无人机</w:t>
            </w:r>
            <w:r w:rsidRPr="001E7483">
              <w:rPr>
                <w:rFonts w:hint="eastAsia"/>
                <w:sz w:val="24"/>
              </w:rPr>
              <w:t>的动作空间、状态空间和奖励函数</w:t>
            </w:r>
            <w:r w:rsidRPr="001E7483">
              <w:rPr>
                <w:rFonts w:hint="eastAsia"/>
                <w:sz w:val="24"/>
              </w:rPr>
              <w:t>(</w:t>
            </w:r>
            <w:r w:rsidRPr="001E7483">
              <w:rPr>
                <w:rFonts w:hint="eastAsia"/>
                <w:sz w:val="24"/>
              </w:rPr>
              <w:t>马尔可夫决策建模</w:t>
            </w:r>
            <w:r w:rsidRPr="001E7483">
              <w:rPr>
                <w:rFonts w:hint="eastAsia"/>
                <w:sz w:val="24"/>
              </w:rPr>
              <w:t>)</w:t>
            </w:r>
            <w:r w:rsidRPr="001E7483">
              <w:rPr>
                <w:rFonts w:hint="eastAsia"/>
                <w:sz w:val="24"/>
              </w:rPr>
              <w:t>，同时考虑</w:t>
            </w:r>
            <w:r w:rsidR="009955D7">
              <w:rPr>
                <w:rFonts w:hint="eastAsia"/>
                <w:sz w:val="24"/>
              </w:rPr>
              <w:t>无人机</w:t>
            </w:r>
            <w:r w:rsidRPr="001E7483">
              <w:rPr>
                <w:rFonts w:hint="eastAsia"/>
                <w:sz w:val="24"/>
              </w:rPr>
              <w:t>的通信能力，确定</w:t>
            </w:r>
            <w:r w:rsidR="009955D7">
              <w:rPr>
                <w:rFonts w:hint="eastAsia"/>
                <w:sz w:val="24"/>
              </w:rPr>
              <w:t>无人机</w:t>
            </w:r>
            <w:r w:rsidRPr="001E7483">
              <w:rPr>
                <w:rFonts w:hint="eastAsia"/>
                <w:sz w:val="24"/>
              </w:rPr>
              <w:t>编队的联合动作空间、状态空间和奖励函数</w:t>
            </w:r>
            <w:r w:rsidRPr="001E7483">
              <w:rPr>
                <w:rFonts w:hint="eastAsia"/>
                <w:sz w:val="24"/>
              </w:rPr>
              <w:t>(</w:t>
            </w:r>
            <w:r w:rsidRPr="001E7483">
              <w:rPr>
                <w:rFonts w:hint="eastAsia"/>
                <w:sz w:val="24"/>
              </w:rPr>
              <w:t>马尔可夫博弈建模</w:t>
            </w:r>
            <w:r w:rsidRPr="001E7483">
              <w:rPr>
                <w:rFonts w:hint="eastAsia"/>
                <w:sz w:val="24"/>
              </w:rPr>
              <w:t>)</w:t>
            </w:r>
            <w:r w:rsidRPr="001E7483">
              <w:rPr>
                <w:rFonts w:hint="eastAsia"/>
                <w:sz w:val="24"/>
              </w:rPr>
              <w:t>，采用深度神经网络对其进行特征提取。</w:t>
            </w:r>
          </w:p>
          <w:p w14:paraId="40FFAF0C" w14:textId="593CA8E2" w:rsidR="00CB7BD6" w:rsidRPr="001E7483" w:rsidRDefault="00CB7BD6" w:rsidP="00E83B66">
            <w:pPr>
              <w:pStyle w:val="a9"/>
              <w:numPr>
                <w:ilvl w:val="0"/>
                <w:numId w:val="9"/>
              </w:numPr>
              <w:spacing w:line="276" w:lineRule="auto"/>
              <w:ind w:firstLineChars="0"/>
              <w:rPr>
                <w:b/>
                <w:sz w:val="24"/>
              </w:rPr>
            </w:pPr>
            <w:r w:rsidRPr="001E7483">
              <w:rPr>
                <w:rFonts w:hint="eastAsia"/>
                <w:b/>
                <w:sz w:val="24"/>
              </w:rPr>
              <w:t>基于单智能体深度强化学习的</w:t>
            </w:r>
            <w:r w:rsidR="009955D7">
              <w:rPr>
                <w:rFonts w:hint="eastAsia"/>
                <w:b/>
                <w:sz w:val="24"/>
              </w:rPr>
              <w:t>无人机</w:t>
            </w:r>
            <w:r w:rsidR="00B959DE" w:rsidRPr="00B959DE">
              <w:rPr>
                <w:rFonts w:hint="eastAsia"/>
                <w:b/>
                <w:sz w:val="24"/>
              </w:rPr>
              <w:t>路径规划和</w:t>
            </w:r>
            <w:r w:rsidR="00B959DE">
              <w:rPr>
                <w:rFonts w:hint="eastAsia"/>
                <w:b/>
                <w:sz w:val="24"/>
              </w:rPr>
              <w:t>自主</w:t>
            </w:r>
            <w:r w:rsidR="00B959DE" w:rsidRPr="00B959DE">
              <w:rPr>
                <w:rFonts w:hint="eastAsia"/>
                <w:b/>
                <w:sz w:val="24"/>
              </w:rPr>
              <w:t>避障</w:t>
            </w:r>
          </w:p>
          <w:p w14:paraId="758D5BC7" w14:textId="4FA2AFBA" w:rsidR="00CB7BD6" w:rsidRPr="001E7483" w:rsidRDefault="00CB7BD6" w:rsidP="00E83B66">
            <w:pPr>
              <w:pStyle w:val="a9"/>
              <w:spacing w:line="276" w:lineRule="auto"/>
              <w:ind w:firstLine="480"/>
              <w:rPr>
                <w:sz w:val="24"/>
              </w:rPr>
            </w:pPr>
            <w:r w:rsidRPr="001E7483">
              <w:rPr>
                <w:rFonts w:hint="eastAsia"/>
                <w:sz w:val="24"/>
              </w:rPr>
              <w:t>将任务初步设定为</w:t>
            </w:r>
            <w:r w:rsidR="009955D7">
              <w:rPr>
                <w:rFonts w:hint="eastAsia"/>
                <w:sz w:val="24"/>
              </w:rPr>
              <w:t>无人机</w:t>
            </w:r>
            <w:r w:rsidRPr="001E7483">
              <w:rPr>
                <w:rFonts w:hint="eastAsia"/>
                <w:sz w:val="24"/>
              </w:rPr>
              <w:t>由初始区域航向目标区域的巡航任务，并且要求</w:t>
            </w:r>
            <w:r w:rsidR="009955D7">
              <w:rPr>
                <w:rFonts w:hint="eastAsia"/>
                <w:sz w:val="24"/>
              </w:rPr>
              <w:t>无人机</w:t>
            </w:r>
            <w:r w:rsidRPr="001E7483">
              <w:rPr>
                <w:rFonts w:hint="eastAsia"/>
                <w:sz w:val="24"/>
              </w:rPr>
              <w:t>在航行过程中避开障碍物。基于单智能体深度强化学习算法对</w:t>
            </w:r>
            <w:r w:rsidR="009955D7">
              <w:rPr>
                <w:rFonts w:hint="eastAsia"/>
                <w:sz w:val="24"/>
              </w:rPr>
              <w:t>无人机</w:t>
            </w:r>
            <w:r w:rsidRPr="001E7483">
              <w:rPr>
                <w:rFonts w:hint="eastAsia"/>
                <w:sz w:val="24"/>
              </w:rPr>
              <w:t>进行训练，使其能完成未知环境下的避障导航任务。</w:t>
            </w:r>
          </w:p>
          <w:p w14:paraId="0AAA2984" w14:textId="1A9DDC0D" w:rsidR="00CB7BD6" w:rsidRPr="001E7483" w:rsidRDefault="00CB7BD6" w:rsidP="00E83B66">
            <w:pPr>
              <w:pStyle w:val="a9"/>
              <w:numPr>
                <w:ilvl w:val="0"/>
                <w:numId w:val="9"/>
              </w:numPr>
              <w:adjustRightInd w:val="0"/>
              <w:snapToGrid w:val="0"/>
              <w:spacing w:line="276" w:lineRule="auto"/>
              <w:ind w:firstLineChars="0"/>
              <w:jc w:val="left"/>
              <w:textAlignment w:val="center"/>
              <w:rPr>
                <w:b/>
                <w:sz w:val="24"/>
              </w:rPr>
            </w:pPr>
            <w:r w:rsidRPr="001E7483">
              <w:rPr>
                <w:rFonts w:hint="eastAsia"/>
                <w:b/>
                <w:sz w:val="24"/>
              </w:rPr>
              <w:t>基于多智能体深度强化学习的</w:t>
            </w:r>
            <w:r w:rsidR="009955D7">
              <w:rPr>
                <w:rFonts w:hint="eastAsia"/>
                <w:b/>
                <w:sz w:val="24"/>
              </w:rPr>
              <w:t>无人</w:t>
            </w:r>
            <w:r w:rsidR="00B959DE">
              <w:rPr>
                <w:rFonts w:hint="eastAsia"/>
                <w:b/>
                <w:sz w:val="24"/>
              </w:rPr>
              <w:t>集群路径规划和动态避障</w:t>
            </w:r>
          </w:p>
          <w:p w14:paraId="124CCC19" w14:textId="77777777" w:rsidR="00CB7BD6" w:rsidRDefault="001E7483" w:rsidP="00E83B66">
            <w:pPr>
              <w:pStyle w:val="a9"/>
              <w:spacing w:line="276" w:lineRule="auto"/>
              <w:ind w:firstLine="480"/>
            </w:pPr>
            <w:r w:rsidRPr="001E7483">
              <w:rPr>
                <w:rFonts w:hint="eastAsia"/>
                <w:sz w:val="24"/>
              </w:rPr>
              <w:t>在单</w:t>
            </w:r>
            <w:r w:rsidR="009955D7">
              <w:rPr>
                <w:rFonts w:hint="eastAsia"/>
                <w:sz w:val="24"/>
              </w:rPr>
              <w:t>无人机</w:t>
            </w:r>
            <w:r w:rsidR="00B959DE">
              <w:rPr>
                <w:rFonts w:hint="eastAsia"/>
                <w:sz w:val="24"/>
              </w:rPr>
              <w:t>路径规划和</w:t>
            </w:r>
            <w:r w:rsidR="00B959DE" w:rsidRPr="001E7483">
              <w:rPr>
                <w:rFonts w:hint="eastAsia"/>
                <w:sz w:val="24"/>
              </w:rPr>
              <w:t>避障</w:t>
            </w:r>
            <w:r w:rsidRPr="001E7483">
              <w:rPr>
                <w:rFonts w:hint="eastAsia"/>
                <w:sz w:val="24"/>
              </w:rPr>
              <w:t>的基础上，考虑</w:t>
            </w:r>
            <w:r w:rsidR="009955D7">
              <w:rPr>
                <w:rFonts w:hint="eastAsia"/>
                <w:sz w:val="24"/>
              </w:rPr>
              <w:t>无人机</w:t>
            </w:r>
            <w:r w:rsidR="00B959DE">
              <w:rPr>
                <w:rFonts w:hint="eastAsia"/>
                <w:sz w:val="24"/>
              </w:rPr>
              <w:t>集群</w:t>
            </w:r>
            <w:r w:rsidRPr="001E7483">
              <w:rPr>
                <w:rFonts w:hint="eastAsia"/>
                <w:sz w:val="24"/>
              </w:rPr>
              <w:t>从无序状态以一定的编队队形航向目标区域，并且在航行区域中存在障碍物。基于多智能体深度强化学习算法对</w:t>
            </w:r>
            <w:r w:rsidR="009955D7">
              <w:rPr>
                <w:rFonts w:hint="eastAsia"/>
                <w:sz w:val="24"/>
              </w:rPr>
              <w:t>无人机</w:t>
            </w:r>
            <w:r w:rsidRPr="001E7483">
              <w:rPr>
                <w:rFonts w:hint="eastAsia"/>
                <w:sz w:val="24"/>
              </w:rPr>
              <w:t>编队进行训练，使其能在避障过程中完成队形变换以成功避开障碍物并到达目标</w:t>
            </w:r>
            <w:r w:rsidR="00B959DE">
              <w:rPr>
                <w:rFonts w:hint="eastAsia"/>
                <w:sz w:val="24"/>
              </w:rPr>
              <w:t>地</w:t>
            </w:r>
            <w:r w:rsidRPr="001E7483">
              <w:rPr>
                <w:rFonts w:hint="eastAsia"/>
              </w:rPr>
              <w:t>。</w:t>
            </w:r>
          </w:p>
          <w:p w14:paraId="26AAAD37" w14:textId="77777777" w:rsidR="00CB7F7A" w:rsidRDefault="00CB7F7A" w:rsidP="00E83B66">
            <w:pPr>
              <w:pStyle w:val="a9"/>
              <w:spacing w:line="276" w:lineRule="auto"/>
            </w:pPr>
          </w:p>
          <w:p w14:paraId="04031994" w14:textId="77777777" w:rsidR="00CB7F7A" w:rsidRDefault="00CB7F7A" w:rsidP="00E83B66">
            <w:pPr>
              <w:pStyle w:val="a9"/>
              <w:spacing w:line="276" w:lineRule="auto"/>
            </w:pPr>
          </w:p>
          <w:p w14:paraId="3922D02E" w14:textId="77777777" w:rsidR="00CB7F7A" w:rsidRDefault="00CB7F7A" w:rsidP="00E83B66">
            <w:pPr>
              <w:pStyle w:val="a9"/>
              <w:spacing w:line="276" w:lineRule="auto"/>
            </w:pPr>
          </w:p>
          <w:p w14:paraId="20D73858" w14:textId="77777777" w:rsidR="00CB7F7A" w:rsidRDefault="00CB7F7A" w:rsidP="00E83B66">
            <w:pPr>
              <w:pStyle w:val="a9"/>
              <w:spacing w:line="276" w:lineRule="auto"/>
            </w:pPr>
          </w:p>
          <w:p w14:paraId="41E9064F" w14:textId="77777777" w:rsidR="00CB7F7A" w:rsidRDefault="00CB7F7A" w:rsidP="00E83B66">
            <w:pPr>
              <w:pStyle w:val="a9"/>
              <w:spacing w:line="276" w:lineRule="auto"/>
            </w:pPr>
          </w:p>
          <w:p w14:paraId="65ABC597" w14:textId="23A3DA0B" w:rsidR="00CB7F7A" w:rsidRPr="00E17743" w:rsidRDefault="00CB7F7A" w:rsidP="00CB7F7A">
            <w:pPr>
              <w:spacing w:line="276" w:lineRule="auto"/>
            </w:pPr>
          </w:p>
        </w:tc>
      </w:tr>
    </w:tbl>
    <w:p w14:paraId="5D721AEF"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0122AA06" w14:textId="77777777" w:rsidTr="00626BBF">
        <w:trPr>
          <w:trHeight w:val="13946"/>
          <w:jc w:val="center"/>
        </w:trPr>
        <w:tc>
          <w:tcPr>
            <w:tcW w:w="5000" w:type="pct"/>
          </w:tcPr>
          <w:p w14:paraId="7D802C8B" w14:textId="77777777" w:rsidR="00703787" w:rsidRPr="000660E3"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学位论文的选题依据和研究意义，国内外研究现状和发展态势，主要参考文献</w:t>
            </w:r>
            <w:r w:rsidR="00746F77">
              <w:rPr>
                <w:rFonts w:ascii="楷体" w:eastAsia="楷体" w:hAnsi="楷体" w:hint="eastAsia"/>
                <w:sz w:val="24"/>
              </w:rPr>
              <w:t>，以及已有的工作积累和研究成果</w:t>
            </w:r>
            <w:r w:rsidR="00143889">
              <w:rPr>
                <w:rFonts w:ascii="楷体" w:eastAsia="楷体" w:hAnsi="楷体" w:hint="eastAsia"/>
                <w:sz w:val="24"/>
              </w:rPr>
              <w:t>。（</w:t>
            </w:r>
            <w:r w:rsidR="00AD22DD">
              <w:rPr>
                <w:rFonts w:ascii="楷体" w:eastAsia="楷体" w:hAnsi="楷体" w:hint="eastAsia"/>
                <w:sz w:val="24"/>
              </w:rPr>
              <w:t>2</w:t>
            </w:r>
            <w:r w:rsidR="00AD22DD">
              <w:rPr>
                <w:rFonts w:ascii="楷体" w:eastAsia="楷体" w:hAnsi="楷体"/>
                <w:sz w:val="24"/>
              </w:rPr>
              <w:t>000</w:t>
            </w:r>
            <w:r w:rsidR="00AD22DD">
              <w:rPr>
                <w:rFonts w:ascii="楷体" w:eastAsia="楷体" w:hAnsi="楷体" w:hint="eastAsia"/>
                <w:sz w:val="24"/>
              </w:rPr>
              <w:t>字</w:t>
            </w:r>
            <w:r w:rsidR="008574E3">
              <w:rPr>
                <w:rFonts w:ascii="楷体" w:eastAsia="楷体" w:hAnsi="楷体" w:hint="eastAsia"/>
                <w:sz w:val="24"/>
              </w:rPr>
              <w:t>）</w:t>
            </w:r>
          </w:p>
          <w:p w14:paraId="3939DC03" w14:textId="77777777" w:rsidR="007A50D6" w:rsidRPr="005A1597" w:rsidRDefault="007A50D6" w:rsidP="007A50D6">
            <w:pPr>
              <w:pStyle w:val="a9"/>
              <w:numPr>
                <w:ilvl w:val="0"/>
                <w:numId w:val="6"/>
              </w:numPr>
              <w:ind w:firstLineChars="0"/>
              <w:rPr>
                <w:b/>
                <w:sz w:val="24"/>
              </w:rPr>
            </w:pPr>
            <w:r w:rsidRPr="005A1597">
              <w:rPr>
                <w:rFonts w:hint="eastAsia"/>
                <w:b/>
                <w:sz w:val="24"/>
              </w:rPr>
              <w:t>选题依据和研究意义</w:t>
            </w:r>
          </w:p>
          <w:p w14:paraId="2C178A34" w14:textId="4F4ADE03" w:rsidR="00245B9E" w:rsidRDefault="00245B9E" w:rsidP="00245B9E">
            <w:pPr>
              <w:pStyle w:val="a9"/>
              <w:spacing w:line="276" w:lineRule="auto"/>
              <w:ind w:firstLine="480"/>
              <w:rPr>
                <w:sz w:val="24"/>
              </w:rPr>
            </w:pPr>
            <w:r>
              <w:rPr>
                <w:rFonts w:hint="eastAsia"/>
                <w:sz w:val="24"/>
              </w:rPr>
              <w:t>依托于教研室项目：“</w:t>
            </w:r>
            <w:r w:rsidRPr="00245B9E">
              <w:rPr>
                <w:rFonts w:hint="eastAsia"/>
                <w:sz w:val="24"/>
              </w:rPr>
              <w:t xml:space="preserve">XXX </w:t>
            </w:r>
            <w:r w:rsidRPr="00245B9E">
              <w:rPr>
                <w:rFonts w:hint="eastAsia"/>
                <w:sz w:val="24"/>
              </w:rPr>
              <w:t>边缘指控战</w:t>
            </w:r>
            <w:r w:rsidRPr="00245B9E">
              <w:rPr>
                <w:rFonts w:hint="eastAsia"/>
                <w:sz w:val="24"/>
              </w:rPr>
              <w:t>--</w:t>
            </w:r>
            <w:r w:rsidRPr="00245B9E">
              <w:rPr>
                <w:rFonts w:hint="eastAsia"/>
                <w:sz w:val="24"/>
              </w:rPr>
              <w:t>多无人机作战</w:t>
            </w:r>
            <w:r>
              <w:rPr>
                <w:rFonts w:hint="eastAsia"/>
                <w:sz w:val="24"/>
              </w:rPr>
              <w:t>”。</w:t>
            </w:r>
          </w:p>
          <w:p w14:paraId="0F630990" w14:textId="6F321BF6" w:rsidR="00245B9E" w:rsidRDefault="00245B9E" w:rsidP="00245B9E">
            <w:pPr>
              <w:pStyle w:val="a9"/>
              <w:spacing w:line="276" w:lineRule="auto"/>
              <w:ind w:firstLine="480"/>
              <w:rPr>
                <w:sz w:val="24"/>
              </w:rPr>
            </w:pPr>
            <w:r w:rsidRPr="005A1597">
              <w:rPr>
                <w:rFonts w:hint="eastAsia"/>
                <w:sz w:val="24"/>
              </w:rPr>
              <w:t>边缘</w:t>
            </w:r>
            <w:r>
              <w:rPr>
                <w:rFonts w:hint="eastAsia"/>
                <w:sz w:val="24"/>
              </w:rPr>
              <w:t>作战概念中，边缘</w:t>
            </w:r>
            <w:r w:rsidRPr="005A1597">
              <w:rPr>
                <w:rFonts w:hint="eastAsia"/>
                <w:sz w:val="24"/>
              </w:rPr>
              <w:t>是相对于中心而言的，边缘作战作为一种作战形式可以说由来已久，任务环境边缘，</w:t>
            </w:r>
            <w:r w:rsidRPr="005A1597">
              <w:rPr>
                <w:rFonts w:hint="eastAsia"/>
                <w:sz w:val="24"/>
              </w:rPr>
              <w:t xml:space="preserve"> </w:t>
            </w:r>
            <w:r w:rsidRPr="005A1597">
              <w:rPr>
                <w:rFonts w:hint="eastAsia"/>
                <w:sz w:val="24"/>
              </w:rPr>
              <w:t>即该类体系执行的是高、远、边、深和</w:t>
            </w:r>
            <w:proofErr w:type="gramStart"/>
            <w:r w:rsidRPr="005A1597">
              <w:rPr>
                <w:rFonts w:hint="eastAsia"/>
                <w:sz w:val="24"/>
              </w:rPr>
              <w:t>快环境</w:t>
            </w:r>
            <w:proofErr w:type="gramEnd"/>
            <w:r w:rsidRPr="005A1597">
              <w:rPr>
                <w:rFonts w:hint="eastAsia"/>
                <w:sz w:val="24"/>
              </w:rPr>
              <w:t>下的严酷任务。网络信息条件下的边缘作战是利用高速网络、电子通信和人工智能等高新技术为网络化和去中心化的边缘赋能，通过广泛的信息分享和团队协作使边缘具备自主发现任务、自主寻找资源、自主决定行动、自主调整改变和自主评估效果的敏捷反应能力</w:t>
            </w:r>
            <w:r w:rsidRPr="00245B9E">
              <w:rPr>
                <w:rFonts w:hint="eastAsia"/>
                <w:sz w:val="24"/>
                <w:vertAlign w:val="superscript"/>
              </w:rPr>
              <w:t>[</w:t>
            </w:r>
            <w:r w:rsidRPr="00245B9E">
              <w:rPr>
                <w:sz w:val="24"/>
                <w:vertAlign w:val="superscript"/>
              </w:rPr>
              <w:t>1</w:t>
            </w:r>
            <w:r w:rsidRPr="00245B9E">
              <w:rPr>
                <w:rFonts w:hint="eastAsia"/>
                <w:sz w:val="24"/>
                <w:vertAlign w:val="superscript"/>
              </w:rPr>
              <w:t>]</w:t>
            </w:r>
            <w:r w:rsidRPr="005A1597">
              <w:rPr>
                <w:rFonts w:hint="eastAsia"/>
                <w:sz w:val="24"/>
              </w:rPr>
              <w:t>。</w:t>
            </w:r>
          </w:p>
          <w:p w14:paraId="2A433E9E" w14:textId="7A110656" w:rsidR="005A1597" w:rsidRPr="005A1597" w:rsidRDefault="005A1597" w:rsidP="00E83B66">
            <w:pPr>
              <w:pStyle w:val="a9"/>
              <w:spacing w:line="276" w:lineRule="auto"/>
              <w:ind w:firstLine="480"/>
              <w:rPr>
                <w:sz w:val="24"/>
              </w:rPr>
            </w:pPr>
            <w:r w:rsidRPr="005A1597">
              <w:rPr>
                <w:rFonts w:hint="eastAsia"/>
                <w:sz w:val="24"/>
              </w:rPr>
              <w:t>无人机（</w:t>
            </w:r>
            <w:r w:rsidRPr="005A1597">
              <w:rPr>
                <w:rFonts w:hint="eastAsia"/>
                <w:sz w:val="24"/>
              </w:rPr>
              <w:t>Unmanned Aerial Vehicle</w:t>
            </w:r>
            <w:r w:rsidRPr="005A1597">
              <w:rPr>
                <w:rFonts w:hint="eastAsia"/>
                <w:sz w:val="24"/>
              </w:rPr>
              <w:t>，</w:t>
            </w:r>
            <w:r w:rsidR="009955D7">
              <w:rPr>
                <w:rFonts w:hint="eastAsia"/>
                <w:sz w:val="24"/>
              </w:rPr>
              <w:t>无人机</w:t>
            </w:r>
            <w:r w:rsidRPr="005A1597">
              <w:rPr>
                <w:rFonts w:hint="eastAsia"/>
                <w:sz w:val="24"/>
              </w:rPr>
              <w:t>）是一种由动力驱动、机上无人驾驶、可重复使用的航空器</w:t>
            </w:r>
            <w:r w:rsidRPr="00245B9E">
              <w:rPr>
                <w:rFonts w:hint="eastAsia"/>
                <w:sz w:val="24"/>
                <w:vertAlign w:val="superscript"/>
              </w:rPr>
              <w:t>[</w:t>
            </w:r>
            <w:r w:rsidR="00245B9E">
              <w:rPr>
                <w:sz w:val="24"/>
                <w:vertAlign w:val="superscript"/>
              </w:rPr>
              <w:t>2</w:t>
            </w:r>
            <w:r w:rsidRPr="00245B9E">
              <w:rPr>
                <w:rFonts w:hint="eastAsia"/>
                <w:sz w:val="24"/>
                <w:vertAlign w:val="superscript"/>
              </w:rPr>
              <w:t>]</w:t>
            </w:r>
            <w:r w:rsidR="00F11B23">
              <w:rPr>
                <w:rFonts w:hint="eastAsia"/>
                <w:sz w:val="24"/>
              </w:rPr>
              <w:t>，</w:t>
            </w:r>
            <w:r w:rsidRPr="005A1597">
              <w:rPr>
                <w:rFonts w:hint="eastAsia"/>
                <w:sz w:val="24"/>
              </w:rPr>
              <w:t>具备自主飞行和独立执行任务能力的新型作战平台，无人机最早在上个世纪二十年代出现，早期主要用于军事领域，凭借自身优势，在信息化战中被广泛应用，不仅能够执行军事侦察、监视、空中预警，实施干扰，通信中继，搜索、目标指向，毁伤评估等非攻击性任务，而且还能够执行对地攻击和目标轰炸等作战任务</w:t>
            </w:r>
            <w:r w:rsidRPr="00245B9E">
              <w:rPr>
                <w:rFonts w:hint="eastAsia"/>
                <w:sz w:val="24"/>
                <w:vertAlign w:val="superscript"/>
              </w:rPr>
              <w:t>[</w:t>
            </w:r>
            <w:r w:rsidR="00245B9E">
              <w:rPr>
                <w:sz w:val="24"/>
                <w:vertAlign w:val="superscript"/>
              </w:rPr>
              <w:t>3</w:t>
            </w:r>
            <w:r w:rsidR="00245B9E">
              <w:rPr>
                <w:rFonts w:hint="eastAsia"/>
                <w:sz w:val="24"/>
                <w:vertAlign w:val="superscript"/>
              </w:rPr>
              <w:t>,</w:t>
            </w:r>
            <w:r w:rsidR="00245B9E">
              <w:rPr>
                <w:sz w:val="24"/>
                <w:vertAlign w:val="superscript"/>
              </w:rPr>
              <w:t>4</w:t>
            </w:r>
            <w:r w:rsidRPr="00245B9E">
              <w:rPr>
                <w:rFonts w:hint="eastAsia"/>
                <w:sz w:val="24"/>
                <w:vertAlign w:val="superscript"/>
              </w:rPr>
              <w:t>]</w:t>
            </w:r>
            <w:r w:rsidRPr="005A1597">
              <w:rPr>
                <w:rFonts w:hint="eastAsia"/>
                <w:sz w:val="24"/>
              </w:rPr>
              <w:t>。相较于其他航空器而言，</w:t>
            </w:r>
            <w:r w:rsidRPr="005A1597">
              <w:rPr>
                <w:rFonts w:hint="eastAsia"/>
                <w:sz w:val="24"/>
              </w:rPr>
              <w:t xml:space="preserve"> </w:t>
            </w:r>
            <w:r w:rsidRPr="005A1597">
              <w:rPr>
                <w:rFonts w:hint="eastAsia"/>
                <w:sz w:val="24"/>
              </w:rPr>
              <w:t>无人机具有体积小、造价低、环境要求低、生存能力强等优点</w:t>
            </w:r>
            <w:r w:rsidRPr="00245B9E">
              <w:rPr>
                <w:rFonts w:hint="eastAsia"/>
                <w:sz w:val="24"/>
                <w:vertAlign w:val="superscript"/>
              </w:rPr>
              <w:t>[</w:t>
            </w:r>
            <w:r w:rsidR="00245B9E" w:rsidRPr="00245B9E">
              <w:rPr>
                <w:sz w:val="24"/>
                <w:vertAlign w:val="superscript"/>
              </w:rPr>
              <w:t>5</w:t>
            </w:r>
            <w:r w:rsidRPr="00245B9E">
              <w:rPr>
                <w:rFonts w:hint="eastAsia"/>
                <w:sz w:val="24"/>
                <w:vertAlign w:val="superscript"/>
              </w:rPr>
              <w:t>]</w:t>
            </w:r>
            <w:r w:rsidR="00F11B23">
              <w:rPr>
                <w:rFonts w:hint="eastAsia"/>
                <w:sz w:val="24"/>
              </w:rPr>
              <w:t>，</w:t>
            </w:r>
            <w:r w:rsidRPr="005A1597">
              <w:rPr>
                <w:rFonts w:hint="eastAsia"/>
                <w:sz w:val="24"/>
              </w:rPr>
              <w:t>非常适合代替人类执行一些危险任务</w:t>
            </w:r>
            <w:r w:rsidRPr="005A1597">
              <w:rPr>
                <w:rFonts w:hint="eastAsia"/>
                <w:sz w:val="24"/>
              </w:rPr>
              <w:t>,</w:t>
            </w:r>
            <w:r w:rsidRPr="005A1597">
              <w:rPr>
                <w:rFonts w:hint="eastAsia"/>
                <w:sz w:val="24"/>
              </w:rPr>
              <w:t>无人机的使用有效降低了飞行员的强度、减少了不必要的伤亡，例如在两伊战争、海湾战争等局部战争中，无人机初步崭露头角；阿富汗战争中“捕食者”挂装“海尔法”</w:t>
            </w:r>
            <w:r w:rsidRPr="005A1597">
              <w:rPr>
                <w:rFonts w:hint="eastAsia"/>
                <w:sz w:val="24"/>
              </w:rPr>
              <w:t xml:space="preserve"> </w:t>
            </w:r>
            <w:r w:rsidRPr="005A1597">
              <w:rPr>
                <w:rFonts w:hint="eastAsia"/>
                <w:sz w:val="24"/>
              </w:rPr>
              <w:t>反坦克导弹的成功应用，宣告了无人战斗机时代的到来</w:t>
            </w:r>
            <w:r w:rsidRPr="00245B9E">
              <w:rPr>
                <w:rFonts w:hint="eastAsia"/>
                <w:sz w:val="24"/>
                <w:vertAlign w:val="superscript"/>
              </w:rPr>
              <w:t>[</w:t>
            </w:r>
            <w:r w:rsidR="00245B9E" w:rsidRPr="00245B9E">
              <w:rPr>
                <w:sz w:val="24"/>
                <w:vertAlign w:val="superscript"/>
              </w:rPr>
              <w:t>6</w:t>
            </w:r>
            <w:r w:rsidRPr="00245B9E">
              <w:rPr>
                <w:rFonts w:hint="eastAsia"/>
                <w:sz w:val="24"/>
                <w:vertAlign w:val="superscript"/>
              </w:rPr>
              <w:t>]</w:t>
            </w:r>
            <w:r w:rsidRPr="005A1597">
              <w:rPr>
                <w:rFonts w:hint="eastAsia"/>
                <w:sz w:val="24"/>
              </w:rPr>
              <w:t>；纳卡冲突中阿塞拜疆无人机袭击亚美尼亚士兵的画面在互联网上曝光，无人机在战场上的杀伤力再次让全世界惊叹。随着无人机技术的快速发展，越来越多的无人机将应用在未来战场。</w:t>
            </w:r>
          </w:p>
          <w:p w14:paraId="70C60A3D" w14:textId="026C27A9" w:rsidR="005A1597" w:rsidRPr="004E0678" w:rsidRDefault="004E0678" w:rsidP="00E83B66">
            <w:pPr>
              <w:pStyle w:val="a9"/>
              <w:spacing w:line="276" w:lineRule="auto"/>
              <w:ind w:firstLine="480"/>
              <w:rPr>
                <w:sz w:val="24"/>
              </w:rPr>
            </w:pPr>
            <w:r w:rsidRPr="005A1597">
              <w:rPr>
                <w:rFonts w:hint="eastAsia"/>
                <w:sz w:val="24"/>
              </w:rPr>
              <w:t>随着战场环境、空战战术和无人机应用模式复杂程度的提高，体积、载荷、能源等条件的限制，单架无人机的应用模式已难以充分应对现代战争的需求</w:t>
            </w:r>
            <w:r w:rsidRPr="00963234">
              <w:rPr>
                <w:rFonts w:hint="eastAsia"/>
                <w:sz w:val="24"/>
                <w:vertAlign w:val="superscript"/>
              </w:rPr>
              <w:t>[</w:t>
            </w:r>
            <w:r w:rsidR="00963234">
              <w:rPr>
                <w:sz w:val="24"/>
                <w:vertAlign w:val="superscript"/>
              </w:rPr>
              <w:t>7</w:t>
            </w:r>
            <w:r w:rsidRPr="00963234">
              <w:rPr>
                <w:rFonts w:hint="eastAsia"/>
                <w:sz w:val="24"/>
                <w:vertAlign w:val="superscript"/>
              </w:rPr>
              <w:t>,</w:t>
            </w:r>
            <w:r w:rsidR="00963234">
              <w:rPr>
                <w:sz w:val="24"/>
                <w:vertAlign w:val="superscript"/>
              </w:rPr>
              <w:t>8</w:t>
            </w:r>
            <w:r w:rsidRPr="00963234">
              <w:rPr>
                <w:rFonts w:hint="eastAsia"/>
                <w:sz w:val="24"/>
                <w:vertAlign w:val="superscript"/>
              </w:rPr>
              <w:t>]</w:t>
            </w:r>
            <w:r w:rsidRPr="005A1597">
              <w:rPr>
                <w:rFonts w:hint="eastAsia"/>
                <w:sz w:val="24"/>
              </w:rPr>
              <w:t>。为了达到整体高效、高性价比、高安全性的需求，美国空军科学顾问委员会指出，单架无人机作战模式应逐步向多架无人机作战模式转变，无人机应当以机群的方式协同工作，而不是单独行动</w:t>
            </w:r>
            <w:r w:rsidRPr="00963234">
              <w:rPr>
                <w:rFonts w:hint="eastAsia"/>
                <w:sz w:val="24"/>
                <w:vertAlign w:val="superscript"/>
              </w:rPr>
              <w:t>[</w:t>
            </w:r>
            <w:r w:rsidR="00963234">
              <w:rPr>
                <w:sz w:val="24"/>
                <w:vertAlign w:val="superscript"/>
              </w:rPr>
              <w:t>9</w:t>
            </w:r>
            <w:r w:rsidRPr="00963234">
              <w:rPr>
                <w:rFonts w:hint="eastAsia"/>
                <w:sz w:val="24"/>
                <w:vertAlign w:val="superscript"/>
              </w:rPr>
              <w:t>]</w:t>
            </w:r>
            <w:r w:rsidRPr="005A1597">
              <w:rPr>
                <w:rFonts w:hint="eastAsia"/>
                <w:sz w:val="24"/>
              </w:rPr>
              <w:t>，由多架相同或不同型号的</w:t>
            </w:r>
            <w:r w:rsidRPr="005A1597">
              <w:rPr>
                <w:rFonts w:hint="eastAsia"/>
                <w:sz w:val="24"/>
              </w:rPr>
              <w:t xml:space="preserve"> </w:t>
            </w:r>
            <w:r w:rsidR="009955D7">
              <w:rPr>
                <w:rFonts w:hint="eastAsia"/>
                <w:sz w:val="24"/>
              </w:rPr>
              <w:t>无人机</w:t>
            </w:r>
            <w:r w:rsidRPr="005A1597">
              <w:rPr>
                <w:rFonts w:hint="eastAsia"/>
                <w:sz w:val="24"/>
              </w:rPr>
              <w:t xml:space="preserve"> </w:t>
            </w:r>
            <w:r w:rsidRPr="005A1597">
              <w:rPr>
                <w:rFonts w:hint="eastAsia"/>
                <w:sz w:val="24"/>
              </w:rPr>
              <w:t>组成多无人机系统，协同作业，共同完成任务，多无人机协同模式极大弥补了单无人机模式下的战力不足、资源短缺和策略单一等缺陷。无人机群由多种型号的有人或无人机组成的混合机群，甚至无人机与其他有人或无人作战机器如无人战斗车辆等组成的混合异构群组，必然是未来战争无人作战机器的主要作战形式。</w:t>
            </w:r>
          </w:p>
          <w:p w14:paraId="3172C386" w14:textId="002750A8" w:rsidR="004E0678" w:rsidRPr="005A1597" w:rsidRDefault="004E0678" w:rsidP="00E83B66">
            <w:pPr>
              <w:pStyle w:val="a9"/>
              <w:spacing w:line="276" w:lineRule="auto"/>
              <w:ind w:firstLine="480"/>
              <w:rPr>
                <w:sz w:val="24"/>
              </w:rPr>
            </w:pPr>
            <w:r w:rsidRPr="004E0678">
              <w:rPr>
                <w:rFonts w:hint="eastAsia"/>
                <w:sz w:val="24"/>
              </w:rPr>
              <w:t>强化学习</w:t>
            </w:r>
            <w:r w:rsidRPr="004E0678">
              <w:rPr>
                <w:rFonts w:hint="eastAsia"/>
                <w:sz w:val="24"/>
              </w:rPr>
              <w:t>(Reinforcement Learning</w:t>
            </w:r>
            <w:r w:rsidRPr="004E0678">
              <w:rPr>
                <w:rFonts w:hint="eastAsia"/>
                <w:sz w:val="24"/>
              </w:rPr>
              <w:t>，</w:t>
            </w:r>
            <w:r w:rsidRPr="004E0678">
              <w:rPr>
                <w:rFonts w:hint="eastAsia"/>
                <w:sz w:val="24"/>
              </w:rPr>
              <w:t>RL)</w:t>
            </w:r>
            <w:r w:rsidRPr="004E0678">
              <w:rPr>
                <w:rFonts w:hint="eastAsia"/>
                <w:sz w:val="24"/>
              </w:rPr>
              <w:t>所具有的试错和延迟回报的特点使其拥有优秀的决策能力，在人工智能领域得到了广泛的应用。传统的强化学习只能应对状态空间和动作空间离散的简单情况，然而在比较复杂的现实任务中状态空间和动作空间连续，传统强化学习对其往往“束手无策”。深度学习</w:t>
            </w:r>
            <w:r w:rsidRPr="004E0678">
              <w:rPr>
                <w:rFonts w:hint="eastAsia"/>
                <w:sz w:val="24"/>
              </w:rPr>
              <w:t>(Deep Learning</w:t>
            </w:r>
            <w:r w:rsidRPr="004E0678">
              <w:rPr>
                <w:rFonts w:hint="eastAsia"/>
                <w:sz w:val="24"/>
              </w:rPr>
              <w:t>，</w:t>
            </w:r>
            <w:r w:rsidRPr="004E0678">
              <w:rPr>
                <w:rFonts w:hint="eastAsia"/>
                <w:sz w:val="24"/>
              </w:rPr>
              <w:t>DL)</w:t>
            </w:r>
            <w:r w:rsidRPr="004E0678">
              <w:rPr>
                <w:rFonts w:hint="eastAsia"/>
                <w:sz w:val="24"/>
              </w:rPr>
              <w:t>具备强大的表征能力和泛化性能，可以应对高维的数据输入，能利用神经网络对数据进行有效的特征提取，在学术界和工业界得到了普及。深度强化学习</w:t>
            </w:r>
            <w:r w:rsidRPr="004E0678">
              <w:rPr>
                <w:rFonts w:hint="eastAsia"/>
                <w:sz w:val="24"/>
              </w:rPr>
              <w:t>(Deep Reinforcement Learning</w:t>
            </w:r>
            <w:r w:rsidRPr="004E0678">
              <w:rPr>
                <w:rFonts w:hint="eastAsia"/>
                <w:sz w:val="24"/>
              </w:rPr>
              <w:t>，</w:t>
            </w:r>
            <w:r w:rsidRPr="004E0678">
              <w:rPr>
                <w:rFonts w:hint="eastAsia"/>
                <w:sz w:val="24"/>
              </w:rPr>
              <w:t>DRL)</w:t>
            </w:r>
            <w:r w:rsidRPr="004E0678">
              <w:rPr>
                <w:rFonts w:hint="eastAsia"/>
                <w:sz w:val="24"/>
              </w:rPr>
              <w:t>同时具备深度学习和强化学习的优点，使得智能体能够在复杂的高维状态空间和动作空间中进行端到端的感知决策，与此同时，随着多智能体领域的发展，深度强化学习也在多智能</w:t>
            </w:r>
            <w:proofErr w:type="gramStart"/>
            <w:r w:rsidRPr="004E0678">
              <w:rPr>
                <w:rFonts w:hint="eastAsia"/>
                <w:sz w:val="24"/>
              </w:rPr>
              <w:t>体环境</w:t>
            </w:r>
            <w:proofErr w:type="gramEnd"/>
            <w:r w:rsidRPr="004E0678">
              <w:rPr>
                <w:rFonts w:hint="eastAsia"/>
                <w:sz w:val="24"/>
              </w:rPr>
              <w:t>中得到了扩展</w:t>
            </w:r>
            <w:r w:rsidRPr="00963234">
              <w:rPr>
                <w:rFonts w:hint="eastAsia"/>
                <w:sz w:val="24"/>
                <w:vertAlign w:val="superscript"/>
              </w:rPr>
              <w:t>[</w:t>
            </w:r>
            <w:r w:rsidR="00963234">
              <w:rPr>
                <w:sz w:val="24"/>
                <w:vertAlign w:val="superscript"/>
              </w:rPr>
              <w:t>10</w:t>
            </w:r>
            <w:r w:rsidRPr="00963234">
              <w:rPr>
                <w:rFonts w:hint="eastAsia"/>
                <w:sz w:val="24"/>
                <w:vertAlign w:val="superscript"/>
              </w:rPr>
              <w:t>]</w:t>
            </w:r>
            <w:r w:rsidRPr="004E0678">
              <w:rPr>
                <w:rFonts w:hint="eastAsia"/>
                <w:sz w:val="24"/>
              </w:rPr>
              <w:t>。</w:t>
            </w:r>
          </w:p>
          <w:p w14:paraId="3368C5A6" w14:textId="1068C055" w:rsidR="007A50D6" w:rsidRDefault="009955D7" w:rsidP="00E83B66">
            <w:pPr>
              <w:pStyle w:val="a9"/>
              <w:spacing w:line="276" w:lineRule="auto"/>
              <w:ind w:firstLine="480"/>
              <w:rPr>
                <w:sz w:val="24"/>
              </w:rPr>
            </w:pPr>
            <w:r>
              <w:rPr>
                <w:rFonts w:hint="eastAsia"/>
                <w:sz w:val="24"/>
              </w:rPr>
              <w:t>无人机</w:t>
            </w:r>
            <w:r w:rsidR="00F11B23" w:rsidRPr="00F11B23">
              <w:rPr>
                <w:rFonts w:hint="eastAsia"/>
                <w:sz w:val="24"/>
              </w:rPr>
              <w:t>编队在执行任务过程中常保持一定的编队队形，并且在任务驱动模式下</w:t>
            </w:r>
            <w:r w:rsidR="00F11B23" w:rsidRPr="00F11B23">
              <w:rPr>
                <w:rFonts w:hint="eastAsia"/>
                <w:sz w:val="24"/>
              </w:rPr>
              <w:t>(</w:t>
            </w:r>
            <w:r w:rsidR="00F11B23" w:rsidRPr="00F11B23">
              <w:rPr>
                <w:rFonts w:hint="eastAsia"/>
                <w:sz w:val="24"/>
              </w:rPr>
              <w:t>任务改变、编队成员数量增减、遇到障碍物</w:t>
            </w:r>
            <w:r w:rsidR="00F11B23" w:rsidRPr="00F11B23">
              <w:rPr>
                <w:rFonts w:hint="eastAsia"/>
                <w:sz w:val="24"/>
              </w:rPr>
              <w:t>)</w:t>
            </w:r>
            <w:r w:rsidR="00F11B23" w:rsidRPr="00F11B23">
              <w:rPr>
                <w:rFonts w:hint="eastAsia"/>
                <w:sz w:val="24"/>
              </w:rPr>
              <w:t>按要求变换队形</w:t>
            </w:r>
            <w:r w:rsidR="00F11B23" w:rsidRPr="00963234">
              <w:rPr>
                <w:rFonts w:hint="eastAsia"/>
                <w:sz w:val="24"/>
                <w:vertAlign w:val="superscript"/>
              </w:rPr>
              <w:t>[</w:t>
            </w:r>
            <w:r w:rsidR="00963234">
              <w:rPr>
                <w:sz w:val="24"/>
                <w:vertAlign w:val="superscript"/>
              </w:rPr>
              <w:t>10</w:t>
            </w:r>
            <w:r w:rsidR="00F11B23" w:rsidRPr="00963234">
              <w:rPr>
                <w:rFonts w:hint="eastAsia"/>
                <w:sz w:val="24"/>
                <w:vertAlign w:val="superscript"/>
              </w:rPr>
              <w:t>]</w:t>
            </w:r>
            <w:r w:rsidR="00F11B23" w:rsidRPr="00F11B23">
              <w:rPr>
                <w:rFonts w:hint="eastAsia"/>
                <w:sz w:val="24"/>
              </w:rPr>
              <w:t>。其中最为复杂的编队控制及协同避障问题是多智能体领域的重点研究方向，传统的编队控制及协同避障方法往往需要很多理</w:t>
            </w:r>
            <w:r w:rsidR="00F11B23" w:rsidRPr="00F11B23">
              <w:rPr>
                <w:rFonts w:hint="eastAsia"/>
                <w:sz w:val="24"/>
              </w:rPr>
              <w:lastRenderedPageBreak/>
              <w:t>想的假设条件，并且大都将协同规划层与控制层分离，这在实际应用中具有一定的局限性。另外，在面对复杂的作战任务和难以预测的作战环境时，</w:t>
            </w:r>
            <w:r>
              <w:rPr>
                <w:rFonts w:hint="eastAsia"/>
                <w:sz w:val="24"/>
              </w:rPr>
              <w:t>无人机</w:t>
            </w:r>
            <w:r w:rsidR="00F11B23" w:rsidRPr="00F11B23">
              <w:rPr>
                <w:rFonts w:hint="eastAsia"/>
                <w:sz w:val="24"/>
              </w:rPr>
              <w:t>编队处于高度动态的对抗环境，此时需要</w:t>
            </w:r>
            <w:r>
              <w:rPr>
                <w:rFonts w:hint="eastAsia"/>
                <w:sz w:val="24"/>
              </w:rPr>
              <w:t>无人机</w:t>
            </w:r>
            <w:r w:rsidR="00F11B23" w:rsidRPr="00F11B23">
              <w:rPr>
                <w:rFonts w:hint="eastAsia"/>
                <w:sz w:val="24"/>
              </w:rPr>
              <w:t>编队对当前态势进行认知和评价并迅速采取合适的协同策略，这对系统的实时性与智能性要求较高，</w:t>
            </w:r>
            <w:r>
              <w:rPr>
                <w:rFonts w:hint="eastAsia"/>
                <w:sz w:val="24"/>
              </w:rPr>
              <w:t>无人机</w:t>
            </w:r>
            <w:r w:rsidR="00F11B23" w:rsidRPr="00F11B23">
              <w:rPr>
                <w:rFonts w:hint="eastAsia"/>
                <w:sz w:val="24"/>
              </w:rPr>
              <w:t>编队智能化水平的高低决定着能否在未来</w:t>
            </w:r>
            <w:r w:rsidR="00421790">
              <w:rPr>
                <w:rFonts w:hint="eastAsia"/>
                <w:sz w:val="24"/>
              </w:rPr>
              <w:t>空</w:t>
            </w:r>
            <w:r w:rsidR="00F11B23" w:rsidRPr="00F11B23">
              <w:rPr>
                <w:rFonts w:hint="eastAsia"/>
                <w:sz w:val="24"/>
              </w:rPr>
              <w:t>战中占据绝对的战场优势，因此，对</w:t>
            </w:r>
            <w:r>
              <w:rPr>
                <w:rFonts w:hint="eastAsia"/>
                <w:sz w:val="24"/>
              </w:rPr>
              <w:t>无人机</w:t>
            </w:r>
            <w:r w:rsidR="00421790">
              <w:rPr>
                <w:rFonts w:hint="eastAsia"/>
                <w:sz w:val="24"/>
              </w:rPr>
              <w:t>集群</w:t>
            </w:r>
            <w:r w:rsidR="00F11B23" w:rsidRPr="00F11B23">
              <w:rPr>
                <w:rFonts w:hint="eastAsia"/>
                <w:sz w:val="24"/>
              </w:rPr>
              <w:t>的研究具有极其重要的意义。</w:t>
            </w:r>
          </w:p>
          <w:p w14:paraId="24DF32AF" w14:textId="22370366" w:rsidR="00421790" w:rsidRPr="00F11B23" w:rsidRDefault="00421790" w:rsidP="00E83B66">
            <w:pPr>
              <w:pStyle w:val="a9"/>
              <w:spacing w:line="276" w:lineRule="auto"/>
              <w:ind w:firstLine="480"/>
              <w:rPr>
                <w:sz w:val="24"/>
              </w:rPr>
            </w:pPr>
            <w:r w:rsidRPr="00421790">
              <w:rPr>
                <w:rFonts w:hint="eastAsia"/>
                <w:sz w:val="24"/>
              </w:rPr>
              <w:t>人工智能的发展给多智能体领域的研究提供了新的思路，其中深度强化学习算法可通过规划层直接输出控制指令，进而使得</w:t>
            </w:r>
            <w:r w:rsidR="009955D7">
              <w:rPr>
                <w:rFonts w:hint="eastAsia"/>
                <w:sz w:val="24"/>
              </w:rPr>
              <w:t>无人机</w:t>
            </w:r>
            <w:r w:rsidRPr="00421790">
              <w:rPr>
                <w:rFonts w:hint="eastAsia"/>
                <w:sz w:val="24"/>
              </w:rPr>
              <w:t>编队能在未知的动态环境中快速地做出最优的决策，增强</w:t>
            </w:r>
            <w:r w:rsidR="009955D7">
              <w:rPr>
                <w:rFonts w:hint="eastAsia"/>
                <w:sz w:val="24"/>
              </w:rPr>
              <w:t>无人机</w:t>
            </w:r>
            <w:r>
              <w:rPr>
                <w:rFonts w:hint="eastAsia"/>
                <w:sz w:val="24"/>
              </w:rPr>
              <w:t>集群</w:t>
            </w:r>
            <w:r w:rsidRPr="00421790">
              <w:rPr>
                <w:rFonts w:hint="eastAsia"/>
                <w:sz w:val="24"/>
              </w:rPr>
              <w:t>对环境的适应能力，提高</w:t>
            </w:r>
            <w:r w:rsidR="009955D7">
              <w:rPr>
                <w:rFonts w:hint="eastAsia"/>
                <w:sz w:val="24"/>
              </w:rPr>
              <w:t>无人机</w:t>
            </w:r>
            <w:r>
              <w:rPr>
                <w:rFonts w:hint="eastAsia"/>
                <w:sz w:val="24"/>
              </w:rPr>
              <w:t>集群</w:t>
            </w:r>
            <w:r w:rsidRPr="00421790">
              <w:rPr>
                <w:rFonts w:hint="eastAsia"/>
                <w:sz w:val="24"/>
              </w:rPr>
              <w:t>的智能化水平。因此本文针对未来</w:t>
            </w:r>
            <w:r w:rsidR="009955D7">
              <w:rPr>
                <w:rFonts w:hint="eastAsia"/>
                <w:sz w:val="24"/>
              </w:rPr>
              <w:t>无人机</w:t>
            </w:r>
            <w:r>
              <w:rPr>
                <w:rFonts w:hint="eastAsia"/>
                <w:sz w:val="24"/>
              </w:rPr>
              <w:t>集群</w:t>
            </w:r>
            <w:r w:rsidRPr="00421790">
              <w:rPr>
                <w:rFonts w:hint="eastAsia"/>
                <w:sz w:val="24"/>
              </w:rPr>
              <w:t>协同</w:t>
            </w:r>
            <w:r>
              <w:rPr>
                <w:rFonts w:hint="eastAsia"/>
                <w:sz w:val="24"/>
              </w:rPr>
              <w:t>控制</w:t>
            </w:r>
            <w:r w:rsidRPr="00421790">
              <w:rPr>
                <w:rFonts w:hint="eastAsia"/>
                <w:sz w:val="24"/>
              </w:rPr>
              <w:t>的作战需求，基于深度强化学习算法，研究</w:t>
            </w:r>
            <w:r w:rsidR="009955D7">
              <w:rPr>
                <w:rFonts w:hint="eastAsia"/>
                <w:sz w:val="24"/>
              </w:rPr>
              <w:t>无人机</w:t>
            </w:r>
            <w:r>
              <w:rPr>
                <w:rFonts w:hint="eastAsia"/>
                <w:sz w:val="24"/>
              </w:rPr>
              <w:t>集群</w:t>
            </w:r>
            <w:r w:rsidRPr="00421790">
              <w:rPr>
                <w:rFonts w:hint="eastAsia"/>
                <w:sz w:val="24"/>
              </w:rPr>
              <w:t>的协同</w:t>
            </w:r>
            <w:r>
              <w:rPr>
                <w:rFonts w:hint="eastAsia"/>
                <w:sz w:val="24"/>
              </w:rPr>
              <w:t>控制</w:t>
            </w:r>
            <w:r w:rsidRPr="00421790">
              <w:rPr>
                <w:rFonts w:hint="eastAsia"/>
                <w:sz w:val="24"/>
              </w:rPr>
              <w:t>问题，以期提高</w:t>
            </w:r>
            <w:r w:rsidR="009955D7">
              <w:rPr>
                <w:rFonts w:hint="eastAsia"/>
                <w:sz w:val="24"/>
              </w:rPr>
              <w:t>无人机</w:t>
            </w:r>
            <w:r>
              <w:rPr>
                <w:rFonts w:hint="eastAsia"/>
                <w:sz w:val="24"/>
              </w:rPr>
              <w:t>集群</w:t>
            </w:r>
            <w:r w:rsidRPr="00421790">
              <w:rPr>
                <w:rFonts w:hint="eastAsia"/>
                <w:sz w:val="24"/>
              </w:rPr>
              <w:t>的环境适应性和智能性，为未来</w:t>
            </w:r>
            <w:r w:rsidR="009955D7">
              <w:rPr>
                <w:rFonts w:hint="eastAsia"/>
                <w:sz w:val="24"/>
              </w:rPr>
              <w:t>无人机</w:t>
            </w:r>
            <w:r>
              <w:rPr>
                <w:rFonts w:hint="eastAsia"/>
                <w:sz w:val="24"/>
              </w:rPr>
              <w:t>集群</w:t>
            </w:r>
            <w:r w:rsidRPr="00421790">
              <w:rPr>
                <w:rFonts w:hint="eastAsia"/>
                <w:sz w:val="24"/>
              </w:rPr>
              <w:t>在监视侦察、协同打击和合围歼灭等方面提供新的战术和战法。</w:t>
            </w:r>
          </w:p>
          <w:p w14:paraId="557349A5" w14:textId="77777777" w:rsidR="007A50D6" w:rsidRPr="00700772" w:rsidRDefault="007A50D6" w:rsidP="00E83B66">
            <w:pPr>
              <w:pStyle w:val="a9"/>
              <w:numPr>
                <w:ilvl w:val="0"/>
                <w:numId w:val="6"/>
              </w:numPr>
              <w:spacing w:line="276" w:lineRule="auto"/>
              <w:ind w:firstLineChars="0"/>
              <w:rPr>
                <w:b/>
                <w:sz w:val="24"/>
              </w:rPr>
            </w:pPr>
            <w:r w:rsidRPr="00700772">
              <w:rPr>
                <w:rFonts w:hint="eastAsia"/>
                <w:b/>
                <w:sz w:val="24"/>
              </w:rPr>
              <w:t>国内外研究现状和发展态势</w:t>
            </w:r>
          </w:p>
          <w:p w14:paraId="6BE2F6F0" w14:textId="37C21301" w:rsidR="00CF2AD5" w:rsidRDefault="00CF2AD5" w:rsidP="00E83B66">
            <w:pPr>
              <w:pStyle w:val="a9"/>
              <w:spacing w:line="276" w:lineRule="auto"/>
              <w:ind w:firstLine="480"/>
              <w:rPr>
                <w:sz w:val="24"/>
              </w:rPr>
            </w:pPr>
            <w:r w:rsidRPr="00CF2AD5">
              <w:rPr>
                <w:rFonts w:hint="eastAsia"/>
                <w:sz w:val="24"/>
              </w:rPr>
              <w:t>近年来，各军事强国着眼在复杂战场环境下执行作战任务的新需求，以全面应付多维度、多元化、多层面现实安全威胁为导向，以有效制衡潜在作战威胁对象反介入</w:t>
            </w:r>
            <w:r w:rsidRPr="00CF2AD5">
              <w:rPr>
                <w:rFonts w:hint="eastAsia"/>
                <w:sz w:val="24"/>
              </w:rPr>
              <w:t>/</w:t>
            </w:r>
            <w:r w:rsidRPr="00CF2AD5">
              <w:rPr>
                <w:rFonts w:hint="eastAsia"/>
                <w:sz w:val="24"/>
              </w:rPr>
              <w:t>区域拒止</w:t>
            </w:r>
            <w:r w:rsidRPr="00CF2AD5">
              <w:rPr>
                <w:rFonts w:hint="eastAsia"/>
                <w:sz w:val="24"/>
              </w:rPr>
              <w:t xml:space="preserve"> </w:t>
            </w:r>
            <w:r w:rsidRPr="00CF2AD5">
              <w:rPr>
                <w:rFonts w:hint="eastAsia"/>
                <w:sz w:val="24"/>
              </w:rPr>
              <w:t>能力为牵引，以进一步强化态势认知、自主协同和体系集成为重点，积极推进无人机集群系统颠覆性技术研究</w:t>
            </w:r>
            <w:r w:rsidRPr="002A0ED4">
              <w:rPr>
                <w:rFonts w:hint="eastAsia"/>
                <w:sz w:val="24"/>
                <w:vertAlign w:val="superscript"/>
              </w:rPr>
              <w:t>[</w:t>
            </w:r>
            <w:r w:rsidR="002A0ED4">
              <w:rPr>
                <w:sz w:val="24"/>
                <w:vertAlign w:val="superscript"/>
              </w:rPr>
              <w:t>11</w:t>
            </w:r>
            <w:r w:rsidRPr="002A0ED4">
              <w:rPr>
                <w:rFonts w:hint="eastAsia"/>
                <w:sz w:val="24"/>
                <w:vertAlign w:val="superscript"/>
              </w:rPr>
              <w:t>]</w:t>
            </w:r>
            <w:r w:rsidRPr="00CF2AD5">
              <w:rPr>
                <w:rFonts w:hint="eastAsia"/>
                <w:sz w:val="24"/>
              </w:rPr>
              <w:t>。尤其是以美国为首的世界军事强国正通过顶层设计、理论研究、项目规划、关键技术攻关以及演示验证等手段来促进无人机集群系统的快速发展</w:t>
            </w:r>
            <w:r w:rsidRPr="002A0ED4">
              <w:rPr>
                <w:rFonts w:hint="eastAsia"/>
                <w:sz w:val="24"/>
                <w:vertAlign w:val="superscript"/>
              </w:rPr>
              <w:t>[</w:t>
            </w:r>
            <w:r w:rsidR="002A0ED4">
              <w:rPr>
                <w:sz w:val="24"/>
                <w:vertAlign w:val="superscript"/>
              </w:rPr>
              <w:t>12</w:t>
            </w:r>
            <w:r w:rsidRPr="002A0ED4">
              <w:rPr>
                <w:rFonts w:hint="eastAsia"/>
                <w:sz w:val="24"/>
                <w:vertAlign w:val="superscript"/>
              </w:rPr>
              <w:t>]</w:t>
            </w:r>
            <w:r w:rsidRPr="00CF2AD5">
              <w:rPr>
                <w:rFonts w:hint="eastAsia"/>
                <w:sz w:val="24"/>
              </w:rPr>
              <w:t>。美国国防部及相关部门，重点依托以机器学习、强化学习、自主作战等为代表的人工智能技术，着力推进各类无人机集群系统的研究、实验及演示验证工作。目前，相关国家的无人机集群项目的研发已取得阶段性成果，并引起外界的高度关注。</w:t>
            </w:r>
          </w:p>
          <w:p w14:paraId="6E9003AB" w14:textId="0AFF13AA" w:rsidR="004060BF" w:rsidRDefault="004060BF" w:rsidP="00E83B66">
            <w:pPr>
              <w:pStyle w:val="a9"/>
              <w:spacing w:line="276" w:lineRule="auto"/>
              <w:ind w:firstLine="480"/>
              <w:rPr>
                <w:sz w:val="24"/>
              </w:rPr>
            </w:pPr>
            <w:r w:rsidRPr="004060BF">
              <w:rPr>
                <w:rFonts w:hint="eastAsia"/>
                <w:sz w:val="24"/>
              </w:rPr>
              <w:t>无人机集群路径规划问题获得了国内外的众多学者的重视和研究。国内外科研人员根据路径规划的多样化需求</w:t>
            </w:r>
            <w:r>
              <w:rPr>
                <w:rFonts w:hint="eastAsia"/>
                <w:sz w:val="24"/>
              </w:rPr>
              <w:t>提</w:t>
            </w:r>
            <w:r w:rsidRPr="004060BF">
              <w:rPr>
                <w:rFonts w:hint="eastAsia"/>
                <w:sz w:val="24"/>
              </w:rPr>
              <w:t>出了多种算法。这些算法在各自所针对的领域有着独特的优势，固然在面临不同环境时也有着对应的不足之处。路径规划首要的准备工作是对规划空间进行</w:t>
            </w:r>
            <w:r w:rsidR="00C3676C">
              <w:rPr>
                <w:rFonts w:hint="eastAsia"/>
                <w:sz w:val="24"/>
              </w:rPr>
              <w:t>描</w:t>
            </w:r>
            <w:r w:rsidRPr="004060BF">
              <w:rPr>
                <w:rFonts w:hint="eastAsia"/>
                <w:sz w:val="24"/>
              </w:rPr>
              <w:t>述，才能得到可经由计算机处理的数学模型，这里可以使用的方法包括基于路线图的表示方法，比如通视图法、</w:t>
            </w:r>
            <w:r w:rsidRPr="004060BF">
              <w:rPr>
                <w:rFonts w:hint="eastAsia"/>
                <w:sz w:val="24"/>
              </w:rPr>
              <w:t xml:space="preserve">Voronoi </w:t>
            </w:r>
            <w:r w:rsidRPr="004060BF">
              <w:rPr>
                <w:rFonts w:hint="eastAsia"/>
                <w:sz w:val="24"/>
              </w:rPr>
              <w:t>图法概率地图法等，或者使用基于格栅图的表示方法。关于多无人机或机群协同航路规划研究现状，</w:t>
            </w:r>
            <w:proofErr w:type="spellStart"/>
            <w:r w:rsidRPr="004060BF">
              <w:rPr>
                <w:rFonts w:hint="eastAsia"/>
                <w:sz w:val="24"/>
              </w:rPr>
              <w:t>J.D.Wolef</w:t>
            </w:r>
            <w:proofErr w:type="spellEnd"/>
            <w:r w:rsidRPr="004060BF">
              <w:rPr>
                <w:rFonts w:hint="eastAsia"/>
                <w:sz w:val="24"/>
              </w:rPr>
              <w:t xml:space="preserve"> </w:t>
            </w:r>
            <w:r w:rsidRPr="004060BF">
              <w:rPr>
                <w:rFonts w:hint="eastAsia"/>
                <w:sz w:val="24"/>
              </w:rPr>
              <w:t>等人</w:t>
            </w:r>
            <w:r w:rsidRPr="002A0ED4">
              <w:rPr>
                <w:rFonts w:hint="eastAsia"/>
                <w:sz w:val="24"/>
                <w:vertAlign w:val="superscript"/>
              </w:rPr>
              <w:t>[</w:t>
            </w:r>
            <w:r w:rsidR="002A0ED4">
              <w:rPr>
                <w:sz w:val="24"/>
                <w:vertAlign w:val="superscript"/>
              </w:rPr>
              <w:t>13</w:t>
            </w:r>
            <w:r w:rsidRPr="002A0ED4">
              <w:rPr>
                <w:rFonts w:hint="eastAsia"/>
                <w:sz w:val="24"/>
                <w:vertAlign w:val="superscript"/>
              </w:rPr>
              <w:t>]</w:t>
            </w:r>
            <w:r w:rsidRPr="004060BF">
              <w:rPr>
                <w:rFonts w:hint="eastAsia"/>
                <w:sz w:val="24"/>
              </w:rPr>
              <w:t>着重研究采用编队控制器控制以保持编队队形的多无人机编队控制方法。刘敏</w:t>
            </w:r>
            <w:r w:rsidRPr="004060BF">
              <w:rPr>
                <w:sz w:val="24"/>
              </w:rPr>
              <w:t xml:space="preserve">, </w:t>
            </w:r>
            <w:r w:rsidRPr="004060BF">
              <w:rPr>
                <w:rFonts w:hint="eastAsia"/>
                <w:sz w:val="24"/>
              </w:rPr>
              <w:t>孔繁峨等人</w:t>
            </w:r>
            <w:r w:rsidRPr="002A0ED4">
              <w:rPr>
                <w:sz w:val="24"/>
                <w:vertAlign w:val="superscript"/>
              </w:rPr>
              <w:t>[</w:t>
            </w:r>
            <w:r w:rsidR="002A0ED4">
              <w:rPr>
                <w:sz w:val="24"/>
                <w:vertAlign w:val="superscript"/>
              </w:rPr>
              <w:t>14</w:t>
            </w:r>
            <w:r w:rsidRPr="002A0ED4">
              <w:rPr>
                <w:sz w:val="24"/>
                <w:vertAlign w:val="superscript"/>
              </w:rPr>
              <w:t>]</w:t>
            </w:r>
            <w:r w:rsidR="00700772">
              <w:rPr>
                <w:rFonts w:ascii="Leelawadee UI" w:hAnsi="Leelawadee UI" w:cs="Leelawadee UI"/>
                <w:sz w:val="24"/>
              </w:rPr>
              <w:t>提</w:t>
            </w:r>
            <w:r w:rsidRPr="004060BF">
              <w:rPr>
                <w:rFonts w:hint="eastAsia"/>
                <w:sz w:val="24"/>
              </w:rPr>
              <w:t>出了一种基于</w:t>
            </w:r>
            <w:r w:rsidRPr="004060BF">
              <w:rPr>
                <w:sz w:val="24"/>
              </w:rPr>
              <w:t xml:space="preserve"> A*</w:t>
            </w:r>
            <w:r w:rsidRPr="004060BF">
              <w:rPr>
                <w:rFonts w:hint="eastAsia"/>
                <w:sz w:val="24"/>
              </w:rPr>
              <w:t>算法的可消解冲突的多无人机协同航路规划算法，可以将节点扩展过程加入传统</w:t>
            </w:r>
            <w:r w:rsidRPr="004060BF">
              <w:rPr>
                <w:rFonts w:hint="eastAsia"/>
                <w:sz w:val="24"/>
              </w:rPr>
              <w:t xml:space="preserve"> A*</w:t>
            </w:r>
            <w:r w:rsidRPr="004060BF">
              <w:rPr>
                <w:rFonts w:hint="eastAsia"/>
                <w:sz w:val="24"/>
              </w:rPr>
              <w:t>算法的约束条件中，从而达到消解冲突的目的，为了达成多条航迹之间的时间协同，再将无人机飞行速度通过扩展不同的步长进行反映。</w:t>
            </w:r>
            <w:proofErr w:type="spellStart"/>
            <w:r w:rsidRPr="004060BF">
              <w:rPr>
                <w:rFonts w:hint="eastAsia"/>
                <w:sz w:val="24"/>
              </w:rPr>
              <w:t>YongBo</w:t>
            </w:r>
            <w:proofErr w:type="spellEnd"/>
            <w:r w:rsidRPr="004060BF">
              <w:rPr>
                <w:rFonts w:hint="eastAsia"/>
                <w:sz w:val="24"/>
              </w:rPr>
              <w:t xml:space="preserve"> Chen </w:t>
            </w:r>
            <w:r w:rsidRPr="004060BF">
              <w:rPr>
                <w:rFonts w:hint="eastAsia"/>
                <w:sz w:val="24"/>
              </w:rPr>
              <w:t>等人</w:t>
            </w:r>
            <w:r w:rsidRPr="002A0ED4">
              <w:rPr>
                <w:rFonts w:hint="eastAsia"/>
                <w:sz w:val="24"/>
                <w:vertAlign w:val="superscript"/>
              </w:rPr>
              <w:t>[</w:t>
            </w:r>
            <w:r w:rsidR="002A0ED4">
              <w:rPr>
                <w:sz w:val="24"/>
                <w:vertAlign w:val="superscript"/>
              </w:rPr>
              <w:t>15</w:t>
            </w:r>
            <w:r w:rsidRPr="002A0ED4">
              <w:rPr>
                <w:rFonts w:hint="eastAsia"/>
                <w:sz w:val="24"/>
                <w:vertAlign w:val="superscript"/>
              </w:rPr>
              <w:t>]</w:t>
            </w:r>
            <w:r w:rsidRPr="004060BF">
              <w:rPr>
                <w:rFonts w:hint="eastAsia"/>
                <w:sz w:val="24"/>
              </w:rPr>
              <w:t>的方案则是首先得到集群航路，再利用人工势能法让僚机的路径靠近得到长机与僚机之间的运动模型，最终达到保持队形的效果。</w:t>
            </w:r>
            <w:proofErr w:type="spellStart"/>
            <w:r w:rsidRPr="004060BF">
              <w:rPr>
                <w:rFonts w:hint="eastAsia"/>
                <w:sz w:val="24"/>
              </w:rPr>
              <w:t>Jiangsong</w:t>
            </w:r>
            <w:proofErr w:type="spellEnd"/>
            <w:r w:rsidRPr="004060BF">
              <w:rPr>
                <w:rFonts w:hint="eastAsia"/>
                <w:sz w:val="24"/>
              </w:rPr>
              <w:t xml:space="preserve"> Lu </w:t>
            </w:r>
            <w:r w:rsidRPr="004060BF">
              <w:rPr>
                <w:rFonts w:hint="eastAsia"/>
                <w:sz w:val="24"/>
              </w:rPr>
              <w:t>等人</w:t>
            </w:r>
            <w:r w:rsidR="002A0ED4" w:rsidRPr="002A0ED4">
              <w:rPr>
                <w:rFonts w:hint="eastAsia"/>
                <w:sz w:val="24"/>
                <w:vertAlign w:val="superscript"/>
              </w:rPr>
              <w:t>[</w:t>
            </w:r>
            <w:r w:rsidR="002A0ED4">
              <w:rPr>
                <w:sz w:val="24"/>
                <w:vertAlign w:val="superscript"/>
              </w:rPr>
              <w:t>16</w:t>
            </w:r>
            <w:r w:rsidR="002A0ED4" w:rsidRPr="002A0ED4">
              <w:rPr>
                <w:rFonts w:hint="eastAsia"/>
                <w:sz w:val="24"/>
                <w:vertAlign w:val="superscript"/>
              </w:rPr>
              <w:t>]</w:t>
            </w:r>
            <w:r w:rsidRPr="004060BF">
              <w:rPr>
                <w:rFonts w:hint="eastAsia"/>
                <w:sz w:val="24"/>
              </w:rPr>
              <w:t>在解决多无人机时间协同航路规划的问题上使用了人工免疫算法和蚁群算法，通过将以上两者的结合，在为单架无人机完成路径规划后，再通过约束</w:t>
            </w:r>
            <w:proofErr w:type="gramStart"/>
            <w:r w:rsidRPr="004060BF">
              <w:rPr>
                <w:rFonts w:hint="eastAsia"/>
                <w:sz w:val="24"/>
              </w:rPr>
              <w:t>足时间</w:t>
            </w:r>
            <w:proofErr w:type="gramEnd"/>
            <w:r w:rsidRPr="004060BF">
              <w:rPr>
                <w:rFonts w:hint="eastAsia"/>
                <w:sz w:val="24"/>
              </w:rPr>
              <w:t>协同的蚁群算法选择出其中的最优路径。</w:t>
            </w:r>
          </w:p>
          <w:p w14:paraId="2E6CADAB" w14:textId="1A5D5983" w:rsidR="00C3676C" w:rsidRDefault="00C3676C" w:rsidP="00E83B66">
            <w:pPr>
              <w:pStyle w:val="a9"/>
              <w:spacing w:line="276" w:lineRule="auto"/>
              <w:ind w:firstLine="480"/>
              <w:rPr>
                <w:sz w:val="24"/>
              </w:rPr>
            </w:pPr>
            <w:r w:rsidRPr="00C3676C">
              <w:rPr>
                <w:rFonts w:hint="eastAsia"/>
                <w:sz w:val="24"/>
              </w:rPr>
              <w:t>无人机集群编队是个较为前沿的科研领域，在扩展原先单架无人机的机动半径、</w:t>
            </w:r>
            <w:r w:rsidR="00700772">
              <w:rPr>
                <w:rFonts w:ascii="Leelawadee UI" w:hAnsi="Leelawadee UI" w:cs="Leelawadee UI"/>
                <w:sz w:val="24"/>
              </w:rPr>
              <w:t>提</w:t>
            </w:r>
            <w:r w:rsidRPr="00C3676C">
              <w:rPr>
                <w:rFonts w:hint="eastAsia"/>
                <w:sz w:val="24"/>
              </w:rPr>
              <w:t>升作战效率方面有着深远的发展前景，是近年来国内外研究人员的研究热点和重点发展方向。人们对无人机的各项功能要求随着国内外无人机研究和应用的不断深入也日渐</w:t>
            </w:r>
            <w:r w:rsidR="00700772">
              <w:rPr>
                <w:rFonts w:ascii="Leelawadee UI" w:hAnsi="Leelawadee UI" w:cs="Leelawadee UI"/>
                <w:sz w:val="24"/>
              </w:rPr>
              <w:t>提</w:t>
            </w:r>
            <w:r w:rsidRPr="00C3676C">
              <w:rPr>
                <w:rFonts w:hint="eastAsia"/>
                <w:sz w:val="24"/>
              </w:rPr>
              <w:t>高。单台无人机无法胜任高难度的复杂任务，因此无人机集群编队系统应运而生。多年来，人们通过对技术的理解和从分析生物群体的社会现象中得到一定的启发，逐渐发觉无人机编队可以用来弥补单个无人机的不足</w:t>
            </w:r>
            <w:r>
              <w:rPr>
                <w:rFonts w:hint="eastAsia"/>
                <w:sz w:val="24"/>
              </w:rPr>
              <w:t>。</w:t>
            </w:r>
            <w:proofErr w:type="spellStart"/>
            <w:r w:rsidRPr="00C3676C">
              <w:rPr>
                <w:sz w:val="24"/>
              </w:rPr>
              <w:t>Seungkeun</w:t>
            </w:r>
            <w:proofErr w:type="spellEnd"/>
            <w:r w:rsidRPr="00C3676C">
              <w:rPr>
                <w:sz w:val="24"/>
              </w:rPr>
              <w:t xml:space="preserve"> Kim </w:t>
            </w:r>
            <w:r w:rsidRPr="00C3676C">
              <w:rPr>
                <w:rFonts w:hint="eastAsia"/>
                <w:sz w:val="24"/>
              </w:rPr>
              <w:t>等人</w:t>
            </w:r>
            <w:r w:rsidR="002A0ED4" w:rsidRPr="002A0ED4">
              <w:rPr>
                <w:rFonts w:hint="eastAsia"/>
                <w:sz w:val="24"/>
                <w:vertAlign w:val="superscript"/>
              </w:rPr>
              <w:t>[</w:t>
            </w:r>
            <w:r w:rsidR="002A0ED4">
              <w:rPr>
                <w:sz w:val="24"/>
                <w:vertAlign w:val="superscript"/>
              </w:rPr>
              <w:t>17</w:t>
            </w:r>
            <w:r w:rsidR="002A0ED4" w:rsidRPr="002A0ED4">
              <w:rPr>
                <w:rFonts w:hint="eastAsia"/>
                <w:sz w:val="24"/>
                <w:vertAlign w:val="superscript"/>
              </w:rPr>
              <w:t>]</w:t>
            </w:r>
            <w:r w:rsidR="00700772">
              <w:rPr>
                <w:rFonts w:ascii="Leelawadee UI" w:hAnsi="Leelawadee UI" w:cs="Leelawadee UI"/>
                <w:sz w:val="24"/>
              </w:rPr>
              <w:t>提</w:t>
            </w:r>
            <w:r w:rsidRPr="00C3676C">
              <w:rPr>
                <w:rFonts w:hint="eastAsia"/>
                <w:sz w:val="24"/>
              </w:rPr>
              <w:t>出了基于行为方法的三维最优控制器的无人</w:t>
            </w:r>
            <w:r w:rsidRPr="00C3676C">
              <w:rPr>
                <w:rFonts w:hint="eastAsia"/>
                <w:sz w:val="24"/>
              </w:rPr>
              <w:lastRenderedPageBreak/>
              <w:t>机编队控制器，该方法假定各个无人机能够获得相互的位置、速度等信息，建立了各无人机运动学模型。因为该方法基于无人机基础行为，所以能够对不同的输入</w:t>
            </w:r>
            <w:proofErr w:type="gramStart"/>
            <w:r w:rsidRPr="00C3676C">
              <w:rPr>
                <w:rFonts w:hint="eastAsia"/>
                <w:sz w:val="24"/>
              </w:rPr>
              <w:t>作出</w:t>
            </w:r>
            <w:proofErr w:type="gramEnd"/>
            <w:r w:rsidRPr="00C3676C">
              <w:rPr>
                <w:rFonts w:hint="eastAsia"/>
                <w:sz w:val="24"/>
              </w:rPr>
              <w:t>迅速的响应。</w:t>
            </w:r>
            <w:r w:rsidRPr="00C3676C">
              <w:rPr>
                <w:sz w:val="24"/>
              </w:rPr>
              <w:t xml:space="preserve"> </w:t>
            </w:r>
            <w:proofErr w:type="spellStart"/>
            <w:r w:rsidRPr="00C3676C">
              <w:rPr>
                <w:sz w:val="24"/>
              </w:rPr>
              <w:t>Krishnaprasad</w:t>
            </w:r>
            <w:proofErr w:type="spellEnd"/>
            <w:r w:rsidRPr="00C3676C">
              <w:rPr>
                <w:sz w:val="24"/>
              </w:rPr>
              <w:t xml:space="preserve"> </w:t>
            </w:r>
            <w:r w:rsidRPr="00C3676C">
              <w:rPr>
                <w:rFonts w:hint="eastAsia"/>
                <w:sz w:val="24"/>
              </w:rPr>
              <w:t>等人</w:t>
            </w:r>
            <w:r w:rsidR="002A0ED4" w:rsidRPr="002A0ED4">
              <w:rPr>
                <w:rFonts w:hint="eastAsia"/>
                <w:sz w:val="24"/>
                <w:vertAlign w:val="superscript"/>
              </w:rPr>
              <w:t>[</w:t>
            </w:r>
            <w:r w:rsidR="002A0ED4">
              <w:rPr>
                <w:sz w:val="24"/>
                <w:vertAlign w:val="superscript"/>
              </w:rPr>
              <w:t>18</w:t>
            </w:r>
            <w:r w:rsidR="002A0ED4" w:rsidRPr="002A0ED4">
              <w:rPr>
                <w:rFonts w:hint="eastAsia"/>
                <w:sz w:val="24"/>
                <w:vertAlign w:val="superscript"/>
              </w:rPr>
              <w:t>]</w:t>
            </w:r>
            <w:r w:rsidR="00700772">
              <w:rPr>
                <w:rFonts w:ascii="Leelawadee UI" w:hAnsi="Leelawadee UI" w:cs="Leelawadee UI"/>
                <w:sz w:val="24"/>
              </w:rPr>
              <w:t>提</w:t>
            </w:r>
            <w:r w:rsidRPr="00C3676C">
              <w:rPr>
                <w:rFonts w:hint="eastAsia"/>
                <w:sz w:val="24"/>
              </w:rPr>
              <w:t>出了一种被称为“李氏群设置”的基于编队内无人机载荷以及路径规划方案的简化版控制系统，其核心原理是通过</w:t>
            </w:r>
            <w:proofErr w:type="spellStart"/>
            <w:r w:rsidRPr="00C3676C">
              <w:rPr>
                <w:rFonts w:hint="eastAsia"/>
                <w:sz w:val="24"/>
              </w:rPr>
              <w:t>Frenet-Serret</w:t>
            </w:r>
            <w:proofErr w:type="spellEnd"/>
            <w:r w:rsidRPr="00C3676C">
              <w:rPr>
                <w:rFonts w:hint="eastAsia"/>
                <w:sz w:val="24"/>
              </w:rPr>
              <w:t xml:space="preserve"> </w:t>
            </w:r>
            <w:r w:rsidRPr="00C3676C">
              <w:rPr>
                <w:rFonts w:hint="eastAsia"/>
                <w:sz w:val="24"/>
              </w:rPr>
              <w:t>方程来对无人机在二维平面内的飞行轨迹进行分析。针对复杂多变的任务需求，北京航空航天大学的朱杰</w:t>
            </w:r>
            <w:proofErr w:type="gramStart"/>
            <w:r w:rsidRPr="00C3676C">
              <w:rPr>
                <w:rFonts w:hint="eastAsia"/>
                <w:sz w:val="24"/>
              </w:rPr>
              <w:t>斌</w:t>
            </w:r>
            <w:proofErr w:type="gramEnd"/>
            <w:r w:rsidRPr="00C3676C">
              <w:rPr>
                <w:rFonts w:hint="eastAsia"/>
                <w:sz w:val="24"/>
              </w:rPr>
              <w:t>等人</w:t>
            </w:r>
            <w:r w:rsidR="002A0ED4" w:rsidRPr="002A0ED4">
              <w:rPr>
                <w:rFonts w:hint="eastAsia"/>
                <w:sz w:val="24"/>
                <w:vertAlign w:val="superscript"/>
              </w:rPr>
              <w:t>[</w:t>
            </w:r>
            <w:r w:rsidR="002A0ED4">
              <w:rPr>
                <w:sz w:val="24"/>
                <w:vertAlign w:val="superscript"/>
              </w:rPr>
              <w:t>19</w:t>
            </w:r>
            <w:r w:rsidR="002A0ED4" w:rsidRPr="002A0ED4">
              <w:rPr>
                <w:rFonts w:hint="eastAsia"/>
                <w:sz w:val="24"/>
                <w:vertAlign w:val="superscript"/>
              </w:rPr>
              <w:t>]</w:t>
            </w:r>
            <w:r w:rsidR="00700772">
              <w:rPr>
                <w:rFonts w:ascii="Leelawadee UI" w:hAnsi="Leelawadee UI" w:cs="Leelawadee UI"/>
                <w:sz w:val="24"/>
              </w:rPr>
              <w:t>提</w:t>
            </w:r>
            <w:r w:rsidRPr="00C3676C">
              <w:rPr>
                <w:rFonts w:hint="eastAsia"/>
                <w:sz w:val="24"/>
              </w:rPr>
              <w:t>出了基于无人机控制策略的无人机编队飞行的相关控制策略。南京航空航天大学的何真</w:t>
            </w:r>
            <w:r w:rsidR="002A0ED4" w:rsidRPr="002A0ED4">
              <w:rPr>
                <w:rFonts w:hint="eastAsia"/>
                <w:sz w:val="24"/>
                <w:vertAlign w:val="superscript"/>
              </w:rPr>
              <w:t>[</w:t>
            </w:r>
            <w:r w:rsidR="002A0ED4">
              <w:rPr>
                <w:sz w:val="24"/>
                <w:vertAlign w:val="superscript"/>
              </w:rPr>
              <w:t>20</w:t>
            </w:r>
            <w:r w:rsidR="002A0ED4" w:rsidRPr="002A0ED4">
              <w:rPr>
                <w:rFonts w:hint="eastAsia"/>
                <w:sz w:val="24"/>
                <w:vertAlign w:val="superscript"/>
              </w:rPr>
              <w:t>]</w:t>
            </w:r>
            <w:r w:rsidRPr="00C3676C">
              <w:rPr>
                <w:rFonts w:hint="eastAsia"/>
                <w:sz w:val="24"/>
              </w:rPr>
              <w:t>等人</w:t>
            </w:r>
            <w:r w:rsidR="00700772">
              <w:rPr>
                <w:rFonts w:ascii="Leelawadee UI" w:hAnsi="Leelawadee UI" w:cs="Leelawadee UI"/>
                <w:sz w:val="24"/>
              </w:rPr>
              <w:t>提</w:t>
            </w:r>
            <w:r w:rsidRPr="00C3676C">
              <w:rPr>
                <w:rFonts w:hint="eastAsia"/>
                <w:sz w:val="24"/>
              </w:rPr>
              <w:t>出了一种基于分布式的无人机编队队形控制系统。该系统在对无人机编队飞行数学模型进行梳理和分析后，将原本复杂的多模块总控制系统模型分解成相对简单的两个部分，分别是解耦和耦合模型，再对以上两个模型分别设计各自的控制器系统，最终对无人机编队控制器进行了简化。</w:t>
            </w:r>
          </w:p>
          <w:p w14:paraId="42DD1EB3" w14:textId="75B839D4" w:rsidR="007A50D6" w:rsidRDefault="00C3676C" w:rsidP="00E83B66">
            <w:pPr>
              <w:pStyle w:val="a9"/>
              <w:spacing w:line="276" w:lineRule="auto"/>
              <w:ind w:firstLine="480"/>
              <w:rPr>
                <w:sz w:val="24"/>
              </w:rPr>
            </w:pPr>
            <w:r w:rsidRPr="00C3676C">
              <w:rPr>
                <w:rFonts w:hint="eastAsia"/>
                <w:sz w:val="24"/>
              </w:rPr>
              <w:t>在过去的十年中，人工智能（</w:t>
            </w:r>
            <w:r w:rsidRPr="00C3676C">
              <w:rPr>
                <w:rFonts w:hint="eastAsia"/>
                <w:sz w:val="24"/>
              </w:rPr>
              <w:t>AI</w:t>
            </w:r>
            <w:r w:rsidRPr="00C3676C">
              <w:rPr>
                <w:rFonts w:hint="eastAsia"/>
                <w:sz w:val="24"/>
              </w:rPr>
              <w:t>）领域迅猛发展，并取得了令人瞩目的成果。人工智能在图像识别，语音识别和高度复杂的游戏方面取得了重大成就。深度学习属于机器学习的范畴，而机器学习是人工智能（</w:t>
            </w:r>
            <w:r w:rsidRPr="00C3676C">
              <w:rPr>
                <w:rFonts w:hint="eastAsia"/>
                <w:sz w:val="24"/>
              </w:rPr>
              <w:t>AI</w:t>
            </w:r>
            <w:r w:rsidRPr="00C3676C">
              <w:rPr>
                <w:rFonts w:hint="eastAsia"/>
                <w:sz w:val="24"/>
              </w:rPr>
              <w:t>）的子集。</w:t>
            </w:r>
            <w:r w:rsidR="00AA7189" w:rsidRPr="00820EF5">
              <w:rPr>
                <w:rFonts w:hint="eastAsia"/>
                <w:sz w:val="24"/>
              </w:rPr>
              <w:t>深度强化学习算法在</w:t>
            </w:r>
            <w:r w:rsidR="00AA7189" w:rsidRPr="00820EF5">
              <w:rPr>
                <w:rFonts w:hint="eastAsia"/>
                <w:sz w:val="24"/>
              </w:rPr>
              <w:t>20</w:t>
            </w:r>
            <w:r w:rsidR="00AA7189" w:rsidRPr="00820EF5">
              <w:rPr>
                <w:rFonts w:hint="eastAsia"/>
                <w:sz w:val="24"/>
              </w:rPr>
              <w:t>世纪</w:t>
            </w:r>
            <w:r w:rsidR="00AA7189" w:rsidRPr="00820EF5">
              <w:rPr>
                <w:rFonts w:hint="eastAsia"/>
                <w:sz w:val="24"/>
              </w:rPr>
              <w:t>80</w:t>
            </w:r>
            <w:r w:rsidR="00AA7189" w:rsidRPr="00820EF5">
              <w:rPr>
                <w:rFonts w:hint="eastAsia"/>
                <w:sz w:val="24"/>
              </w:rPr>
              <w:t>年代末开始发展，但是直至</w:t>
            </w:r>
            <w:r w:rsidR="00AA7189" w:rsidRPr="00820EF5">
              <w:rPr>
                <w:rFonts w:hint="eastAsia"/>
                <w:sz w:val="24"/>
              </w:rPr>
              <w:t xml:space="preserve"> 2009 </w:t>
            </w:r>
            <w:r w:rsidR="00AA7189" w:rsidRPr="00820EF5">
              <w:rPr>
                <w:rFonts w:hint="eastAsia"/>
                <w:sz w:val="24"/>
              </w:rPr>
              <w:t>年才有专家学者将</w:t>
            </w:r>
            <w:r w:rsidR="00AA7189" w:rsidRPr="00820EF5">
              <w:rPr>
                <w:rFonts w:hint="eastAsia"/>
                <w:sz w:val="24"/>
              </w:rPr>
              <w:t xml:space="preserve"> Q-Learning</w:t>
            </w:r>
            <w:r w:rsidR="00AA7189" w:rsidRPr="00820EF5">
              <w:rPr>
                <w:rFonts w:hint="eastAsia"/>
                <w:sz w:val="24"/>
              </w:rPr>
              <w:t>算法与无人机应用结合起来。</w:t>
            </w:r>
            <w:r w:rsidR="00A23A85" w:rsidRPr="00A23A85">
              <w:rPr>
                <w:rFonts w:hint="eastAsia"/>
                <w:sz w:val="24"/>
              </w:rPr>
              <w:t>目前，已经有研究人员将深度强化学习与无人机系统结合，解决了许多无人机系统应用上的问题。郭万春等</w:t>
            </w:r>
            <w:r w:rsidR="002A0ED4" w:rsidRPr="002A0ED4">
              <w:rPr>
                <w:rFonts w:hint="eastAsia"/>
                <w:sz w:val="24"/>
                <w:vertAlign w:val="superscript"/>
              </w:rPr>
              <w:t>[</w:t>
            </w:r>
            <w:r w:rsidR="002A0ED4">
              <w:rPr>
                <w:sz w:val="24"/>
                <w:vertAlign w:val="superscript"/>
              </w:rPr>
              <w:t>21</w:t>
            </w:r>
            <w:r w:rsidR="002A0ED4" w:rsidRPr="002A0ED4">
              <w:rPr>
                <w:rFonts w:hint="eastAsia"/>
                <w:sz w:val="24"/>
                <w:vertAlign w:val="superscript"/>
              </w:rPr>
              <w:t>]</w:t>
            </w:r>
            <w:r w:rsidR="00A23A85" w:rsidRPr="00A23A85">
              <w:rPr>
                <w:rFonts w:hint="eastAsia"/>
                <w:sz w:val="24"/>
              </w:rPr>
              <w:t>使用了一种深度强化学习的无人机反追击自主机动决策方法，该方法训练的智能无人机胜率超过传统方法训练的智能无人机；深度强化学习算法在无人机的其他方面也有很多应用，如基于深度强化学习的多无人机协同、空战机动、空战决策、路径规划与避障、目标跟踪等。</w:t>
            </w:r>
            <w:r w:rsidR="00AA7189" w:rsidRPr="00820EF5">
              <w:rPr>
                <w:rFonts w:hint="eastAsia"/>
                <w:sz w:val="24"/>
              </w:rPr>
              <w:t>李东华等</w:t>
            </w:r>
            <w:r w:rsidR="002A0ED4" w:rsidRPr="002A0ED4">
              <w:rPr>
                <w:rFonts w:hint="eastAsia"/>
                <w:sz w:val="24"/>
                <w:vertAlign w:val="superscript"/>
              </w:rPr>
              <w:t>[</w:t>
            </w:r>
            <w:r w:rsidR="002A0ED4">
              <w:rPr>
                <w:sz w:val="24"/>
                <w:vertAlign w:val="superscript"/>
              </w:rPr>
              <w:t>22</w:t>
            </w:r>
            <w:r w:rsidR="002A0ED4" w:rsidRPr="002A0ED4">
              <w:rPr>
                <w:rFonts w:hint="eastAsia"/>
                <w:sz w:val="24"/>
                <w:vertAlign w:val="superscript"/>
              </w:rPr>
              <w:t>]</w:t>
            </w:r>
            <w:r w:rsidR="00AA7189" w:rsidRPr="00820EF5">
              <w:rPr>
                <w:rFonts w:hint="eastAsia"/>
                <w:sz w:val="24"/>
              </w:rPr>
              <w:t>提出了一种基于多智能体</w:t>
            </w:r>
            <w:r w:rsidR="00AA7189" w:rsidRPr="00820EF5">
              <w:rPr>
                <w:rFonts w:hint="eastAsia"/>
                <w:sz w:val="24"/>
              </w:rPr>
              <w:t xml:space="preserve"> Q-Learning </w:t>
            </w:r>
            <w:r w:rsidR="00AA7189" w:rsidRPr="00820EF5">
              <w:rPr>
                <w:rFonts w:hint="eastAsia"/>
                <w:sz w:val="24"/>
              </w:rPr>
              <w:t>算法的飞行路径规划算法，该算法采用两个能力不同、能够互补的智能体分别对飞行区域进行局部和全局路径规划，同时对状态和动作空间进行了划分和抽象，减少了状态的数量，有效地解决了因无人机飞行区域的扩大和状态的细分而产生的维数灾难问题。传统的强化学习算法受限于策略表征能力，只能处理一些简单的、维数不高的决策问题，深度强化学习的出现打破了这一限制，使其在无人机系统应用上更加广泛。</w:t>
            </w:r>
          </w:p>
          <w:p w14:paraId="62F03120" w14:textId="37D18DE3" w:rsidR="002A0ED4" w:rsidRPr="002A0ED4" w:rsidRDefault="002A0ED4" w:rsidP="002A0ED4">
            <w:pPr>
              <w:pStyle w:val="a9"/>
              <w:spacing w:line="276" w:lineRule="auto"/>
              <w:ind w:firstLine="480"/>
              <w:rPr>
                <w:sz w:val="24"/>
              </w:rPr>
            </w:pPr>
            <w:r w:rsidRPr="002A0ED4">
              <w:rPr>
                <w:rFonts w:hint="eastAsia"/>
                <w:sz w:val="24"/>
              </w:rPr>
              <w:t>最后，通过国内外研究现状综合分析，无论对单</w:t>
            </w:r>
            <w:r>
              <w:rPr>
                <w:rFonts w:hint="eastAsia"/>
                <w:sz w:val="24"/>
              </w:rPr>
              <w:t>无人机</w:t>
            </w:r>
            <w:r w:rsidRPr="002A0ED4">
              <w:rPr>
                <w:rFonts w:hint="eastAsia"/>
                <w:sz w:val="24"/>
              </w:rPr>
              <w:t>还是</w:t>
            </w:r>
            <w:r>
              <w:rPr>
                <w:rFonts w:hint="eastAsia"/>
                <w:sz w:val="24"/>
              </w:rPr>
              <w:t>无人机集群</w:t>
            </w:r>
            <w:r w:rsidRPr="002A0ED4">
              <w:rPr>
                <w:rFonts w:hint="eastAsia"/>
                <w:sz w:val="24"/>
              </w:rPr>
              <w:t>来说，现阶段的避障方法存在容易陷入局部最优、假设条件较难满足等问题，导致应用场景受限，使得</w:t>
            </w:r>
            <w:r w:rsidR="007210CE">
              <w:rPr>
                <w:rFonts w:hint="eastAsia"/>
                <w:sz w:val="24"/>
              </w:rPr>
              <w:t>无人机</w:t>
            </w:r>
            <w:r w:rsidRPr="002A0ED4">
              <w:rPr>
                <w:rFonts w:hint="eastAsia"/>
                <w:sz w:val="24"/>
              </w:rPr>
              <w:t>难以适应复杂的动态环境。至于在</w:t>
            </w:r>
            <w:r w:rsidR="007210CE">
              <w:rPr>
                <w:rFonts w:hint="eastAsia"/>
                <w:sz w:val="24"/>
              </w:rPr>
              <w:t>无人机集群作战</w:t>
            </w:r>
            <w:r w:rsidRPr="002A0ED4">
              <w:rPr>
                <w:rFonts w:hint="eastAsia"/>
                <w:sz w:val="24"/>
              </w:rPr>
              <w:t>领域，目前对其仅处于理论研究层面，在实际应用方面尚未成熟，且现阶段的研究方法并未体现</w:t>
            </w:r>
            <w:r w:rsidR="007210CE">
              <w:rPr>
                <w:rFonts w:hint="eastAsia"/>
                <w:sz w:val="24"/>
              </w:rPr>
              <w:t>无人机集群控制</w:t>
            </w:r>
            <w:r w:rsidRPr="002A0ED4">
              <w:rPr>
                <w:rFonts w:hint="eastAsia"/>
                <w:sz w:val="24"/>
              </w:rPr>
              <w:t>编队的高智能化水平。例如在目标围捕场景中，一般假设目标是静止的或者按照预定的轨迹运动而不具有较强的逃逸能力，目标并不具有“智能性”，这导致编队的智能化水平较低，难以适应瞬息万变的战场环境。</w:t>
            </w:r>
          </w:p>
          <w:p w14:paraId="378F6E61" w14:textId="4CD0BEDC" w:rsidR="002A0ED4" w:rsidRPr="00820EF5" w:rsidRDefault="002A0ED4" w:rsidP="002A0ED4">
            <w:pPr>
              <w:pStyle w:val="a9"/>
              <w:spacing w:line="276" w:lineRule="auto"/>
              <w:ind w:firstLine="480"/>
              <w:rPr>
                <w:sz w:val="24"/>
              </w:rPr>
            </w:pPr>
            <w:r w:rsidRPr="002A0ED4">
              <w:rPr>
                <w:rFonts w:hint="eastAsia"/>
                <w:sz w:val="24"/>
              </w:rPr>
              <w:t>随着</w:t>
            </w:r>
            <w:proofErr w:type="spellStart"/>
            <w:r w:rsidRPr="002A0ED4">
              <w:rPr>
                <w:rFonts w:hint="eastAsia"/>
                <w:sz w:val="24"/>
              </w:rPr>
              <w:t>AlphaGO</w:t>
            </w:r>
            <w:proofErr w:type="spellEnd"/>
            <w:r w:rsidRPr="007210CE">
              <w:rPr>
                <w:rFonts w:hint="eastAsia"/>
                <w:sz w:val="24"/>
                <w:vertAlign w:val="superscript"/>
              </w:rPr>
              <w:t>[</w:t>
            </w:r>
            <w:r w:rsidR="007210CE">
              <w:rPr>
                <w:sz w:val="24"/>
                <w:vertAlign w:val="superscript"/>
              </w:rPr>
              <w:t>23</w:t>
            </w:r>
            <w:r w:rsidRPr="007210CE">
              <w:rPr>
                <w:rFonts w:hint="eastAsia"/>
                <w:sz w:val="24"/>
                <w:vertAlign w:val="superscript"/>
              </w:rPr>
              <w:t>]</w:t>
            </w:r>
            <w:r w:rsidRPr="002A0ED4">
              <w:rPr>
                <w:rFonts w:hint="eastAsia"/>
                <w:sz w:val="24"/>
              </w:rPr>
              <w:t>和</w:t>
            </w:r>
            <w:proofErr w:type="spellStart"/>
            <w:r w:rsidRPr="002A0ED4">
              <w:rPr>
                <w:rFonts w:hint="eastAsia"/>
                <w:sz w:val="24"/>
              </w:rPr>
              <w:t>AlphaGO</w:t>
            </w:r>
            <w:proofErr w:type="spellEnd"/>
            <w:r w:rsidRPr="002A0ED4">
              <w:rPr>
                <w:rFonts w:hint="eastAsia"/>
                <w:sz w:val="24"/>
              </w:rPr>
              <w:t xml:space="preserve"> Zero</w:t>
            </w:r>
            <w:r w:rsidRPr="007210CE">
              <w:rPr>
                <w:rFonts w:hint="eastAsia"/>
                <w:sz w:val="24"/>
                <w:vertAlign w:val="superscript"/>
              </w:rPr>
              <w:t>[</w:t>
            </w:r>
            <w:r w:rsidR="007210CE">
              <w:rPr>
                <w:sz w:val="24"/>
                <w:vertAlign w:val="superscript"/>
              </w:rPr>
              <w:t>24</w:t>
            </w:r>
            <w:r w:rsidRPr="007210CE">
              <w:rPr>
                <w:rFonts w:hint="eastAsia"/>
                <w:sz w:val="24"/>
                <w:vertAlign w:val="superscript"/>
              </w:rPr>
              <w:t>]</w:t>
            </w:r>
            <w:r w:rsidRPr="002A0ED4">
              <w:rPr>
                <w:rFonts w:hint="eastAsia"/>
                <w:sz w:val="24"/>
              </w:rPr>
              <w:t>在围棋领域的成功，人工智能得到了广泛关注，特别是深度强化学习已经在游戏</w:t>
            </w:r>
            <w:r w:rsidR="007210CE" w:rsidRPr="007210CE">
              <w:rPr>
                <w:rFonts w:hint="eastAsia"/>
                <w:sz w:val="24"/>
                <w:vertAlign w:val="superscript"/>
              </w:rPr>
              <w:t>[</w:t>
            </w:r>
            <w:r w:rsidR="007210CE">
              <w:rPr>
                <w:sz w:val="24"/>
                <w:vertAlign w:val="superscript"/>
              </w:rPr>
              <w:t>25</w:t>
            </w:r>
            <w:r w:rsidR="007210CE" w:rsidRPr="007210CE">
              <w:rPr>
                <w:rFonts w:hint="eastAsia"/>
                <w:sz w:val="24"/>
                <w:vertAlign w:val="superscript"/>
              </w:rPr>
              <w:t>]</w:t>
            </w:r>
            <w:r w:rsidRPr="002A0ED4">
              <w:rPr>
                <w:rFonts w:hint="eastAsia"/>
                <w:sz w:val="24"/>
              </w:rPr>
              <w:t>、机器人</w:t>
            </w:r>
            <w:r w:rsidR="007210CE" w:rsidRPr="007210CE">
              <w:rPr>
                <w:rFonts w:hint="eastAsia"/>
                <w:sz w:val="24"/>
                <w:vertAlign w:val="superscript"/>
              </w:rPr>
              <w:t>[</w:t>
            </w:r>
            <w:r w:rsidR="007210CE">
              <w:rPr>
                <w:sz w:val="24"/>
                <w:vertAlign w:val="superscript"/>
              </w:rPr>
              <w:t>26</w:t>
            </w:r>
            <w:r w:rsidR="007210CE" w:rsidRPr="007210CE">
              <w:rPr>
                <w:rFonts w:hint="eastAsia"/>
                <w:sz w:val="24"/>
                <w:vertAlign w:val="superscript"/>
              </w:rPr>
              <w:t>]</w:t>
            </w:r>
            <w:r w:rsidRPr="002A0ED4">
              <w:rPr>
                <w:rFonts w:hint="eastAsia"/>
                <w:sz w:val="24"/>
              </w:rPr>
              <w:t>、自动驾驶</w:t>
            </w:r>
            <w:r w:rsidR="007210CE" w:rsidRPr="007210CE">
              <w:rPr>
                <w:rFonts w:hint="eastAsia"/>
                <w:sz w:val="24"/>
                <w:vertAlign w:val="superscript"/>
              </w:rPr>
              <w:t>[</w:t>
            </w:r>
            <w:r w:rsidR="007210CE">
              <w:rPr>
                <w:sz w:val="24"/>
                <w:vertAlign w:val="superscript"/>
              </w:rPr>
              <w:t>27</w:t>
            </w:r>
            <w:r w:rsidR="007210CE" w:rsidRPr="007210CE">
              <w:rPr>
                <w:rFonts w:hint="eastAsia"/>
                <w:sz w:val="24"/>
                <w:vertAlign w:val="superscript"/>
              </w:rPr>
              <w:t>]</w:t>
            </w:r>
            <w:r w:rsidRPr="002A0ED4">
              <w:rPr>
                <w:rFonts w:hint="eastAsia"/>
                <w:sz w:val="24"/>
              </w:rPr>
              <w:t>、自然语言处理</w:t>
            </w:r>
            <w:r w:rsidR="007210CE" w:rsidRPr="007210CE">
              <w:rPr>
                <w:rFonts w:hint="eastAsia"/>
                <w:sz w:val="24"/>
                <w:vertAlign w:val="superscript"/>
              </w:rPr>
              <w:t>[</w:t>
            </w:r>
            <w:r w:rsidR="007210CE">
              <w:rPr>
                <w:sz w:val="24"/>
                <w:vertAlign w:val="superscript"/>
              </w:rPr>
              <w:t>28</w:t>
            </w:r>
            <w:r w:rsidR="007210CE" w:rsidRPr="007210CE">
              <w:rPr>
                <w:rFonts w:hint="eastAsia"/>
                <w:sz w:val="24"/>
                <w:vertAlign w:val="superscript"/>
              </w:rPr>
              <w:t>]</w:t>
            </w:r>
            <w:r w:rsidRPr="002A0ED4">
              <w:rPr>
                <w:rFonts w:hint="eastAsia"/>
                <w:sz w:val="24"/>
              </w:rPr>
              <w:t>等领域获得了丰硕的研究成果。深度强化学习具备强大的自学习与自进化能力，能在高维空间实现端到端的感知决策</w:t>
            </w:r>
            <w:r w:rsidR="007210CE" w:rsidRPr="007210CE">
              <w:rPr>
                <w:rFonts w:hint="eastAsia"/>
                <w:sz w:val="24"/>
                <w:vertAlign w:val="superscript"/>
              </w:rPr>
              <w:t>[</w:t>
            </w:r>
            <w:r w:rsidR="007210CE">
              <w:rPr>
                <w:sz w:val="24"/>
                <w:vertAlign w:val="superscript"/>
              </w:rPr>
              <w:t>29</w:t>
            </w:r>
            <w:r w:rsidR="007210CE">
              <w:rPr>
                <w:rFonts w:hint="eastAsia"/>
                <w:sz w:val="24"/>
                <w:vertAlign w:val="superscript"/>
              </w:rPr>
              <w:t>,</w:t>
            </w:r>
            <w:r w:rsidR="007210CE">
              <w:rPr>
                <w:sz w:val="24"/>
                <w:vertAlign w:val="superscript"/>
              </w:rPr>
              <w:t>30</w:t>
            </w:r>
            <w:r w:rsidR="007210CE" w:rsidRPr="007210CE">
              <w:rPr>
                <w:rFonts w:hint="eastAsia"/>
                <w:sz w:val="24"/>
                <w:vertAlign w:val="superscript"/>
              </w:rPr>
              <w:t>]</w:t>
            </w:r>
            <w:r w:rsidRPr="002A0ED4">
              <w:rPr>
                <w:rFonts w:hint="eastAsia"/>
                <w:sz w:val="24"/>
              </w:rPr>
              <w:t>，完美适用于复杂</w:t>
            </w:r>
            <w:r w:rsidR="007210CE">
              <w:rPr>
                <w:rFonts w:hint="eastAsia"/>
                <w:sz w:val="24"/>
              </w:rPr>
              <w:t>的边缘作战环境</w:t>
            </w:r>
            <w:r w:rsidRPr="002A0ED4">
              <w:rPr>
                <w:rFonts w:hint="eastAsia"/>
                <w:sz w:val="24"/>
              </w:rPr>
              <w:t>下的</w:t>
            </w:r>
            <w:r w:rsidR="007210CE">
              <w:rPr>
                <w:rFonts w:hint="eastAsia"/>
                <w:sz w:val="24"/>
              </w:rPr>
              <w:t>无人机集群</w:t>
            </w:r>
            <w:r w:rsidRPr="002A0ED4">
              <w:rPr>
                <w:rFonts w:hint="eastAsia"/>
                <w:sz w:val="24"/>
              </w:rPr>
              <w:t>感知决策场景，因此本文基于深度强化学习，研究</w:t>
            </w:r>
            <w:r w:rsidR="007210CE">
              <w:rPr>
                <w:rFonts w:hint="eastAsia"/>
                <w:sz w:val="24"/>
              </w:rPr>
              <w:t>无人机集群控制</w:t>
            </w:r>
            <w:r w:rsidRPr="002A0ED4">
              <w:rPr>
                <w:rFonts w:hint="eastAsia"/>
                <w:sz w:val="24"/>
              </w:rPr>
              <w:t>在未知动态</w:t>
            </w:r>
            <w:r w:rsidR="007210CE">
              <w:rPr>
                <w:rFonts w:hint="eastAsia"/>
                <w:sz w:val="24"/>
              </w:rPr>
              <w:t>边缘</w:t>
            </w:r>
            <w:r w:rsidRPr="002A0ED4">
              <w:rPr>
                <w:rFonts w:hint="eastAsia"/>
                <w:sz w:val="24"/>
              </w:rPr>
              <w:t>环境下的相关问题，提高</w:t>
            </w:r>
            <w:r w:rsidR="007210CE">
              <w:rPr>
                <w:rFonts w:hint="eastAsia"/>
                <w:sz w:val="24"/>
              </w:rPr>
              <w:t>无人机集群作战</w:t>
            </w:r>
            <w:r w:rsidRPr="002A0ED4">
              <w:rPr>
                <w:rFonts w:hint="eastAsia"/>
                <w:sz w:val="24"/>
              </w:rPr>
              <w:t>的智能化水平，让</w:t>
            </w:r>
            <w:r w:rsidR="007210CE">
              <w:rPr>
                <w:rFonts w:hint="eastAsia"/>
                <w:sz w:val="24"/>
              </w:rPr>
              <w:t>无人机集群控制</w:t>
            </w:r>
            <w:r w:rsidRPr="002A0ED4">
              <w:rPr>
                <w:rFonts w:hint="eastAsia"/>
                <w:sz w:val="24"/>
              </w:rPr>
              <w:t>实现真正的“智能”。</w:t>
            </w:r>
          </w:p>
          <w:p w14:paraId="7DAB5744" w14:textId="77777777" w:rsidR="007A50D6" w:rsidRPr="002A0ED4" w:rsidRDefault="007A50D6" w:rsidP="00E83B66">
            <w:pPr>
              <w:pStyle w:val="a9"/>
              <w:numPr>
                <w:ilvl w:val="0"/>
                <w:numId w:val="6"/>
              </w:numPr>
              <w:spacing w:line="276" w:lineRule="auto"/>
              <w:ind w:firstLineChars="0"/>
              <w:rPr>
                <w:b/>
                <w:sz w:val="24"/>
              </w:rPr>
            </w:pPr>
            <w:r w:rsidRPr="002A0ED4">
              <w:rPr>
                <w:rFonts w:hint="eastAsia"/>
                <w:b/>
                <w:sz w:val="24"/>
              </w:rPr>
              <w:t>主要参考文献</w:t>
            </w:r>
          </w:p>
          <w:p w14:paraId="07563EFB" w14:textId="35DA1F59"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张维明</w:t>
            </w:r>
            <w:r w:rsidRPr="00CB7F7A">
              <w:rPr>
                <w:rFonts w:hint="eastAsia"/>
                <w:sz w:val="18"/>
                <w:szCs w:val="18"/>
              </w:rPr>
              <w:t>.</w:t>
            </w:r>
            <w:r w:rsidRPr="00CB7F7A">
              <w:rPr>
                <w:rFonts w:hint="eastAsia"/>
                <w:sz w:val="18"/>
                <w:szCs w:val="18"/>
              </w:rPr>
              <w:t>指挥控制的新范式：边缘指挥控制</w:t>
            </w:r>
            <w:r w:rsidRPr="00CB7F7A">
              <w:rPr>
                <w:rFonts w:hint="eastAsia"/>
                <w:sz w:val="18"/>
                <w:szCs w:val="18"/>
              </w:rPr>
              <w:t>[J].</w:t>
            </w:r>
            <w:r w:rsidRPr="00CB7F7A">
              <w:rPr>
                <w:rFonts w:hint="eastAsia"/>
                <w:sz w:val="18"/>
                <w:szCs w:val="18"/>
              </w:rPr>
              <w:t>指挥信息系统与技术</w:t>
            </w:r>
            <w:r w:rsidRPr="00CB7F7A">
              <w:rPr>
                <w:rFonts w:hint="eastAsia"/>
                <w:sz w:val="18"/>
                <w:szCs w:val="18"/>
              </w:rPr>
              <w:t>,2021.12(12)1-7.</w:t>
            </w:r>
          </w:p>
          <w:p w14:paraId="12BAD5C3" w14:textId="17E2C561"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曹菊红</w:t>
            </w:r>
            <w:r w:rsidRPr="00CB7F7A">
              <w:rPr>
                <w:rFonts w:hint="eastAsia"/>
                <w:sz w:val="18"/>
                <w:szCs w:val="18"/>
              </w:rPr>
              <w:t>,</w:t>
            </w:r>
            <w:r w:rsidRPr="00CB7F7A">
              <w:rPr>
                <w:rFonts w:hint="eastAsia"/>
                <w:sz w:val="18"/>
                <w:szCs w:val="18"/>
              </w:rPr>
              <w:t>高晓光</w:t>
            </w:r>
            <w:r w:rsidRPr="00CB7F7A">
              <w:rPr>
                <w:rFonts w:hint="eastAsia"/>
                <w:sz w:val="18"/>
                <w:szCs w:val="18"/>
              </w:rPr>
              <w:t>.</w:t>
            </w:r>
            <w:r w:rsidRPr="00CB7F7A">
              <w:rPr>
                <w:rFonts w:hint="eastAsia"/>
                <w:sz w:val="18"/>
                <w:szCs w:val="18"/>
              </w:rPr>
              <w:t>多架无人机协同作战智能指挥控制系统</w:t>
            </w:r>
            <w:r w:rsidRPr="00CB7F7A">
              <w:rPr>
                <w:rFonts w:hint="eastAsia"/>
                <w:sz w:val="18"/>
                <w:szCs w:val="18"/>
              </w:rPr>
              <w:t xml:space="preserve">[J]. </w:t>
            </w:r>
            <w:r w:rsidRPr="00CB7F7A">
              <w:rPr>
                <w:rFonts w:hint="eastAsia"/>
                <w:sz w:val="18"/>
                <w:szCs w:val="18"/>
              </w:rPr>
              <w:t>火力与指挥控制</w:t>
            </w:r>
            <w:r w:rsidRPr="00CB7F7A">
              <w:rPr>
                <w:rFonts w:hint="eastAsia"/>
                <w:sz w:val="18"/>
                <w:szCs w:val="18"/>
              </w:rPr>
              <w:t>, 2003, 28(005): 22-24,30.</w:t>
            </w:r>
          </w:p>
          <w:p w14:paraId="24A7649F" w14:textId="6DACDA07" w:rsidR="002A0ED4" w:rsidRPr="00CB7F7A" w:rsidRDefault="002A0ED4" w:rsidP="00CB7F7A">
            <w:pPr>
              <w:pStyle w:val="a9"/>
              <w:numPr>
                <w:ilvl w:val="0"/>
                <w:numId w:val="11"/>
              </w:numPr>
              <w:spacing w:line="276" w:lineRule="auto"/>
              <w:ind w:firstLineChars="0"/>
              <w:rPr>
                <w:sz w:val="18"/>
                <w:szCs w:val="18"/>
              </w:rPr>
            </w:pPr>
            <w:r w:rsidRPr="00CB7F7A">
              <w:rPr>
                <w:sz w:val="18"/>
                <w:szCs w:val="18"/>
              </w:rPr>
              <w:lastRenderedPageBreak/>
              <w:t>Tang J, Piera M A, Ling Y, et al. Extended Traffic Alert Information to Improve TCAS Performance by means of Causal Models[J], 2015, 2015(PT.15): 1-11.</w:t>
            </w:r>
          </w:p>
          <w:p w14:paraId="44CBE5E1" w14:textId="1B3531EF"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杜永</w:t>
            </w:r>
            <w:proofErr w:type="gramStart"/>
            <w:r w:rsidRPr="00CB7F7A">
              <w:rPr>
                <w:rFonts w:hint="eastAsia"/>
                <w:sz w:val="18"/>
                <w:szCs w:val="18"/>
              </w:rPr>
              <w:t>浩</w:t>
            </w:r>
            <w:proofErr w:type="gramEnd"/>
            <w:r w:rsidRPr="00CB7F7A">
              <w:rPr>
                <w:rFonts w:hint="eastAsia"/>
                <w:sz w:val="18"/>
                <w:szCs w:val="18"/>
              </w:rPr>
              <w:t>,</w:t>
            </w:r>
            <w:r w:rsidRPr="00CB7F7A">
              <w:rPr>
                <w:rFonts w:hint="eastAsia"/>
                <w:sz w:val="18"/>
                <w:szCs w:val="18"/>
              </w:rPr>
              <w:t>邢立宁</w:t>
            </w:r>
            <w:r w:rsidRPr="00CB7F7A">
              <w:rPr>
                <w:rFonts w:hint="eastAsia"/>
                <w:sz w:val="18"/>
                <w:szCs w:val="18"/>
              </w:rPr>
              <w:t>,</w:t>
            </w:r>
            <w:r w:rsidRPr="00CB7F7A">
              <w:rPr>
                <w:rFonts w:hint="eastAsia"/>
                <w:sz w:val="18"/>
                <w:szCs w:val="18"/>
              </w:rPr>
              <w:t>蔡昭权</w:t>
            </w:r>
            <w:r w:rsidRPr="00CB7F7A">
              <w:rPr>
                <w:rFonts w:hint="eastAsia"/>
                <w:sz w:val="18"/>
                <w:szCs w:val="18"/>
              </w:rPr>
              <w:t>.</w:t>
            </w:r>
            <w:r w:rsidRPr="00CB7F7A">
              <w:rPr>
                <w:rFonts w:hint="eastAsia"/>
                <w:sz w:val="18"/>
                <w:szCs w:val="18"/>
              </w:rPr>
              <w:t>无人飞行器集群智能调度技术综述</w:t>
            </w:r>
            <w:r w:rsidRPr="00CB7F7A">
              <w:rPr>
                <w:rFonts w:hint="eastAsia"/>
                <w:sz w:val="18"/>
                <w:szCs w:val="18"/>
              </w:rPr>
              <w:t xml:space="preserve"> [J].</w:t>
            </w:r>
            <w:r w:rsidRPr="00CB7F7A">
              <w:rPr>
                <w:rFonts w:hint="eastAsia"/>
                <w:sz w:val="18"/>
                <w:szCs w:val="18"/>
              </w:rPr>
              <w:t>自动化学报</w:t>
            </w:r>
            <w:r w:rsidRPr="00CB7F7A">
              <w:rPr>
                <w:rFonts w:hint="eastAsia"/>
                <w:sz w:val="18"/>
                <w:szCs w:val="18"/>
              </w:rPr>
              <w:t>,2020,46(02):222-241.</w:t>
            </w:r>
          </w:p>
          <w:p w14:paraId="5D3EB277" w14:textId="62C96D2C"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樊邦奎</w:t>
            </w:r>
            <w:r w:rsidRPr="00CB7F7A">
              <w:rPr>
                <w:rFonts w:hint="eastAsia"/>
                <w:sz w:val="18"/>
                <w:szCs w:val="18"/>
              </w:rPr>
              <w:t xml:space="preserve">. </w:t>
            </w:r>
            <w:r w:rsidRPr="00CB7F7A">
              <w:rPr>
                <w:rFonts w:hint="eastAsia"/>
                <w:sz w:val="18"/>
                <w:szCs w:val="18"/>
              </w:rPr>
              <w:t>国外无人机大全</w:t>
            </w:r>
            <w:r w:rsidRPr="00CB7F7A">
              <w:rPr>
                <w:rFonts w:hint="eastAsia"/>
                <w:sz w:val="18"/>
                <w:szCs w:val="18"/>
              </w:rPr>
              <w:t xml:space="preserve">[M]. </w:t>
            </w:r>
            <w:r w:rsidRPr="00CB7F7A">
              <w:rPr>
                <w:rFonts w:hint="eastAsia"/>
                <w:sz w:val="18"/>
                <w:szCs w:val="18"/>
              </w:rPr>
              <w:t>航空工业出版社</w:t>
            </w:r>
            <w:r w:rsidRPr="00CB7F7A">
              <w:rPr>
                <w:rFonts w:hint="eastAsia"/>
                <w:sz w:val="18"/>
                <w:szCs w:val="18"/>
              </w:rPr>
              <w:t xml:space="preserve"> 2001.</w:t>
            </w:r>
          </w:p>
          <w:p w14:paraId="4951753E" w14:textId="646E1889" w:rsidR="002A0ED4" w:rsidRPr="00CB7F7A" w:rsidRDefault="002A0ED4" w:rsidP="00CB7F7A">
            <w:pPr>
              <w:pStyle w:val="a9"/>
              <w:numPr>
                <w:ilvl w:val="0"/>
                <w:numId w:val="11"/>
              </w:numPr>
              <w:spacing w:line="276" w:lineRule="auto"/>
              <w:ind w:firstLineChars="0"/>
              <w:rPr>
                <w:sz w:val="18"/>
                <w:szCs w:val="18"/>
              </w:rPr>
            </w:pPr>
            <w:proofErr w:type="gramStart"/>
            <w:r w:rsidRPr="00CB7F7A">
              <w:rPr>
                <w:rFonts w:hint="eastAsia"/>
                <w:sz w:val="18"/>
                <w:szCs w:val="18"/>
              </w:rPr>
              <w:t>秦枫</w:t>
            </w:r>
            <w:proofErr w:type="gramEnd"/>
            <w:r w:rsidRPr="00CB7F7A">
              <w:rPr>
                <w:rFonts w:hint="eastAsia"/>
                <w:sz w:val="18"/>
                <w:szCs w:val="18"/>
              </w:rPr>
              <w:t xml:space="preserve">. </w:t>
            </w:r>
            <w:r w:rsidRPr="00CB7F7A">
              <w:rPr>
                <w:rFonts w:hint="eastAsia"/>
                <w:sz w:val="18"/>
                <w:szCs w:val="18"/>
              </w:rPr>
              <w:t>无人机指挥控制系统设计与实现</w:t>
            </w:r>
            <w:r w:rsidRPr="00CB7F7A">
              <w:rPr>
                <w:rFonts w:hint="eastAsia"/>
                <w:sz w:val="18"/>
                <w:szCs w:val="18"/>
              </w:rPr>
              <w:t xml:space="preserve">[D]. </w:t>
            </w:r>
            <w:r w:rsidRPr="00CB7F7A">
              <w:rPr>
                <w:rFonts w:hint="eastAsia"/>
                <w:sz w:val="18"/>
                <w:szCs w:val="18"/>
              </w:rPr>
              <w:t>国防科学技术大学</w:t>
            </w:r>
            <w:r w:rsidRPr="00CB7F7A">
              <w:rPr>
                <w:rFonts w:hint="eastAsia"/>
                <w:sz w:val="18"/>
                <w:szCs w:val="18"/>
              </w:rPr>
              <w:t>, 2017.</w:t>
            </w:r>
          </w:p>
          <w:p w14:paraId="3B4F4CE6" w14:textId="4D0D4DA5" w:rsidR="002A0ED4" w:rsidRPr="00CB7F7A" w:rsidRDefault="002A0ED4" w:rsidP="00BD1FC6">
            <w:pPr>
              <w:pStyle w:val="a9"/>
              <w:numPr>
                <w:ilvl w:val="0"/>
                <w:numId w:val="11"/>
              </w:numPr>
              <w:spacing w:line="276" w:lineRule="auto"/>
              <w:ind w:firstLineChars="0"/>
              <w:rPr>
                <w:sz w:val="18"/>
                <w:szCs w:val="18"/>
              </w:rPr>
            </w:pPr>
            <w:r w:rsidRPr="00CB7F7A">
              <w:rPr>
                <w:sz w:val="18"/>
                <w:szCs w:val="18"/>
              </w:rPr>
              <w:t xml:space="preserve">Chen YB, Yu JQ, </w:t>
            </w:r>
            <w:proofErr w:type="spellStart"/>
            <w:r w:rsidRPr="00CB7F7A">
              <w:rPr>
                <w:sz w:val="18"/>
                <w:szCs w:val="18"/>
              </w:rPr>
              <w:t>Su</w:t>
            </w:r>
            <w:proofErr w:type="spellEnd"/>
            <w:r w:rsidRPr="00CB7F7A">
              <w:rPr>
                <w:sz w:val="18"/>
                <w:szCs w:val="18"/>
              </w:rPr>
              <w:t xml:space="preserve"> XL, et al. Path planning for multi-UAV formation[J]. Journal of Intelligent &amp; Robotic Systems, 2015, 77(1): 229-246.</w:t>
            </w:r>
          </w:p>
          <w:p w14:paraId="6D82E790" w14:textId="425E5FF9" w:rsidR="002A0ED4" w:rsidRPr="00CB7F7A" w:rsidRDefault="002A0ED4" w:rsidP="00BD1FC6">
            <w:pPr>
              <w:pStyle w:val="a9"/>
              <w:numPr>
                <w:ilvl w:val="0"/>
                <w:numId w:val="11"/>
              </w:numPr>
              <w:spacing w:line="276" w:lineRule="auto"/>
              <w:ind w:firstLineChars="0"/>
              <w:rPr>
                <w:sz w:val="18"/>
                <w:szCs w:val="18"/>
              </w:rPr>
            </w:pPr>
            <w:r w:rsidRPr="00CB7F7A">
              <w:rPr>
                <w:sz w:val="18"/>
                <w:szCs w:val="18"/>
              </w:rPr>
              <w:t xml:space="preserve">Arslan G, Wolfe J D, </w:t>
            </w:r>
            <w:proofErr w:type="spellStart"/>
            <w:r w:rsidRPr="00CB7F7A">
              <w:rPr>
                <w:sz w:val="18"/>
                <w:szCs w:val="18"/>
              </w:rPr>
              <w:t>Shamma</w:t>
            </w:r>
            <w:proofErr w:type="spellEnd"/>
            <w:r w:rsidRPr="00CB7F7A">
              <w:rPr>
                <w:sz w:val="18"/>
                <w:szCs w:val="18"/>
              </w:rPr>
              <w:t xml:space="preserve"> J, et al. Optimal planning for autonomous air vehicle battle management[C]//Proceedings of the 41st IEEE Conference on Decision and Control, 2002. IEEE, 2002, 4: 3782-3787.</w:t>
            </w:r>
          </w:p>
          <w:p w14:paraId="10656F03" w14:textId="72706F28" w:rsidR="002A0ED4" w:rsidRPr="00CB7F7A" w:rsidRDefault="002A0ED4" w:rsidP="00BD1FC6">
            <w:pPr>
              <w:pStyle w:val="a9"/>
              <w:numPr>
                <w:ilvl w:val="0"/>
                <w:numId w:val="11"/>
              </w:numPr>
              <w:spacing w:line="276" w:lineRule="auto"/>
              <w:ind w:firstLineChars="0"/>
              <w:rPr>
                <w:sz w:val="18"/>
                <w:szCs w:val="18"/>
              </w:rPr>
            </w:pPr>
            <w:proofErr w:type="gramStart"/>
            <w:r w:rsidRPr="00CB7F7A">
              <w:rPr>
                <w:rFonts w:hint="eastAsia"/>
                <w:sz w:val="18"/>
                <w:szCs w:val="18"/>
              </w:rPr>
              <w:t>胡纯德</w:t>
            </w:r>
            <w:proofErr w:type="gramEnd"/>
            <w:r w:rsidRPr="00CB7F7A">
              <w:rPr>
                <w:rFonts w:hint="eastAsia"/>
                <w:sz w:val="18"/>
                <w:szCs w:val="18"/>
              </w:rPr>
              <w:t xml:space="preserve">, </w:t>
            </w:r>
            <w:proofErr w:type="gramStart"/>
            <w:r w:rsidRPr="00CB7F7A">
              <w:rPr>
                <w:rFonts w:hint="eastAsia"/>
                <w:sz w:val="18"/>
                <w:szCs w:val="18"/>
              </w:rPr>
              <w:t>祝延</w:t>
            </w:r>
            <w:proofErr w:type="gramEnd"/>
            <w:r w:rsidRPr="00CB7F7A">
              <w:rPr>
                <w:rFonts w:hint="eastAsia"/>
                <w:sz w:val="18"/>
                <w:szCs w:val="18"/>
              </w:rPr>
              <w:t>军</w:t>
            </w:r>
            <w:r w:rsidRPr="00CB7F7A">
              <w:rPr>
                <w:rFonts w:hint="eastAsia"/>
                <w:sz w:val="18"/>
                <w:szCs w:val="18"/>
              </w:rPr>
              <w:t xml:space="preserve">, </w:t>
            </w:r>
            <w:r w:rsidRPr="00CB7F7A">
              <w:rPr>
                <w:rFonts w:hint="eastAsia"/>
                <w:sz w:val="18"/>
                <w:szCs w:val="18"/>
              </w:rPr>
              <w:t>高随祥</w:t>
            </w:r>
            <w:r w:rsidRPr="00CB7F7A">
              <w:rPr>
                <w:rFonts w:hint="eastAsia"/>
                <w:sz w:val="18"/>
                <w:szCs w:val="18"/>
              </w:rPr>
              <w:t xml:space="preserve">. </w:t>
            </w:r>
            <w:r w:rsidRPr="00CB7F7A">
              <w:rPr>
                <w:rFonts w:hint="eastAsia"/>
                <w:sz w:val="18"/>
                <w:szCs w:val="18"/>
              </w:rPr>
              <w:t>基于人工免疫算法和蚁群算法求解旅行商问题</w:t>
            </w:r>
            <w:r w:rsidRPr="00CB7F7A">
              <w:rPr>
                <w:rFonts w:hint="eastAsia"/>
                <w:sz w:val="18"/>
                <w:szCs w:val="18"/>
              </w:rPr>
              <w:t xml:space="preserve">[J]. </w:t>
            </w:r>
            <w:r w:rsidRPr="00CB7F7A">
              <w:rPr>
                <w:rFonts w:hint="eastAsia"/>
                <w:sz w:val="18"/>
                <w:szCs w:val="18"/>
              </w:rPr>
              <w:t>计算机工程与应用</w:t>
            </w:r>
            <w:r w:rsidRPr="00CB7F7A">
              <w:rPr>
                <w:rFonts w:hint="eastAsia"/>
                <w:sz w:val="18"/>
                <w:szCs w:val="18"/>
              </w:rPr>
              <w:t xml:space="preserve">, </w:t>
            </w:r>
            <w:r w:rsidRPr="00CB7F7A">
              <w:rPr>
                <w:sz w:val="18"/>
                <w:szCs w:val="18"/>
              </w:rPr>
              <w:t>2004(34):63-66.</w:t>
            </w:r>
          </w:p>
          <w:p w14:paraId="1E608CAD" w14:textId="2D5FFE90" w:rsidR="002A0ED4" w:rsidRPr="00CB7F7A" w:rsidRDefault="002A0ED4" w:rsidP="00CB7F7A">
            <w:pPr>
              <w:pStyle w:val="a9"/>
              <w:numPr>
                <w:ilvl w:val="0"/>
                <w:numId w:val="11"/>
              </w:numPr>
              <w:spacing w:line="276" w:lineRule="auto"/>
              <w:ind w:firstLineChars="0"/>
              <w:rPr>
                <w:sz w:val="18"/>
                <w:szCs w:val="18"/>
              </w:rPr>
            </w:pPr>
            <w:proofErr w:type="gramStart"/>
            <w:r w:rsidRPr="00CB7F7A">
              <w:rPr>
                <w:rFonts w:hint="eastAsia"/>
                <w:sz w:val="18"/>
                <w:szCs w:val="18"/>
              </w:rPr>
              <w:t>关旭宁</w:t>
            </w:r>
            <w:proofErr w:type="gramEnd"/>
            <w:r w:rsidRPr="00CB7F7A">
              <w:rPr>
                <w:rFonts w:hint="eastAsia"/>
                <w:sz w:val="18"/>
                <w:szCs w:val="18"/>
              </w:rPr>
              <w:t xml:space="preserve">, </w:t>
            </w:r>
            <w:proofErr w:type="gramStart"/>
            <w:r w:rsidRPr="00CB7F7A">
              <w:rPr>
                <w:rFonts w:hint="eastAsia"/>
                <w:sz w:val="18"/>
                <w:szCs w:val="18"/>
              </w:rPr>
              <w:t>魏瑞</w:t>
            </w:r>
            <w:proofErr w:type="gramEnd"/>
            <w:r w:rsidRPr="00CB7F7A">
              <w:rPr>
                <w:rFonts w:hint="eastAsia"/>
                <w:sz w:val="18"/>
                <w:szCs w:val="18"/>
              </w:rPr>
              <w:t>轩</w:t>
            </w:r>
            <w:r w:rsidRPr="00CB7F7A">
              <w:rPr>
                <w:rFonts w:hint="eastAsia"/>
                <w:sz w:val="18"/>
                <w:szCs w:val="18"/>
              </w:rPr>
              <w:t xml:space="preserve">, </w:t>
            </w:r>
            <w:r w:rsidRPr="00CB7F7A">
              <w:rPr>
                <w:rFonts w:hint="eastAsia"/>
                <w:sz w:val="18"/>
                <w:szCs w:val="18"/>
              </w:rPr>
              <w:t>郭庆等</w:t>
            </w:r>
            <w:r w:rsidRPr="00CB7F7A">
              <w:rPr>
                <w:rFonts w:hint="eastAsia"/>
                <w:sz w:val="18"/>
                <w:szCs w:val="18"/>
              </w:rPr>
              <w:t xml:space="preserve">. </w:t>
            </w:r>
            <w:r w:rsidRPr="00CB7F7A">
              <w:rPr>
                <w:rFonts w:hint="eastAsia"/>
                <w:sz w:val="18"/>
                <w:szCs w:val="18"/>
              </w:rPr>
              <w:t>多无人机时序到达协同控制方法</w:t>
            </w:r>
            <w:r w:rsidRPr="00CB7F7A">
              <w:rPr>
                <w:rFonts w:hint="eastAsia"/>
                <w:sz w:val="18"/>
                <w:szCs w:val="18"/>
              </w:rPr>
              <w:t xml:space="preserve">[J]. </w:t>
            </w:r>
            <w:r w:rsidRPr="00CB7F7A">
              <w:rPr>
                <w:rFonts w:hint="eastAsia"/>
                <w:sz w:val="18"/>
                <w:szCs w:val="18"/>
              </w:rPr>
              <w:t>电光与控制</w:t>
            </w:r>
            <w:r w:rsidRPr="00CB7F7A">
              <w:rPr>
                <w:rFonts w:hint="eastAsia"/>
                <w:sz w:val="18"/>
                <w:szCs w:val="18"/>
              </w:rPr>
              <w:t>, 2014, 21(1): 18-22.</w:t>
            </w:r>
          </w:p>
          <w:p w14:paraId="49A686D7" w14:textId="5A9584BC" w:rsidR="002A0ED4" w:rsidRPr="00CB7F7A" w:rsidRDefault="002A0ED4" w:rsidP="00CB7F7A">
            <w:pPr>
              <w:pStyle w:val="a9"/>
              <w:numPr>
                <w:ilvl w:val="0"/>
                <w:numId w:val="11"/>
              </w:numPr>
              <w:spacing w:line="276" w:lineRule="auto"/>
              <w:ind w:firstLineChars="0"/>
              <w:rPr>
                <w:sz w:val="18"/>
                <w:szCs w:val="18"/>
              </w:rPr>
            </w:pPr>
            <w:proofErr w:type="gramStart"/>
            <w:r w:rsidRPr="00CB7F7A">
              <w:rPr>
                <w:rFonts w:hint="eastAsia"/>
                <w:sz w:val="18"/>
                <w:szCs w:val="18"/>
              </w:rPr>
              <w:t>朱收涛</w:t>
            </w:r>
            <w:proofErr w:type="gramEnd"/>
            <w:r w:rsidRPr="00CB7F7A">
              <w:rPr>
                <w:rFonts w:hint="eastAsia"/>
                <w:sz w:val="18"/>
                <w:szCs w:val="18"/>
              </w:rPr>
              <w:t xml:space="preserve">, </w:t>
            </w:r>
            <w:proofErr w:type="gramStart"/>
            <w:r w:rsidRPr="00CB7F7A">
              <w:rPr>
                <w:rFonts w:hint="eastAsia"/>
                <w:sz w:val="18"/>
                <w:szCs w:val="18"/>
              </w:rPr>
              <w:t>曹林</w:t>
            </w:r>
            <w:proofErr w:type="gramEnd"/>
            <w:r w:rsidRPr="00CB7F7A">
              <w:rPr>
                <w:rFonts w:hint="eastAsia"/>
                <w:sz w:val="18"/>
                <w:szCs w:val="18"/>
              </w:rPr>
              <w:t>平</w:t>
            </w:r>
            <w:r w:rsidRPr="00CB7F7A">
              <w:rPr>
                <w:rFonts w:hint="eastAsia"/>
                <w:sz w:val="18"/>
                <w:szCs w:val="18"/>
              </w:rPr>
              <w:t xml:space="preserve">, </w:t>
            </w:r>
            <w:proofErr w:type="gramStart"/>
            <w:r w:rsidRPr="00CB7F7A">
              <w:rPr>
                <w:rFonts w:hint="eastAsia"/>
                <w:sz w:val="18"/>
                <w:szCs w:val="18"/>
              </w:rPr>
              <w:t>翁兴</w:t>
            </w:r>
            <w:proofErr w:type="gramEnd"/>
            <w:r w:rsidRPr="00CB7F7A">
              <w:rPr>
                <w:rFonts w:hint="eastAsia"/>
                <w:sz w:val="18"/>
                <w:szCs w:val="18"/>
              </w:rPr>
              <w:t>伟</w:t>
            </w:r>
            <w:r w:rsidRPr="00CB7F7A">
              <w:rPr>
                <w:rFonts w:hint="eastAsia"/>
                <w:sz w:val="18"/>
                <w:szCs w:val="18"/>
              </w:rPr>
              <w:t xml:space="preserve">. </w:t>
            </w:r>
            <w:r w:rsidRPr="00CB7F7A">
              <w:rPr>
                <w:rFonts w:hint="eastAsia"/>
                <w:sz w:val="18"/>
                <w:szCs w:val="18"/>
              </w:rPr>
              <w:t>采用改进粒子群算法的无人机协同航迹规划</w:t>
            </w:r>
            <w:r w:rsidRPr="00CB7F7A">
              <w:rPr>
                <w:rFonts w:hint="eastAsia"/>
                <w:sz w:val="18"/>
                <w:szCs w:val="18"/>
              </w:rPr>
              <w:t xml:space="preserve">[J]. </w:t>
            </w:r>
            <w:r w:rsidRPr="00CB7F7A">
              <w:rPr>
                <w:rFonts w:hint="eastAsia"/>
                <w:sz w:val="18"/>
                <w:szCs w:val="18"/>
              </w:rPr>
              <w:t>电光与控制</w:t>
            </w:r>
            <w:r w:rsidRPr="00CB7F7A">
              <w:rPr>
                <w:rFonts w:hint="eastAsia"/>
                <w:sz w:val="18"/>
                <w:szCs w:val="18"/>
              </w:rPr>
              <w:t>, 2012, 19(12)</w:t>
            </w:r>
            <w:r w:rsidRPr="00CB7F7A">
              <w:rPr>
                <w:rFonts w:hint="eastAsia"/>
                <w:sz w:val="18"/>
                <w:szCs w:val="18"/>
              </w:rPr>
              <w:t>：</w:t>
            </w:r>
            <w:r w:rsidRPr="00CB7F7A">
              <w:rPr>
                <w:rFonts w:hint="eastAsia"/>
                <w:sz w:val="18"/>
                <w:szCs w:val="18"/>
              </w:rPr>
              <w:t>76-80.</w:t>
            </w:r>
          </w:p>
          <w:p w14:paraId="6AD76C2B" w14:textId="1FF56941" w:rsidR="002A0ED4" w:rsidRPr="00CB7F7A" w:rsidRDefault="002A0ED4" w:rsidP="00BD1FC6">
            <w:pPr>
              <w:pStyle w:val="a9"/>
              <w:numPr>
                <w:ilvl w:val="0"/>
                <w:numId w:val="11"/>
              </w:numPr>
              <w:spacing w:line="276" w:lineRule="auto"/>
              <w:ind w:firstLineChars="0"/>
              <w:rPr>
                <w:sz w:val="18"/>
                <w:szCs w:val="18"/>
              </w:rPr>
            </w:pPr>
            <w:proofErr w:type="gramStart"/>
            <w:r w:rsidRPr="00CB7F7A">
              <w:rPr>
                <w:rFonts w:hint="eastAsia"/>
                <w:sz w:val="18"/>
                <w:szCs w:val="18"/>
              </w:rPr>
              <w:t>喻蓉</w:t>
            </w:r>
            <w:proofErr w:type="gramEnd"/>
            <w:r w:rsidRPr="00CB7F7A">
              <w:rPr>
                <w:rFonts w:hint="eastAsia"/>
                <w:sz w:val="18"/>
                <w:szCs w:val="18"/>
              </w:rPr>
              <w:t xml:space="preserve">, </w:t>
            </w:r>
            <w:r w:rsidRPr="00CB7F7A">
              <w:rPr>
                <w:rFonts w:hint="eastAsia"/>
                <w:sz w:val="18"/>
                <w:szCs w:val="18"/>
              </w:rPr>
              <w:t>刘敏</w:t>
            </w:r>
            <w:r w:rsidRPr="00CB7F7A">
              <w:rPr>
                <w:rFonts w:hint="eastAsia"/>
                <w:sz w:val="18"/>
                <w:szCs w:val="18"/>
              </w:rPr>
              <w:t xml:space="preserve">, </w:t>
            </w:r>
            <w:r w:rsidRPr="00CB7F7A">
              <w:rPr>
                <w:rFonts w:hint="eastAsia"/>
                <w:sz w:val="18"/>
                <w:szCs w:val="18"/>
              </w:rPr>
              <w:t>孔繁峨等</w:t>
            </w:r>
            <w:r w:rsidRPr="00CB7F7A">
              <w:rPr>
                <w:rFonts w:hint="eastAsia"/>
                <w:sz w:val="18"/>
                <w:szCs w:val="18"/>
              </w:rPr>
              <w:t>.</w:t>
            </w:r>
            <w:r w:rsidRPr="00CB7F7A">
              <w:rPr>
                <w:rFonts w:hint="eastAsia"/>
                <w:sz w:val="18"/>
                <w:szCs w:val="18"/>
              </w:rPr>
              <w:t>基于冲突消解多无人机协同航路规划算法仿真</w:t>
            </w:r>
            <w:r w:rsidRPr="00CB7F7A">
              <w:rPr>
                <w:rFonts w:hint="eastAsia"/>
                <w:sz w:val="18"/>
                <w:szCs w:val="18"/>
              </w:rPr>
              <w:t xml:space="preserve">[J]. </w:t>
            </w:r>
            <w:r w:rsidRPr="00CB7F7A">
              <w:rPr>
                <w:rFonts w:hint="eastAsia"/>
                <w:sz w:val="18"/>
                <w:szCs w:val="18"/>
              </w:rPr>
              <w:t>电光与控制</w:t>
            </w:r>
            <w:r w:rsidRPr="00CB7F7A">
              <w:rPr>
                <w:rFonts w:hint="eastAsia"/>
                <w:sz w:val="18"/>
                <w:szCs w:val="18"/>
              </w:rPr>
              <w:t xml:space="preserve">, </w:t>
            </w:r>
            <w:r w:rsidRPr="00CB7F7A">
              <w:rPr>
                <w:sz w:val="18"/>
                <w:szCs w:val="18"/>
              </w:rPr>
              <w:t>2011(06):45-48+92.</w:t>
            </w:r>
          </w:p>
          <w:p w14:paraId="54051EDE" w14:textId="6CF86214" w:rsidR="002A0ED4" w:rsidRPr="00CB7F7A" w:rsidRDefault="002A0ED4" w:rsidP="00BD1FC6">
            <w:pPr>
              <w:pStyle w:val="a9"/>
              <w:numPr>
                <w:ilvl w:val="0"/>
                <w:numId w:val="11"/>
              </w:numPr>
              <w:spacing w:line="276" w:lineRule="auto"/>
              <w:ind w:firstLineChars="0"/>
              <w:rPr>
                <w:sz w:val="18"/>
                <w:szCs w:val="18"/>
              </w:rPr>
            </w:pPr>
            <w:r w:rsidRPr="00CB7F7A">
              <w:rPr>
                <w:sz w:val="18"/>
                <w:szCs w:val="18"/>
              </w:rPr>
              <w:t>Kim S, Choi J, Kim Y. Fault detection and diagnosis of aircraft actuators using fuzzy-tuning IMM filter[J]. IEEE Transactions on Aerospace and Electronic Systems, 2008, 44(3): 940-952.</w:t>
            </w:r>
          </w:p>
          <w:p w14:paraId="7481E0F3" w14:textId="5FD727F0" w:rsidR="002A0ED4" w:rsidRPr="00CB7F7A" w:rsidRDefault="002A0ED4" w:rsidP="00BD1FC6">
            <w:pPr>
              <w:pStyle w:val="a9"/>
              <w:numPr>
                <w:ilvl w:val="0"/>
                <w:numId w:val="11"/>
              </w:numPr>
              <w:spacing w:line="276" w:lineRule="auto"/>
              <w:ind w:firstLineChars="0"/>
              <w:rPr>
                <w:sz w:val="18"/>
                <w:szCs w:val="18"/>
              </w:rPr>
            </w:pPr>
            <w:r w:rsidRPr="00CB7F7A">
              <w:rPr>
                <w:sz w:val="18"/>
                <w:szCs w:val="18"/>
              </w:rPr>
              <w:t xml:space="preserve">Bloch A M, </w:t>
            </w:r>
            <w:proofErr w:type="spellStart"/>
            <w:r w:rsidRPr="00CB7F7A">
              <w:rPr>
                <w:sz w:val="18"/>
                <w:szCs w:val="18"/>
              </w:rPr>
              <w:t>Krishnaprasad</w:t>
            </w:r>
            <w:proofErr w:type="spellEnd"/>
            <w:r w:rsidRPr="00CB7F7A">
              <w:rPr>
                <w:sz w:val="18"/>
                <w:szCs w:val="18"/>
              </w:rPr>
              <w:t xml:space="preserve"> P S, Marsden J E, et al. Nonholonomic mechanical systems with symmetry[J]. Archive for Rational Mechanics and Analysis, 1996, 136(1): 21-99.</w:t>
            </w:r>
          </w:p>
          <w:p w14:paraId="359FC5E9" w14:textId="0D83A791"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朱杰</w:t>
            </w:r>
            <w:proofErr w:type="gramStart"/>
            <w:r w:rsidRPr="00CB7F7A">
              <w:rPr>
                <w:rFonts w:hint="eastAsia"/>
                <w:sz w:val="18"/>
                <w:szCs w:val="18"/>
              </w:rPr>
              <w:t>斌</w:t>
            </w:r>
            <w:proofErr w:type="gramEnd"/>
            <w:r w:rsidRPr="00CB7F7A">
              <w:rPr>
                <w:rFonts w:hint="eastAsia"/>
                <w:sz w:val="18"/>
                <w:szCs w:val="18"/>
              </w:rPr>
              <w:t>,</w:t>
            </w:r>
            <w:r w:rsidRPr="00CB7F7A">
              <w:rPr>
                <w:rFonts w:hint="eastAsia"/>
                <w:sz w:val="18"/>
                <w:szCs w:val="18"/>
              </w:rPr>
              <w:t>秦世引</w:t>
            </w:r>
            <w:r w:rsidRPr="00CB7F7A">
              <w:rPr>
                <w:rFonts w:hint="eastAsia"/>
                <w:sz w:val="18"/>
                <w:szCs w:val="18"/>
              </w:rPr>
              <w:t xml:space="preserve">. </w:t>
            </w:r>
            <w:r w:rsidRPr="00CB7F7A">
              <w:rPr>
                <w:rFonts w:hint="eastAsia"/>
                <w:sz w:val="18"/>
                <w:szCs w:val="18"/>
              </w:rPr>
              <w:t>无人机编队飞行的分布式控制策略与控制器设计</w:t>
            </w:r>
            <w:r w:rsidRPr="00CB7F7A">
              <w:rPr>
                <w:rFonts w:hint="eastAsia"/>
                <w:sz w:val="18"/>
                <w:szCs w:val="18"/>
              </w:rPr>
              <w:t xml:space="preserve">[J]. </w:t>
            </w:r>
            <w:r w:rsidRPr="00CB7F7A">
              <w:rPr>
                <w:rFonts w:hint="eastAsia"/>
                <w:sz w:val="18"/>
                <w:szCs w:val="18"/>
              </w:rPr>
              <w:t>智能系统学报</w:t>
            </w:r>
            <w:r w:rsidRPr="00CB7F7A">
              <w:rPr>
                <w:rFonts w:hint="eastAsia"/>
                <w:sz w:val="18"/>
                <w:szCs w:val="18"/>
              </w:rPr>
              <w:t>(5):392-399.</w:t>
            </w:r>
          </w:p>
          <w:p w14:paraId="4D784A65" w14:textId="0EC02AFD"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何真</w:t>
            </w:r>
            <w:r w:rsidRPr="00CB7F7A">
              <w:rPr>
                <w:rFonts w:hint="eastAsia"/>
                <w:sz w:val="18"/>
                <w:szCs w:val="18"/>
              </w:rPr>
              <w:t xml:space="preserve">, </w:t>
            </w:r>
            <w:proofErr w:type="gramStart"/>
            <w:r w:rsidRPr="00CB7F7A">
              <w:rPr>
                <w:rFonts w:hint="eastAsia"/>
                <w:sz w:val="18"/>
                <w:szCs w:val="18"/>
              </w:rPr>
              <w:t>陆宇平</w:t>
            </w:r>
            <w:proofErr w:type="gramEnd"/>
            <w:r w:rsidRPr="00CB7F7A">
              <w:rPr>
                <w:rFonts w:hint="eastAsia"/>
                <w:sz w:val="18"/>
                <w:szCs w:val="18"/>
              </w:rPr>
              <w:t xml:space="preserve">. </w:t>
            </w:r>
            <w:r w:rsidRPr="00CB7F7A">
              <w:rPr>
                <w:rFonts w:hint="eastAsia"/>
                <w:sz w:val="18"/>
                <w:szCs w:val="18"/>
              </w:rPr>
              <w:t>无人机编队队形保持控制器的分散设计方法</w:t>
            </w:r>
            <w:r w:rsidRPr="00CB7F7A">
              <w:rPr>
                <w:rFonts w:hint="eastAsia"/>
                <w:sz w:val="18"/>
                <w:szCs w:val="18"/>
              </w:rPr>
              <w:t xml:space="preserve">[J]. </w:t>
            </w:r>
            <w:r w:rsidRPr="00CB7F7A">
              <w:rPr>
                <w:rFonts w:hint="eastAsia"/>
                <w:sz w:val="18"/>
                <w:szCs w:val="18"/>
              </w:rPr>
              <w:t>航空学报</w:t>
            </w:r>
            <w:r w:rsidRPr="00CB7F7A">
              <w:rPr>
                <w:rFonts w:hint="eastAsia"/>
                <w:sz w:val="18"/>
                <w:szCs w:val="18"/>
              </w:rPr>
              <w:t>, 2008(B05):55-60.</w:t>
            </w:r>
          </w:p>
          <w:p w14:paraId="733AFF6A" w14:textId="49C98979" w:rsidR="002A0ED4" w:rsidRPr="00CB7F7A" w:rsidRDefault="002A0ED4" w:rsidP="00CB7F7A">
            <w:pPr>
              <w:pStyle w:val="a9"/>
              <w:numPr>
                <w:ilvl w:val="0"/>
                <w:numId w:val="11"/>
              </w:numPr>
              <w:spacing w:line="276" w:lineRule="auto"/>
              <w:ind w:firstLineChars="0"/>
              <w:rPr>
                <w:sz w:val="18"/>
                <w:szCs w:val="18"/>
              </w:rPr>
            </w:pPr>
            <w:r w:rsidRPr="00CB7F7A">
              <w:rPr>
                <w:rFonts w:hint="eastAsia"/>
                <w:sz w:val="18"/>
                <w:szCs w:val="18"/>
              </w:rPr>
              <w:t>范卫刚</w:t>
            </w:r>
            <w:r w:rsidRPr="00CB7F7A">
              <w:rPr>
                <w:rFonts w:hint="eastAsia"/>
                <w:sz w:val="18"/>
                <w:szCs w:val="18"/>
              </w:rPr>
              <w:t xml:space="preserve">[1], </w:t>
            </w:r>
            <w:r w:rsidRPr="00CB7F7A">
              <w:rPr>
                <w:rFonts w:hint="eastAsia"/>
                <w:sz w:val="18"/>
                <w:szCs w:val="18"/>
              </w:rPr>
              <w:t>袁冬莉</w:t>
            </w:r>
            <w:r w:rsidRPr="00CB7F7A">
              <w:rPr>
                <w:rFonts w:hint="eastAsia"/>
                <w:sz w:val="18"/>
                <w:szCs w:val="18"/>
              </w:rPr>
              <w:t xml:space="preserve">[1]. </w:t>
            </w:r>
            <w:r w:rsidRPr="00CB7F7A">
              <w:rPr>
                <w:rFonts w:hint="eastAsia"/>
                <w:sz w:val="18"/>
                <w:szCs w:val="18"/>
              </w:rPr>
              <w:t>基于模糊自适应</w:t>
            </w:r>
            <w:r w:rsidRPr="00CB7F7A">
              <w:rPr>
                <w:rFonts w:hint="eastAsia"/>
                <w:sz w:val="18"/>
                <w:szCs w:val="18"/>
              </w:rPr>
              <w:t xml:space="preserve"> PID </w:t>
            </w:r>
            <w:r w:rsidRPr="00CB7F7A">
              <w:rPr>
                <w:rFonts w:hint="eastAsia"/>
                <w:sz w:val="18"/>
                <w:szCs w:val="18"/>
              </w:rPr>
              <w:t>的无人机纵向姿态控制研究</w:t>
            </w:r>
            <w:r w:rsidRPr="00CB7F7A">
              <w:rPr>
                <w:rFonts w:hint="eastAsia"/>
                <w:sz w:val="18"/>
                <w:szCs w:val="18"/>
              </w:rPr>
              <w:t xml:space="preserve">[J]. </w:t>
            </w:r>
            <w:r w:rsidRPr="00CB7F7A">
              <w:rPr>
                <w:rFonts w:hint="eastAsia"/>
                <w:sz w:val="18"/>
                <w:szCs w:val="18"/>
              </w:rPr>
              <w:t>计算机测量与控制</w:t>
            </w:r>
            <w:r w:rsidRPr="00CB7F7A">
              <w:rPr>
                <w:rFonts w:hint="eastAsia"/>
                <w:sz w:val="18"/>
                <w:szCs w:val="18"/>
              </w:rPr>
              <w:t xml:space="preserve">, </w:t>
            </w:r>
            <w:r w:rsidRPr="00CB7F7A">
              <w:rPr>
                <w:sz w:val="18"/>
                <w:szCs w:val="18"/>
              </w:rPr>
              <w:t>2011, 19(3):586-588.</w:t>
            </w:r>
          </w:p>
          <w:p w14:paraId="027A7A53" w14:textId="4DE3D5B7" w:rsidR="002A0ED4" w:rsidRPr="00CB7F7A" w:rsidRDefault="002A0ED4" w:rsidP="00BD1FC6">
            <w:pPr>
              <w:pStyle w:val="a9"/>
              <w:numPr>
                <w:ilvl w:val="0"/>
                <w:numId w:val="11"/>
              </w:numPr>
              <w:spacing w:line="276" w:lineRule="auto"/>
              <w:ind w:firstLineChars="0"/>
              <w:rPr>
                <w:sz w:val="18"/>
                <w:szCs w:val="18"/>
              </w:rPr>
            </w:pPr>
            <w:r w:rsidRPr="00CB7F7A">
              <w:rPr>
                <w:rFonts w:hint="eastAsia"/>
                <w:sz w:val="18"/>
                <w:szCs w:val="18"/>
              </w:rPr>
              <w:t>丁家如</w:t>
            </w:r>
            <w:r w:rsidRPr="00CB7F7A">
              <w:rPr>
                <w:rFonts w:hint="eastAsia"/>
                <w:sz w:val="18"/>
                <w:szCs w:val="18"/>
              </w:rPr>
              <w:t xml:space="preserve">, </w:t>
            </w:r>
            <w:r w:rsidRPr="00CB7F7A">
              <w:rPr>
                <w:rFonts w:hint="eastAsia"/>
                <w:sz w:val="18"/>
                <w:szCs w:val="18"/>
              </w:rPr>
              <w:t>杜昌平</w:t>
            </w:r>
            <w:r w:rsidRPr="00CB7F7A">
              <w:rPr>
                <w:rFonts w:hint="eastAsia"/>
                <w:sz w:val="18"/>
                <w:szCs w:val="18"/>
              </w:rPr>
              <w:t xml:space="preserve">, </w:t>
            </w:r>
            <w:r w:rsidRPr="00CB7F7A">
              <w:rPr>
                <w:rFonts w:hint="eastAsia"/>
                <w:sz w:val="18"/>
                <w:szCs w:val="18"/>
              </w:rPr>
              <w:t>赵耀</w:t>
            </w:r>
            <w:r w:rsidRPr="00CB7F7A">
              <w:rPr>
                <w:rFonts w:hint="eastAsia"/>
                <w:sz w:val="18"/>
                <w:szCs w:val="18"/>
              </w:rPr>
              <w:t xml:space="preserve">, </w:t>
            </w:r>
            <w:r w:rsidRPr="00CB7F7A">
              <w:rPr>
                <w:rFonts w:hint="eastAsia"/>
                <w:sz w:val="18"/>
                <w:szCs w:val="18"/>
              </w:rPr>
              <w:t>等</w:t>
            </w:r>
            <w:r w:rsidRPr="00CB7F7A">
              <w:rPr>
                <w:rFonts w:hint="eastAsia"/>
                <w:sz w:val="18"/>
                <w:szCs w:val="18"/>
              </w:rPr>
              <w:t xml:space="preserve">. </w:t>
            </w:r>
            <w:r w:rsidRPr="00CB7F7A">
              <w:rPr>
                <w:rFonts w:hint="eastAsia"/>
                <w:sz w:val="18"/>
                <w:szCs w:val="18"/>
              </w:rPr>
              <w:t>基于改进人工</w:t>
            </w:r>
            <w:proofErr w:type="gramStart"/>
            <w:r w:rsidRPr="00CB7F7A">
              <w:rPr>
                <w:rFonts w:hint="eastAsia"/>
                <w:sz w:val="18"/>
                <w:szCs w:val="18"/>
              </w:rPr>
              <w:t>势场法</w:t>
            </w:r>
            <w:proofErr w:type="gramEnd"/>
            <w:r w:rsidRPr="00CB7F7A">
              <w:rPr>
                <w:rFonts w:hint="eastAsia"/>
                <w:sz w:val="18"/>
                <w:szCs w:val="18"/>
              </w:rPr>
              <w:t>的无人机路径规划算法</w:t>
            </w:r>
            <w:r w:rsidRPr="00CB7F7A">
              <w:rPr>
                <w:rFonts w:hint="eastAsia"/>
                <w:sz w:val="18"/>
                <w:szCs w:val="18"/>
              </w:rPr>
              <w:t xml:space="preserve">[J]. </w:t>
            </w:r>
            <w:r w:rsidRPr="00CB7F7A">
              <w:rPr>
                <w:rFonts w:hint="eastAsia"/>
                <w:sz w:val="18"/>
                <w:szCs w:val="18"/>
              </w:rPr>
              <w:t>计算机应用</w:t>
            </w:r>
            <w:r w:rsidRPr="00CB7F7A">
              <w:rPr>
                <w:rFonts w:hint="eastAsia"/>
                <w:sz w:val="18"/>
                <w:szCs w:val="18"/>
              </w:rPr>
              <w:t xml:space="preserve">, 2016, </w:t>
            </w:r>
            <w:r w:rsidRPr="00CB7F7A">
              <w:rPr>
                <w:sz w:val="18"/>
                <w:szCs w:val="18"/>
              </w:rPr>
              <w:t>36(1): 287-290.</w:t>
            </w:r>
          </w:p>
          <w:p w14:paraId="13750A80" w14:textId="5B60220F" w:rsidR="002A0ED4" w:rsidRPr="00CB7F7A" w:rsidRDefault="002A0ED4" w:rsidP="00BD1FC6">
            <w:pPr>
              <w:pStyle w:val="a9"/>
              <w:numPr>
                <w:ilvl w:val="0"/>
                <w:numId w:val="11"/>
              </w:numPr>
              <w:spacing w:line="276" w:lineRule="auto"/>
              <w:ind w:firstLineChars="0"/>
              <w:rPr>
                <w:sz w:val="18"/>
                <w:szCs w:val="18"/>
              </w:rPr>
            </w:pPr>
            <w:r w:rsidRPr="00CB7F7A">
              <w:rPr>
                <w:sz w:val="18"/>
                <w:szCs w:val="18"/>
              </w:rPr>
              <w:t xml:space="preserve">Dean J, </w:t>
            </w:r>
            <w:proofErr w:type="spellStart"/>
            <w:r w:rsidRPr="00CB7F7A">
              <w:rPr>
                <w:sz w:val="18"/>
                <w:szCs w:val="18"/>
              </w:rPr>
              <w:t>Corrado</w:t>
            </w:r>
            <w:proofErr w:type="spellEnd"/>
            <w:r w:rsidRPr="00CB7F7A">
              <w:rPr>
                <w:sz w:val="18"/>
                <w:szCs w:val="18"/>
              </w:rPr>
              <w:t xml:space="preserve"> G, Monga R, et al. Large scale distributed deep networks[C]//Advances in neural information processing systems. 2012: 1223-1231.</w:t>
            </w:r>
          </w:p>
          <w:p w14:paraId="58B2C5A0" w14:textId="583FB917" w:rsidR="002A0ED4" w:rsidRPr="00CB7F7A" w:rsidRDefault="002A0ED4" w:rsidP="00BD1FC6">
            <w:pPr>
              <w:pStyle w:val="a9"/>
              <w:numPr>
                <w:ilvl w:val="0"/>
                <w:numId w:val="11"/>
              </w:numPr>
              <w:spacing w:line="276" w:lineRule="auto"/>
              <w:ind w:firstLineChars="0"/>
              <w:rPr>
                <w:sz w:val="18"/>
                <w:szCs w:val="18"/>
              </w:rPr>
            </w:pPr>
            <w:proofErr w:type="spellStart"/>
            <w:r w:rsidRPr="00CB7F7A">
              <w:rPr>
                <w:sz w:val="18"/>
                <w:szCs w:val="18"/>
              </w:rPr>
              <w:t>Mairal</w:t>
            </w:r>
            <w:proofErr w:type="spellEnd"/>
            <w:r w:rsidRPr="00CB7F7A">
              <w:rPr>
                <w:sz w:val="18"/>
                <w:szCs w:val="18"/>
              </w:rPr>
              <w:t xml:space="preserve"> J, Bach F, Ponce J, et al. Online dictionary learning for sparse coding[C]//Proceedings of the 26th annual international conference on machine learning. 2009: 689-696.</w:t>
            </w:r>
          </w:p>
          <w:p w14:paraId="35E1E599" w14:textId="673A7975" w:rsidR="002A0ED4" w:rsidRPr="00CB7F7A" w:rsidRDefault="002A0ED4" w:rsidP="00BD1FC6">
            <w:pPr>
              <w:pStyle w:val="a9"/>
              <w:numPr>
                <w:ilvl w:val="0"/>
                <w:numId w:val="11"/>
              </w:numPr>
              <w:spacing w:line="276" w:lineRule="auto"/>
              <w:ind w:firstLineChars="0"/>
              <w:rPr>
                <w:sz w:val="18"/>
                <w:szCs w:val="18"/>
              </w:rPr>
            </w:pPr>
            <w:r w:rsidRPr="00CB7F7A">
              <w:rPr>
                <w:sz w:val="18"/>
                <w:szCs w:val="18"/>
              </w:rPr>
              <w:t xml:space="preserve">Redmon J, </w:t>
            </w:r>
            <w:proofErr w:type="spellStart"/>
            <w:r w:rsidRPr="00CB7F7A">
              <w:rPr>
                <w:sz w:val="18"/>
                <w:szCs w:val="18"/>
              </w:rPr>
              <w:t>Divvala</w:t>
            </w:r>
            <w:proofErr w:type="spellEnd"/>
            <w:r w:rsidRPr="00CB7F7A">
              <w:rPr>
                <w:sz w:val="18"/>
                <w:szCs w:val="18"/>
              </w:rPr>
              <w:t xml:space="preserve"> S, </w:t>
            </w:r>
            <w:proofErr w:type="spellStart"/>
            <w:r w:rsidRPr="00CB7F7A">
              <w:rPr>
                <w:sz w:val="18"/>
                <w:szCs w:val="18"/>
              </w:rPr>
              <w:t>Girshick</w:t>
            </w:r>
            <w:proofErr w:type="spellEnd"/>
            <w:r w:rsidRPr="00CB7F7A">
              <w:rPr>
                <w:sz w:val="18"/>
                <w:szCs w:val="18"/>
              </w:rPr>
              <w:t xml:space="preserve"> R, et al. You only look once: Unified, real-time object detection[C]//Proceedings of the IEEE conference on computer vision and pattern recognition. 2016: 779-788.</w:t>
            </w:r>
          </w:p>
          <w:p w14:paraId="37532A8D" w14:textId="5D0AE819" w:rsidR="002A0ED4" w:rsidRPr="00CB7F7A" w:rsidRDefault="002A0ED4" w:rsidP="00BD1FC6">
            <w:pPr>
              <w:pStyle w:val="a9"/>
              <w:numPr>
                <w:ilvl w:val="0"/>
                <w:numId w:val="11"/>
              </w:numPr>
              <w:spacing w:line="276" w:lineRule="auto"/>
              <w:ind w:firstLineChars="0"/>
              <w:rPr>
                <w:sz w:val="18"/>
                <w:szCs w:val="18"/>
              </w:rPr>
            </w:pPr>
            <w:proofErr w:type="spellStart"/>
            <w:r w:rsidRPr="00CB7F7A">
              <w:rPr>
                <w:sz w:val="18"/>
                <w:szCs w:val="18"/>
              </w:rPr>
              <w:t>Kamilaris</w:t>
            </w:r>
            <w:proofErr w:type="spellEnd"/>
            <w:r w:rsidRPr="00CB7F7A">
              <w:rPr>
                <w:sz w:val="18"/>
                <w:szCs w:val="18"/>
              </w:rPr>
              <w:t xml:space="preserve"> A, </w:t>
            </w:r>
            <w:proofErr w:type="spellStart"/>
            <w:r w:rsidRPr="00CB7F7A">
              <w:rPr>
                <w:sz w:val="18"/>
                <w:szCs w:val="18"/>
              </w:rPr>
              <w:t>Prenafeta-Boldú</w:t>
            </w:r>
            <w:proofErr w:type="spellEnd"/>
            <w:r w:rsidRPr="00CB7F7A">
              <w:rPr>
                <w:sz w:val="18"/>
                <w:szCs w:val="18"/>
              </w:rPr>
              <w:t xml:space="preserve"> F X. Deep learning in agriculture: A survey[J]. Computers and electronics in agriculture, 2018, 147: 70-90.</w:t>
            </w:r>
          </w:p>
          <w:p w14:paraId="386FF0EF" w14:textId="3199839F" w:rsidR="007210CE" w:rsidRPr="00CB7F7A" w:rsidRDefault="007210CE" w:rsidP="00CB7F7A">
            <w:pPr>
              <w:pStyle w:val="a9"/>
              <w:numPr>
                <w:ilvl w:val="0"/>
                <w:numId w:val="11"/>
              </w:numPr>
              <w:spacing w:line="276" w:lineRule="auto"/>
              <w:ind w:firstLineChars="0"/>
              <w:rPr>
                <w:sz w:val="18"/>
                <w:szCs w:val="18"/>
              </w:rPr>
            </w:pPr>
            <w:r w:rsidRPr="00CB7F7A">
              <w:rPr>
                <w:sz w:val="18"/>
                <w:szCs w:val="18"/>
              </w:rPr>
              <w:t>Silver D, Huang A, Maddison C J, et al. Mastering the game of Go with deep neural networks and tree search[J]. Nature, 2016, 529(7587):484-489</w:t>
            </w:r>
          </w:p>
          <w:p w14:paraId="397AC84E" w14:textId="6275A33C" w:rsidR="007210CE" w:rsidRPr="00CB7F7A" w:rsidRDefault="007210CE" w:rsidP="00CB7F7A">
            <w:pPr>
              <w:pStyle w:val="a9"/>
              <w:numPr>
                <w:ilvl w:val="0"/>
                <w:numId w:val="11"/>
              </w:numPr>
              <w:spacing w:line="276" w:lineRule="auto"/>
              <w:ind w:firstLineChars="0"/>
              <w:rPr>
                <w:sz w:val="18"/>
                <w:szCs w:val="18"/>
              </w:rPr>
            </w:pPr>
            <w:r w:rsidRPr="00CB7F7A">
              <w:rPr>
                <w:sz w:val="18"/>
                <w:szCs w:val="18"/>
              </w:rPr>
              <w:t xml:space="preserve">Silver D, </w:t>
            </w:r>
            <w:proofErr w:type="spellStart"/>
            <w:r w:rsidRPr="00CB7F7A">
              <w:rPr>
                <w:sz w:val="18"/>
                <w:szCs w:val="18"/>
              </w:rPr>
              <w:t>Schrittwieser</w:t>
            </w:r>
            <w:proofErr w:type="spellEnd"/>
            <w:r w:rsidRPr="00CB7F7A">
              <w:rPr>
                <w:sz w:val="18"/>
                <w:szCs w:val="18"/>
              </w:rPr>
              <w:t xml:space="preserve"> J, </w:t>
            </w:r>
            <w:proofErr w:type="spellStart"/>
            <w:r w:rsidRPr="00CB7F7A">
              <w:rPr>
                <w:sz w:val="18"/>
                <w:szCs w:val="18"/>
              </w:rPr>
              <w:t>Simonyan</w:t>
            </w:r>
            <w:proofErr w:type="spellEnd"/>
            <w:r w:rsidRPr="00CB7F7A">
              <w:rPr>
                <w:sz w:val="18"/>
                <w:szCs w:val="18"/>
              </w:rPr>
              <w:t xml:space="preserve"> K, et al. Mastering the game of Go without human knowledge[J]. Nature, 2017, 550(7676):354-359.</w:t>
            </w:r>
          </w:p>
          <w:p w14:paraId="36633D1E" w14:textId="560415C1" w:rsidR="007210CE" w:rsidRPr="00CB7F7A" w:rsidRDefault="007210CE" w:rsidP="00CB7F7A">
            <w:pPr>
              <w:pStyle w:val="a9"/>
              <w:numPr>
                <w:ilvl w:val="0"/>
                <w:numId w:val="11"/>
              </w:numPr>
              <w:spacing w:line="276" w:lineRule="auto"/>
              <w:ind w:firstLineChars="0"/>
              <w:rPr>
                <w:sz w:val="18"/>
                <w:szCs w:val="18"/>
              </w:rPr>
            </w:pPr>
            <w:r w:rsidRPr="00CB7F7A">
              <w:rPr>
                <w:sz w:val="18"/>
                <w:szCs w:val="18"/>
              </w:rPr>
              <w:t xml:space="preserve">Bergdahl J, Gordillo C, </w:t>
            </w:r>
            <w:proofErr w:type="spellStart"/>
            <w:r w:rsidRPr="00CB7F7A">
              <w:rPr>
                <w:sz w:val="18"/>
                <w:szCs w:val="18"/>
              </w:rPr>
              <w:t>Tollmar</w:t>
            </w:r>
            <w:proofErr w:type="spellEnd"/>
            <w:r w:rsidRPr="00CB7F7A">
              <w:rPr>
                <w:sz w:val="18"/>
                <w:szCs w:val="18"/>
              </w:rPr>
              <w:t xml:space="preserve"> K, et al. Augmenting Automated Game Testing with Deep Reinforcement Learning[J]. 2021.</w:t>
            </w:r>
          </w:p>
          <w:p w14:paraId="182C6724" w14:textId="75C36899" w:rsidR="007210CE" w:rsidRPr="00CB7F7A" w:rsidRDefault="007210CE" w:rsidP="00CB7F7A">
            <w:pPr>
              <w:pStyle w:val="a9"/>
              <w:numPr>
                <w:ilvl w:val="0"/>
                <w:numId w:val="11"/>
              </w:numPr>
              <w:spacing w:line="276" w:lineRule="auto"/>
              <w:ind w:firstLineChars="0"/>
              <w:rPr>
                <w:sz w:val="18"/>
                <w:szCs w:val="18"/>
              </w:rPr>
            </w:pPr>
            <w:r w:rsidRPr="00CB7F7A">
              <w:rPr>
                <w:sz w:val="18"/>
                <w:szCs w:val="18"/>
              </w:rPr>
              <w:t xml:space="preserve">Silva I, </w:t>
            </w:r>
            <w:proofErr w:type="spellStart"/>
            <w:r w:rsidRPr="00CB7F7A">
              <w:rPr>
                <w:sz w:val="18"/>
                <w:szCs w:val="18"/>
              </w:rPr>
              <w:t>Perico</w:t>
            </w:r>
            <w:proofErr w:type="spellEnd"/>
            <w:r w:rsidRPr="00CB7F7A">
              <w:rPr>
                <w:sz w:val="18"/>
                <w:szCs w:val="18"/>
              </w:rPr>
              <w:t xml:space="preserve"> D H, </w:t>
            </w:r>
            <w:proofErr w:type="spellStart"/>
            <w:r w:rsidRPr="00CB7F7A">
              <w:rPr>
                <w:sz w:val="18"/>
                <w:szCs w:val="18"/>
              </w:rPr>
              <w:t>Homem</w:t>
            </w:r>
            <w:proofErr w:type="spellEnd"/>
            <w:r w:rsidRPr="00CB7F7A">
              <w:rPr>
                <w:sz w:val="18"/>
                <w:szCs w:val="18"/>
              </w:rPr>
              <w:t xml:space="preserve"> T, et al. Deep Reinforcement Learning for a Humanoid Robot Soccer Player[J]. Journal of Intelligent &amp; Robotic Systems, 2021, 102(3):69.</w:t>
            </w:r>
          </w:p>
          <w:p w14:paraId="7A7D8F3D" w14:textId="097F34D7" w:rsidR="007210CE" w:rsidRPr="00CB7F7A" w:rsidRDefault="007210CE" w:rsidP="00CB7F7A">
            <w:pPr>
              <w:pStyle w:val="a9"/>
              <w:numPr>
                <w:ilvl w:val="0"/>
                <w:numId w:val="11"/>
              </w:numPr>
              <w:spacing w:line="276" w:lineRule="auto"/>
              <w:ind w:firstLineChars="0"/>
              <w:rPr>
                <w:sz w:val="18"/>
                <w:szCs w:val="18"/>
              </w:rPr>
            </w:pPr>
            <w:r w:rsidRPr="00CB7F7A">
              <w:rPr>
                <w:sz w:val="18"/>
                <w:szCs w:val="18"/>
              </w:rPr>
              <w:t xml:space="preserve">Klose P, </w:t>
            </w:r>
            <w:proofErr w:type="spellStart"/>
            <w:r w:rsidRPr="00CB7F7A">
              <w:rPr>
                <w:sz w:val="18"/>
                <w:szCs w:val="18"/>
              </w:rPr>
              <w:t>Mester</w:t>
            </w:r>
            <w:proofErr w:type="spellEnd"/>
            <w:r w:rsidRPr="00CB7F7A">
              <w:rPr>
                <w:sz w:val="18"/>
                <w:szCs w:val="18"/>
              </w:rPr>
              <w:t xml:space="preserve"> R. Simulated Autonomous Driving on Realistic Road Networks using Deep Reinforcement Learning[J]. 2017.</w:t>
            </w:r>
          </w:p>
          <w:p w14:paraId="3DED1C15" w14:textId="701AD978" w:rsidR="007210CE" w:rsidRPr="00CB7F7A" w:rsidRDefault="007210CE" w:rsidP="00CB7F7A">
            <w:pPr>
              <w:pStyle w:val="a9"/>
              <w:numPr>
                <w:ilvl w:val="0"/>
                <w:numId w:val="11"/>
              </w:numPr>
              <w:spacing w:line="276" w:lineRule="auto"/>
              <w:ind w:firstLineChars="0"/>
              <w:rPr>
                <w:sz w:val="18"/>
                <w:szCs w:val="18"/>
              </w:rPr>
            </w:pPr>
            <w:r w:rsidRPr="00CB7F7A">
              <w:rPr>
                <w:sz w:val="18"/>
                <w:szCs w:val="18"/>
              </w:rPr>
              <w:t xml:space="preserve">Shah A, </w:t>
            </w:r>
            <w:proofErr w:type="spellStart"/>
            <w:r w:rsidRPr="00CB7F7A">
              <w:rPr>
                <w:sz w:val="18"/>
                <w:szCs w:val="18"/>
              </w:rPr>
              <w:t>Vuong</w:t>
            </w:r>
            <w:proofErr w:type="spellEnd"/>
            <w:r w:rsidRPr="00CB7F7A">
              <w:rPr>
                <w:sz w:val="18"/>
                <w:szCs w:val="18"/>
              </w:rPr>
              <w:t xml:space="preserve"> T. Natural Language Person Search Using Deep Reinforcement Learning[J].  2018.</w:t>
            </w:r>
          </w:p>
          <w:p w14:paraId="4C5B3475" w14:textId="1E38AE01" w:rsidR="007210CE" w:rsidRPr="00CB7F7A" w:rsidRDefault="007210CE" w:rsidP="00CB7F7A">
            <w:pPr>
              <w:pStyle w:val="a9"/>
              <w:numPr>
                <w:ilvl w:val="0"/>
                <w:numId w:val="11"/>
              </w:numPr>
              <w:spacing w:line="276" w:lineRule="auto"/>
              <w:ind w:firstLineChars="0"/>
              <w:rPr>
                <w:sz w:val="18"/>
                <w:szCs w:val="18"/>
              </w:rPr>
            </w:pPr>
            <w:r w:rsidRPr="00CB7F7A">
              <w:rPr>
                <w:rFonts w:hint="eastAsia"/>
                <w:sz w:val="18"/>
                <w:szCs w:val="18"/>
              </w:rPr>
              <w:t>唐振韬</w:t>
            </w:r>
            <w:r w:rsidRPr="00CB7F7A">
              <w:rPr>
                <w:rFonts w:hint="eastAsia"/>
                <w:sz w:val="18"/>
                <w:szCs w:val="18"/>
              </w:rPr>
              <w:t>,</w:t>
            </w:r>
            <w:r w:rsidRPr="00CB7F7A">
              <w:rPr>
                <w:rFonts w:hint="eastAsia"/>
                <w:sz w:val="18"/>
                <w:szCs w:val="18"/>
              </w:rPr>
              <w:t>邵坤</w:t>
            </w:r>
            <w:r w:rsidRPr="00CB7F7A">
              <w:rPr>
                <w:rFonts w:hint="eastAsia"/>
                <w:sz w:val="18"/>
                <w:szCs w:val="18"/>
              </w:rPr>
              <w:t>,</w:t>
            </w:r>
            <w:r w:rsidRPr="00CB7F7A">
              <w:rPr>
                <w:rFonts w:hint="eastAsia"/>
                <w:sz w:val="18"/>
                <w:szCs w:val="18"/>
              </w:rPr>
              <w:t>赵冬斌</w:t>
            </w:r>
            <w:r w:rsidRPr="00CB7F7A">
              <w:rPr>
                <w:rFonts w:hint="eastAsia"/>
                <w:sz w:val="18"/>
                <w:szCs w:val="18"/>
              </w:rPr>
              <w:t>,</w:t>
            </w:r>
            <w:proofErr w:type="gramStart"/>
            <w:r w:rsidRPr="00CB7F7A">
              <w:rPr>
                <w:rFonts w:hint="eastAsia"/>
                <w:sz w:val="18"/>
                <w:szCs w:val="18"/>
              </w:rPr>
              <w:t>朱圆恒</w:t>
            </w:r>
            <w:proofErr w:type="gramEnd"/>
            <w:r w:rsidRPr="00CB7F7A">
              <w:rPr>
                <w:rFonts w:hint="eastAsia"/>
                <w:sz w:val="18"/>
                <w:szCs w:val="18"/>
              </w:rPr>
              <w:t>.</w:t>
            </w:r>
            <w:r w:rsidRPr="00CB7F7A">
              <w:rPr>
                <w:rFonts w:hint="eastAsia"/>
                <w:sz w:val="18"/>
                <w:szCs w:val="18"/>
              </w:rPr>
              <w:t>深度强化学习进展</w:t>
            </w:r>
            <w:r w:rsidRPr="00CB7F7A">
              <w:rPr>
                <w:rFonts w:hint="eastAsia"/>
                <w:sz w:val="18"/>
                <w:szCs w:val="18"/>
              </w:rPr>
              <w:t>:</w:t>
            </w:r>
            <w:r w:rsidRPr="00CB7F7A">
              <w:rPr>
                <w:rFonts w:hint="eastAsia"/>
                <w:sz w:val="18"/>
                <w:szCs w:val="18"/>
              </w:rPr>
              <w:t>从</w:t>
            </w:r>
            <w:r w:rsidRPr="00CB7F7A">
              <w:rPr>
                <w:rFonts w:hint="eastAsia"/>
                <w:sz w:val="18"/>
                <w:szCs w:val="18"/>
              </w:rPr>
              <w:t>AlphaGo</w:t>
            </w:r>
            <w:r w:rsidRPr="00CB7F7A">
              <w:rPr>
                <w:rFonts w:hint="eastAsia"/>
                <w:sz w:val="18"/>
                <w:szCs w:val="18"/>
              </w:rPr>
              <w:t>到</w:t>
            </w:r>
            <w:r w:rsidRPr="00CB7F7A">
              <w:rPr>
                <w:rFonts w:hint="eastAsia"/>
                <w:sz w:val="18"/>
                <w:szCs w:val="18"/>
              </w:rPr>
              <w:t>AlphaGo Zero[J].</w:t>
            </w:r>
            <w:r w:rsidRPr="00CB7F7A">
              <w:rPr>
                <w:rFonts w:hint="eastAsia"/>
                <w:sz w:val="18"/>
                <w:szCs w:val="18"/>
              </w:rPr>
              <w:t>控制理论与应用</w:t>
            </w:r>
            <w:r w:rsidRPr="00CB7F7A">
              <w:rPr>
                <w:rFonts w:hint="eastAsia"/>
                <w:sz w:val="18"/>
                <w:szCs w:val="18"/>
              </w:rPr>
              <w:t>,2017,34(12):1529-1546.</w:t>
            </w:r>
          </w:p>
          <w:p w14:paraId="74707834" w14:textId="2AB874D2" w:rsidR="007A50D6" w:rsidRPr="00CB7F7A" w:rsidRDefault="007210CE" w:rsidP="00CB7F7A">
            <w:pPr>
              <w:pStyle w:val="a9"/>
              <w:numPr>
                <w:ilvl w:val="0"/>
                <w:numId w:val="11"/>
              </w:numPr>
              <w:spacing w:line="276" w:lineRule="auto"/>
              <w:ind w:firstLineChars="0"/>
              <w:rPr>
                <w:sz w:val="18"/>
                <w:szCs w:val="18"/>
              </w:rPr>
            </w:pPr>
            <w:proofErr w:type="gramStart"/>
            <w:r w:rsidRPr="00CB7F7A">
              <w:rPr>
                <w:rFonts w:hint="eastAsia"/>
                <w:sz w:val="18"/>
                <w:szCs w:val="18"/>
              </w:rPr>
              <w:t>李天旭</w:t>
            </w:r>
            <w:proofErr w:type="gramEnd"/>
            <w:r w:rsidRPr="00CB7F7A">
              <w:rPr>
                <w:rFonts w:hint="eastAsia"/>
                <w:sz w:val="18"/>
                <w:szCs w:val="18"/>
              </w:rPr>
              <w:t>.</w:t>
            </w:r>
            <w:r w:rsidRPr="00CB7F7A">
              <w:rPr>
                <w:rFonts w:hint="eastAsia"/>
                <w:sz w:val="18"/>
                <w:szCs w:val="18"/>
              </w:rPr>
              <w:t>基于深度强化学习的多智能体协同算法研究</w:t>
            </w:r>
            <w:r w:rsidRPr="00CB7F7A">
              <w:rPr>
                <w:rFonts w:hint="eastAsia"/>
                <w:sz w:val="18"/>
                <w:szCs w:val="18"/>
              </w:rPr>
              <w:t>[D].</w:t>
            </w:r>
            <w:r w:rsidRPr="00CB7F7A">
              <w:rPr>
                <w:rFonts w:hint="eastAsia"/>
                <w:sz w:val="18"/>
                <w:szCs w:val="18"/>
              </w:rPr>
              <w:t>中国矿业大学</w:t>
            </w:r>
            <w:r w:rsidRPr="00CB7F7A">
              <w:rPr>
                <w:rFonts w:hint="eastAsia"/>
                <w:sz w:val="18"/>
                <w:szCs w:val="18"/>
              </w:rPr>
              <w:t>,2020.</w:t>
            </w:r>
          </w:p>
          <w:p w14:paraId="2ED4EE16" w14:textId="77777777" w:rsidR="007A50D6" w:rsidRPr="00332658" w:rsidRDefault="007A50D6" w:rsidP="00E83B66">
            <w:pPr>
              <w:pStyle w:val="a9"/>
              <w:numPr>
                <w:ilvl w:val="0"/>
                <w:numId w:val="6"/>
              </w:numPr>
              <w:spacing w:line="276" w:lineRule="auto"/>
              <w:ind w:firstLineChars="0"/>
              <w:rPr>
                <w:b/>
                <w:sz w:val="24"/>
              </w:rPr>
            </w:pPr>
            <w:r w:rsidRPr="00332658">
              <w:rPr>
                <w:rFonts w:hint="eastAsia"/>
                <w:b/>
                <w:sz w:val="24"/>
              </w:rPr>
              <w:t>已有的工作积累和研究成果</w:t>
            </w:r>
          </w:p>
          <w:p w14:paraId="73B26375" w14:textId="77777777" w:rsidR="00CF5F48" w:rsidRPr="005D439E" w:rsidRDefault="009C72A9" w:rsidP="00E83B66">
            <w:pPr>
              <w:spacing w:line="276" w:lineRule="auto"/>
              <w:rPr>
                <w:sz w:val="24"/>
              </w:rPr>
            </w:pPr>
            <w:r w:rsidRPr="005D439E">
              <w:rPr>
                <w:rFonts w:hint="eastAsia"/>
                <w:sz w:val="24"/>
              </w:rPr>
              <w:t>1</w:t>
            </w:r>
            <w:r w:rsidRPr="005D439E">
              <w:rPr>
                <w:rFonts w:hint="eastAsia"/>
                <w:sz w:val="24"/>
              </w:rPr>
              <w:t>、选题意义和研究路线明确。</w:t>
            </w:r>
          </w:p>
          <w:p w14:paraId="19C04BA5" w14:textId="6FD2C18A" w:rsidR="00C3676C" w:rsidRPr="005D4069" w:rsidRDefault="009C72A9" w:rsidP="00E83B66">
            <w:pPr>
              <w:spacing w:line="276" w:lineRule="auto"/>
            </w:pPr>
            <w:r w:rsidRPr="005D439E">
              <w:rPr>
                <w:rFonts w:hint="eastAsia"/>
                <w:sz w:val="24"/>
              </w:rPr>
              <w:t>2</w:t>
            </w:r>
            <w:r w:rsidRPr="005D439E">
              <w:rPr>
                <w:rFonts w:hint="eastAsia"/>
                <w:sz w:val="24"/>
              </w:rPr>
              <w:t>、</w:t>
            </w:r>
            <w:r w:rsidR="00200B78">
              <w:rPr>
                <w:rFonts w:hint="eastAsia"/>
                <w:sz w:val="24"/>
              </w:rPr>
              <w:t>已</w:t>
            </w:r>
            <w:r w:rsidR="005D439E" w:rsidRPr="005D439E">
              <w:rPr>
                <w:rFonts w:hint="eastAsia"/>
                <w:sz w:val="24"/>
              </w:rPr>
              <w:t>阅读大量文献</w:t>
            </w:r>
            <w:r w:rsidRPr="005D439E">
              <w:rPr>
                <w:rFonts w:hint="eastAsia"/>
                <w:sz w:val="24"/>
              </w:rPr>
              <w:t>，</w:t>
            </w:r>
            <w:r w:rsidR="005D439E" w:rsidRPr="005D439E">
              <w:rPr>
                <w:rFonts w:hint="eastAsia"/>
                <w:sz w:val="24"/>
              </w:rPr>
              <w:t>了解了深度强化学和无人机集群控制相关的知识，并对研究过程有了一定程度的理解。</w:t>
            </w:r>
          </w:p>
        </w:tc>
      </w:tr>
    </w:tbl>
    <w:p w14:paraId="29E15AAF"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14:paraId="78C90C12" w14:textId="77777777" w:rsidTr="00631781">
        <w:trPr>
          <w:trHeight w:val="9071"/>
          <w:jc w:val="center"/>
        </w:trPr>
        <w:tc>
          <w:tcPr>
            <w:tcW w:w="5000" w:type="pct"/>
          </w:tcPr>
          <w:p w14:paraId="4560AF63"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293536B4" w14:textId="77777777" w:rsidR="00703787" w:rsidRPr="003B00F7" w:rsidRDefault="00DE597E" w:rsidP="00E83B66">
            <w:pPr>
              <w:spacing w:line="276" w:lineRule="auto"/>
              <w:rPr>
                <w:b/>
                <w:bCs/>
                <w:sz w:val="24"/>
              </w:rPr>
            </w:pPr>
            <w:r w:rsidRPr="0020113D">
              <w:rPr>
                <w:rFonts w:hint="eastAsia"/>
                <w:b/>
                <w:bCs/>
              </w:rPr>
              <w:t>一、</w:t>
            </w:r>
            <w:r w:rsidRPr="003B00F7">
              <w:rPr>
                <w:rFonts w:hint="eastAsia"/>
                <w:b/>
                <w:bCs/>
                <w:sz w:val="24"/>
              </w:rPr>
              <w:t>拟采用的主要理论</w:t>
            </w:r>
          </w:p>
          <w:p w14:paraId="79806F5A" w14:textId="57377AA1" w:rsidR="0020113D" w:rsidRPr="003B00F7" w:rsidRDefault="004E0678" w:rsidP="00E83B66">
            <w:pPr>
              <w:spacing w:line="276" w:lineRule="auto"/>
              <w:rPr>
                <w:b/>
                <w:bCs/>
                <w:sz w:val="24"/>
              </w:rPr>
            </w:pPr>
            <w:r w:rsidRPr="003B00F7">
              <w:rPr>
                <w:rFonts w:hint="eastAsia"/>
                <w:b/>
                <w:bCs/>
                <w:sz w:val="24"/>
              </w:rPr>
              <w:t>1</w:t>
            </w:r>
            <w:r w:rsidRPr="003B00F7">
              <w:rPr>
                <w:rFonts w:hint="eastAsia"/>
                <w:b/>
                <w:bCs/>
                <w:sz w:val="24"/>
              </w:rPr>
              <w:t>、深度强化学习</w:t>
            </w:r>
            <w:r w:rsidR="00270DDE">
              <w:rPr>
                <w:rFonts w:hint="eastAsia"/>
                <w:b/>
                <w:bCs/>
                <w:sz w:val="24"/>
              </w:rPr>
              <w:t>理论</w:t>
            </w:r>
          </w:p>
          <w:p w14:paraId="2B03B756" w14:textId="2574A5F2" w:rsidR="00200B78" w:rsidRDefault="00200B78" w:rsidP="00200B78">
            <w:pPr>
              <w:spacing w:line="276" w:lineRule="auto"/>
              <w:ind w:firstLine="480"/>
              <w:rPr>
                <w:sz w:val="24"/>
              </w:rPr>
            </w:pPr>
            <w:r w:rsidRPr="00200B78">
              <w:rPr>
                <w:rFonts w:hint="eastAsia"/>
                <w:sz w:val="24"/>
              </w:rPr>
              <w:t>深度强化学习是深度学习（</w:t>
            </w:r>
            <w:r w:rsidRPr="00200B78">
              <w:rPr>
                <w:rFonts w:hint="eastAsia"/>
                <w:sz w:val="24"/>
              </w:rPr>
              <w:t>Deep Learning</w:t>
            </w:r>
            <w:r w:rsidRPr="00200B78">
              <w:rPr>
                <w:rFonts w:hint="eastAsia"/>
                <w:sz w:val="24"/>
              </w:rPr>
              <w:t>，</w:t>
            </w:r>
            <w:r w:rsidRPr="00200B78">
              <w:rPr>
                <w:rFonts w:hint="eastAsia"/>
                <w:sz w:val="24"/>
              </w:rPr>
              <w:t>DL</w:t>
            </w:r>
            <w:r w:rsidRPr="00200B78">
              <w:rPr>
                <w:rFonts w:hint="eastAsia"/>
                <w:sz w:val="24"/>
              </w:rPr>
              <w:t>）</w:t>
            </w:r>
            <w:r w:rsidRPr="00200B78">
              <w:rPr>
                <w:rFonts w:hint="eastAsia"/>
                <w:sz w:val="24"/>
              </w:rPr>
              <w:t xml:space="preserve"> </w:t>
            </w:r>
            <w:r w:rsidRPr="00200B78">
              <w:rPr>
                <w:rFonts w:hint="eastAsia"/>
                <w:sz w:val="24"/>
              </w:rPr>
              <w:t>和</w:t>
            </w:r>
            <w:r w:rsidRPr="00200B78">
              <w:rPr>
                <w:rFonts w:hint="eastAsia"/>
                <w:sz w:val="24"/>
              </w:rPr>
              <w:t xml:space="preserve"> </w:t>
            </w:r>
            <w:r w:rsidRPr="00200B78">
              <w:rPr>
                <w:rFonts w:hint="eastAsia"/>
                <w:sz w:val="24"/>
              </w:rPr>
              <w:t>强</w:t>
            </w:r>
            <w:r w:rsidRPr="00200B78">
              <w:rPr>
                <w:rFonts w:hint="eastAsia"/>
                <w:sz w:val="24"/>
              </w:rPr>
              <w:t xml:space="preserve"> </w:t>
            </w:r>
            <w:r w:rsidRPr="00200B78">
              <w:rPr>
                <w:rFonts w:hint="eastAsia"/>
                <w:sz w:val="24"/>
              </w:rPr>
              <w:t>化</w:t>
            </w:r>
            <w:r w:rsidRPr="00200B78">
              <w:rPr>
                <w:rFonts w:hint="eastAsia"/>
                <w:sz w:val="24"/>
              </w:rPr>
              <w:t xml:space="preserve"> </w:t>
            </w:r>
            <w:r w:rsidRPr="00200B78">
              <w:rPr>
                <w:rFonts w:hint="eastAsia"/>
                <w:sz w:val="24"/>
              </w:rPr>
              <w:t>学</w:t>
            </w:r>
            <w:r w:rsidRPr="00200B78">
              <w:rPr>
                <w:rFonts w:hint="eastAsia"/>
                <w:sz w:val="24"/>
              </w:rPr>
              <w:t xml:space="preserve"> </w:t>
            </w:r>
            <w:r w:rsidRPr="00200B78">
              <w:rPr>
                <w:rFonts w:hint="eastAsia"/>
                <w:sz w:val="24"/>
              </w:rPr>
              <w:t>习（</w:t>
            </w:r>
            <w:r w:rsidRPr="00200B78">
              <w:rPr>
                <w:rFonts w:hint="eastAsia"/>
                <w:sz w:val="24"/>
              </w:rPr>
              <w:t>Reinforcement Learning</w:t>
            </w:r>
            <w:r w:rsidRPr="00200B78">
              <w:rPr>
                <w:rFonts w:hint="eastAsia"/>
                <w:sz w:val="24"/>
              </w:rPr>
              <w:t>，</w:t>
            </w:r>
            <w:r w:rsidRPr="00200B78">
              <w:rPr>
                <w:rFonts w:hint="eastAsia"/>
                <w:sz w:val="24"/>
              </w:rPr>
              <w:t xml:space="preserve"> RL</w:t>
            </w:r>
            <w:r w:rsidRPr="00200B78">
              <w:rPr>
                <w:rFonts w:hint="eastAsia"/>
                <w:sz w:val="24"/>
              </w:rPr>
              <w:t>）的结合，如图</w:t>
            </w:r>
            <w:r w:rsidRPr="00200B78">
              <w:rPr>
                <w:rFonts w:hint="eastAsia"/>
                <w:sz w:val="24"/>
              </w:rPr>
              <w:t xml:space="preserve"> </w:t>
            </w:r>
            <w:r>
              <w:rPr>
                <w:sz w:val="24"/>
              </w:rPr>
              <w:t>3.1</w:t>
            </w:r>
            <w:r w:rsidRPr="00200B78">
              <w:rPr>
                <w:rFonts w:hint="eastAsia"/>
                <w:sz w:val="24"/>
              </w:rPr>
              <w:t xml:space="preserve"> </w:t>
            </w:r>
            <w:r w:rsidRPr="00200B78">
              <w:rPr>
                <w:rFonts w:hint="eastAsia"/>
                <w:sz w:val="24"/>
              </w:rPr>
              <w:t>所示，具体来说是结合了深度学习的结构和强化学习的思想，侧重点在于强化学习。深度强化学习解决的仍然是决策问题，只是借助神经网络强大的表征能力去拟合</w:t>
            </w:r>
            <w:r w:rsidRPr="00200B78">
              <w:rPr>
                <w:rFonts w:hint="eastAsia"/>
                <w:sz w:val="24"/>
              </w:rPr>
              <w:t xml:space="preserve"> Q </w:t>
            </w:r>
            <w:r w:rsidRPr="00200B78">
              <w:rPr>
                <w:rFonts w:hint="eastAsia"/>
                <w:sz w:val="24"/>
              </w:rPr>
              <w:t>表或者直接拟合策略以解决状态</w:t>
            </w:r>
            <w:r w:rsidRPr="00200B78">
              <w:rPr>
                <w:rFonts w:hint="eastAsia"/>
                <w:sz w:val="24"/>
              </w:rPr>
              <w:t>-</w:t>
            </w:r>
            <w:r w:rsidRPr="00200B78">
              <w:rPr>
                <w:rFonts w:hint="eastAsia"/>
                <w:sz w:val="24"/>
              </w:rPr>
              <w:t>动作空间过大或联系状态</w:t>
            </w:r>
            <w:r w:rsidRPr="00200B78">
              <w:rPr>
                <w:rFonts w:hint="eastAsia"/>
                <w:sz w:val="24"/>
              </w:rPr>
              <w:t>-</w:t>
            </w:r>
            <w:r w:rsidRPr="00200B78">
              <w:rPr>
                <w:rFonts w:hint="eastAsia"/>
                <w:sz w:val="24"/>
              </w:rPr>
              <w:t>动作空间问题。</w:t>
            </w:r>
          </w:p>
          <w:p w14:paraId="12E10B78" w14:textId="77777777" w:rsidR="00200B78" w:rsidRDefault="00200B78" w:rsidP="00200B78">
            <w:pPr>
              <w:keepNext/>
              <w:spacing w:line="276" w:lineRule="auto"/>
              <w:jc w:val="center"/>
            </w:pPr>
            <w:r>
              <w:rPr>
                <w:noProof/>
              </w:rPr>
              <w:drawing>
                <wp:inline distT="0" distB="0" distL="0" distR="0" wp14:anchorId="1D9B747E" wp14:editId="379E31C7">
                  <wp:extent cx="2880294" cy="12417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888" cy="1254054"/>
                          </a:xfrm>
                          <a:prstGeom prst="rect">
                            <a:avLst/>
                          </a:prstGeom>
                        </pic:spPr>
                      </pic:pic>
                    </a:graphicData>
                  </a:graphic>
                </wp:inline>
              </w:drawing>
            </w:r>
          </w:p>
          <w:p w14:paraId="501BEAB8" w14:textId="19ABAC80" w:rsidR="00200B78" w:rsidRPr="00685F7B" w:rsidRDefault="00200B78" w:rsidP="00685F7B">
            <w:pPr>
              <w:pStyle w:val="ab"/>
              <w:spacing w:after="120" w:line="276" w:lineRule="auto"/>
              <w:rPr>
                <w:rFonts w:ascii="黑体" w:hAnsi="黑体"/>
                <w:sz w:val="24"/>
              </w:rPr>
            </w:pPr>
            <w:r w:rsidRPr="00685F7B">
              <w:rPr>
                <w:rFonts w:ascii="黑体" w:hAnsi="黑体" w:hint="eastAsia"/>
              </w:rPr>
              <w:t xml:space="preserve">图 3. </w:t>
            </w:r>
            <w:r w:rsidRPr="00685F7B">
              <w:rPr>
                <w:rFonts w:ascii="黑体" w:hAnsi="黑体"/>
              </w:rPr>
              <w:fldChar w:fldCharType="begin"/>
            </w:r>
            <w:r w:rsidRPr="00685F7B">
              <w:rPr>
                <w:rFonts w:ascii="黑体" w:hAnsi="黑体"/>
              </w:rPr>
              <w:instrText xml:space="preserve"> </w:instrText>
            </w:r>
            <w:r w:rsidRPr="00685F7B">
              <w:rPr>
                <w:rFonts w:ascii="黑体" w:hAnsi="黑体" w:hint="eastAsia"/>
              </w:rPr>
              <w:instrText>SEQ 图_3. \* ARABIC</w:instrText>
            </w:r>
            <w:r w:rsidRPr="00685F7B">
              <w:rPr>
                <w:rFonts w:ascii="黑体" w:hAnsi="黑体"/>
              </w:rPr>
              <w:instrText xml:space="preserve"> </w:instrText>
            </w:r>
            <w:r w:rsidRPr="00685F7B">
              <w:rPr>
                <w:rFonts w:ascii="黑体" w:hAnsi="黑体"/>
              </w:rPr>
              <w:fldChar w:fldCharType="separate"/>
            </w:r>
            <w:r w:rsidR="00224FD0">
              <w:rPr>
                <w:rFonts w:ascii="黑体" w:hAnsi="黑体"/>
                <w:noProof/>
              </w:rPr>
              <w:t>1</w:t>
            </w:r>
            <w:r w:rsidRPr="00685F7B">
              <w:rPr>
                <w:rFonts w:ascii="黑体" w:hAnsi="黑体"/>
              </w:rPr>
              <w:fldChar w:fldCharType="end"/>
            </w:r>
            <w:r w:rsidRPr="00685F7B">
              <w:rPr>
                <w:rFonts w:ascii="黑体" w:hAnsi="黑体"/>
              </w:rPr>
              <w:t xml:space="preserve"> </w:t>
            </w:r>
            <w:r w:rsidRPr="00685F7B">
              <w:rPr>
                <w:rFonts w:ascii="黑体" w:hAnsi="黑体" w:hint="eastAsia"/>
              </w:rPr>
              <w:t>深度学习与强化学习的结合</w:t>
            </w:r>
          </w:p>
          <w:p w14:paraId="7C4FC2E6" w14:textId="6ADF292F" w:rsidR="00685F7B" w:rsidRDefault="00685F7B" w:rsidP="00685F7B">
            <w:pPr>
              <w:spacing w:line="276" w:lineRule="auto"/>
              <w:ind w:firstLine="480"/>
              <w:rPr>
                <w:sz w:val="24"/>
              </w:rPr>
            </w:pPr>
            <w:r w:rsidRPr="00685F7B">
              <w:rPr>
                <w:rFonts w:hint="eastAsia"/>
                <w:sz w:val="24"/>
              </w:rPr>
              <w:t>深度学习的概念来自人工神经网络</w:t>
            </w:r>
            <w:r w:rsidRPr="00685F7B">
              <w:rPr>
                <w:rFonts w:hint="eastAsia"/>
                <w:sz w:val="24"/>
              </w:rPr>
              <w:t xml:space="preserve"> </w:t>
            </w:r>
            <w:r w:rsidRPr="00685F7B">
              <w:rPr>
                <w:rFonts w:hint="eastAsia"/>
                <w:sz w:val="24"/>
              </w:rPr>
              <w:t>（</w:t>
            </w:r>
            <w:r w:rsidRPr="00685F7B">
              <w:rPr>
                <w:rFonts w:hint="eastAsia"/>
                <w:sz w:val="24"/>
              </w:rPr>
              <w:t>Artificial Neural Network</w:t>
            </w:r>
            <w:r w:rsidRPr="00685F7B">
              <w:rPr>
                <w:rFonts w:hint="eastAsia"/>
                <w:sz w:val="24"/>
              </w:rPr>
              <w:t>，</w:t>
            </w:r>
            <w:r w:rsidRPr="00685F7B">
              <w:rPr>
                <w:rFonts w:hint="eastAsia"/>
                <w:sz w:val="24"/>
              </w:rPr>
              <w:t>ANN</w:t>
            </w:r>
            <w:r w:rsidRPr="00685F7B">
              <w:rPr>
                <w:rFonts w:hint="eastAsia"/>
                <w:sz w:val="24"/>
              </w:rPr>
              <w:t>）。使用深度学习对数据进行提炼，不需要选择特征、压缩维度、转换格式等数据处理方式，拥有比传统机器学习方法更强的特征表示能力［</w:t>
            </w:r>
            <w:r w:rsidRPr="00685F7B">
              <w:rPr>
                <w:rFonts w:hint="eastAsia"/>
                <w:sz w:val="24"/>
              </w:rPr>
              <w:t>4</w:t>
            </w:r>
            <w:r w:rsidRPr="00685F7B">
              <w:rPr>
                <w:rFonts w:hint="eastAsia"/>
                <w:sz w:val="24"/>
              </w:rPr>
              <w:t>］。深度学习模型通常是由多层非线性神经网络运算层组成。每层的输入为该层前一层的输出，通过该方式深度学习模型可以自动地从大量训练数据中学习到高维的抽象特征表示，实现数据的分布式表示。</w:t>
            </w:r>
          </w:p>
          <w:p w14:paraId="09F5BDA7" w14:textId="3EA9347F" w:rsidR="004E0678" w:rsidRPr="004E0678" w:rsidRDefault="004E0678" w:rsidP="00200B78">
            <w:pPr>
              <w:spacing w:line="276" w:lineRule="auto"/>
              <w:ind w:firstLine="480"/>
              <w:rPr>
                <w:sz w:val="24"/>
              </w:rPr>
            </w:pPr>
            <w:r w:rsidRPr="004E0678">
              <w:rPr>
                <w:rFonts w:hint="eastAsia"/>
                <w:sz w:val="24"/>
              </w:rPr>
              <w:t>强化学习问题一般利用马尔可夫决策过程</w:t>
            </w:r>
            <w:r w:rsidRPr="004E0678">
              <w:rPr>
                <w:rFonts w:hint="eastAsia"/>
                <w:sz w:val="24"/>
              </w:rPr>
              <w:t>(Markov Decision Process, MDP)</w:t>
            </w:r>
            <w:r w:rsidRPr="004E0678">
              <w:rPr>
                <w:rFonts w:hint="eastAsia"/>
                <w:sz w:val="24"/>
              </w:rPr>
              <w:t>对其进行理论建模。</w:t>
            </w:r>
            <w:r w:rsidRPr="004E0678">
              <w:rPr>
                <w:rFonts w:hint="eastAsia"/>
                <w:sz w:val="24"/>
              </w:rPr>
              <w:t>M</w:t>
            </w:r>
            <w:r w:rsidRPr="004E0678">
              <w:rPr>
                <w:sz w:val="24"/>
              </w:rPr>
              <w:t>DP</w:t>
            </w:r>
            <w:r w:rsidRPr="004E0678">
              <w:rPr>
                <w:rFonts w:hint="eastAsia"/>
                <w:sz w:val="24"/>
              </w:rPr>
              <w:t>由一个五元组</w:t>
            </w:r>
            <w:r w:rsidRPr="004E0678">
              <w:rPr>
                <w:position w:val="-10"/>
                <w:sz w:val="24"/>
              </w:rPr>
              <w:object w:dxaOrig="1560" w:dyaOrig="320" w14:anchorId="7A719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5.75pt" o:ole="">
                  <v:imagedata r:id="rId10" o:title=""/>
                </v:shape>
                <o:OLEObject Type="Embed" ProgID="Equation.DSMT4" ShapeID="_x0000_i1025" DrawAspect="Content" ObjectID="_1762327365" r:id="rId11"/>
              </w:object>
            </w:r>
            <w:r w:rsidRPr="004E0678">
              <w:rPr>
                <w:rFonts w:hint="eastAsia"/>
                <w:sz w:val="24"/>
              </w:rPr>
              <w:t>组成，</w:t>
            </w:r>
            <w:r w:rsidRPr="004E0678">
              <w:rPr>
                <w:position w:val="-6"/>
                <w:sz w:val="24"/>
              </w:rPr>
              <w:object w:dxaOrig="220" w:dyaOrig="279" w14:anchorId="71E874C7">
                <v:shape id="_x0000_i1026" type="#_x0000_t75" style="width:11.25pt;height:12.75pt" o:ole="">
                  <v:imagedata r:id="rId12" o:title=""/>
                </v:shape>
                <o:OLEObject Type="Embed" ProgID="Equation.DSMT4" ShapeID="_x0000_i1026" DrawAspect="Content" ObjectID="_1762327366" r:id="rId13"/>
              </w:object>
            </w:r>
            <w:r w:rsidRPr="004E0678">
              <w:rPr>
                <w:rFonts w:hint="eastAsia"/>
                <w:sz w:val="24"/>
              </w:rPr>
              <w:t>为状态空间，包括智能体自身状态和环境状态，</w:t>
            </w:r>
            <w:r w:rsidRPr="004E0678">
              <w:rPr>
                <w:position w:val="-4"/>
                <w:sz w:val="24"/>
              </w:rPr>
              <w:object w:dxaOrig="240" w:dyaOrig="260" w14:anchorId="7DD4F1FF">
                <v:shape id="_x0000_i1027" type="#_x0000_t75" style="width:12pt;height:12.75pt" o:ole="">
                  <v:imagedata r:id="rId14" o:title=""/>
                </v:shape>
                <o:OLEObject Type="Embed" ProgID="Equation.DSMT4" ShapeID="_x0000_i1027" DrawAspect="Content" ObjectID="_1762327367" r:id="rId15"/>
              </w:object>
            </w:r>
            <w:r w:rsidRPr="004E0678">
              <w:rPr>
                <w:rFonts w:hint="eastAsia"/>
                <w:sz w:val="24"/>
              </w:rPr>
              <w:t>为动作空间，</w:t>
            </w:r>
            <w:r w:rsidRPr="004E0678">
              <w:rPr>
                <w:position w:val="-10"/>
                <w:sz w:val="24"/>
              </w:rPr>
              <w:object w:dxaOrig="2040" w:dyaOrig="320" w14:anchorId="6D54BFA4">
                <v:shape id="_x0000_i1028" type="#_x0000_t75" style="width:102.75pt;height:15.75pt" o:ole="">
                  <v:imagedata r:id="rId16" o:title=""/>
                </v:shape>
                <o:OLEObject Type="Embed" ProgID="Equation.DSMT4" ShapeID="_x0000_i1028" DrawAspect="Content" ObjectID="_1762327368" r:id="rId17"/>
              </w:object>
            </w:r>
            <w:r w:rsidRPr="004E0678">
              <w:rPr>
                <w:rFonts w:hint="eastAsia"/>
                <w:sz w:val="24"/>
              </w:rPr>
              <w:t>为智能体选择动作</w:t>
            </w:r>
            <w:r w:rsidRPr="004E0678">
              <w:rPr>
                <w:position w:val="-4"/>
                <w:sz w:val="24"/>
              </w:rPr>
              <w:object w:dxaOrig="240" w:dyaOrig="260" w14:anchorId="6748E818">
                <v:shape id="_x0000_i1029" type="#_x0000_t75" style="width:12pt;height:12.75pt" o:ole="">
                  <v:imagedata r:id="rId14" o:title=""/>
                </v:shape>
                <o:OLEObject Type="Embed" ProgID="Equation.DSMT4" ShapeID="_x0000_i1029" DrawAspect="Content" ObjectID="_1762327369" r:id="rId18"/>
              </w:object>
            </w:r>
            <w:r w:rsidRPr="004E0678">
              <w:rPr>
                <w:rFonts w:hint="eastAsia"/>
                <w:sz w:val="24"/>
              </w:rPr>
              <w:t>，系统由状态</w:t>
            </w:r>
            <w:r w:rsidRPr="004E0678">
              <w:rPr>
                <w:position w:val="-6"/>
                <w:sz w:val="24"/>
              </w:rPr>
              <w:object w:dxaOrig="220" w:dyaOrig="279" w14:anchorId="72FCC1C0">
                <v:shape id="_x0000_i1030" type="#_x0000_t75" style="width:11.25pt;height:12.75pt" o:ole="">
                  <v:imagedata r:id="rId12" o:title=""/>
                </v:shape>
                <o:OLEObject Type="Embed" ProgID="Equation.DSMT4" ShapeID="_x0000_i1030" DrawAspect="Content" ObjectID="_1762327370" r:id="rId19"/>
              </w:object>
            </w:r>
            <w:r w:rsidRPr="004E0678">
              <w:rPr>
                <w:rFonts w:hint="eastAsia"/>
                <w:sz w:val="24"/>
              </w:rPr>
              <w:t>转移到</w:t>
            </w:r>
            <w:r w:rsidRPr="004E0678">
              <w:rPr>
                <w:position w:val="-6"/>
                <w:sz w:val="24"/>
              </w:rPr>
              <w:object w:dxaOrig="279" w:dyaOrig="279" w14:anchorId="65A1C534">
                <v:shape id="_x0000_i1031" type="#_x0000_t75" style="width:12.75pt;height:12.75pt" o:ole="">
                  <v:imagedata r:id="rId20" o:title=""/>
                </v:shape>
                <o:OLEObject Type="Embed" ProgID="Equation.DSMT4" ShapeID="_x0000_i1031" DrawAspect="Content" ObjectID="_1762327371" r:id="rId21"/>
              </w:object>
            </w:r>
            <w:r w:rsidRPr="004E0678">
              <w:rPr>
                <w:rFonts w:hint="eastAsia"/>
                <w:sz w:val="24"/>
              </w:rPr>
              <w:t>的概率分布函数，</w:t>
            </w:r>
            <w:r w:rsidRPr="004E0678">
              <w:rPr>
                <w:position w:val="-4"/>
                <w:sz w:val="24"/>
              </w:rPr>
              <w:object w:dxaOrig="240" w:dyaOrig="260" w14:anchorId="0A174FCF">
                <v:shape id="_x0000_i1032" type="#_x0000_t75" style="width:12pt;height:12.75pt" o:ole="">
                  <v:imagedata r:id="rId22" o:title=""/>
                </v:shape>
                <o:OLEObject Type="Embed" ProgID="Equation.DSMT4" ShapeID="_x0000_i1032" DrawAspect="Content" ObjectID="_1762327372" r:id="rId23"/>
              </w:object>
            </w:r>
            <w:r w:rsidRPr="004E0678">
              <w:rPr>
                <w:rFonts w:hint="eastAsia"/>
                <w:sz w:val="24"/>
              </w:rPr>
              <w:t>为状态转移过程中的奖励函数，</w:t>
            </w:r>
            <w:r w:rsidRPr="004E0678">
              <w:rPr>
                <w:position w:val="-10"/>
                <w:sz w:val="24"/>
              </w:rPr>
              <w:object w:dxaOrig="859" w:dyaOrig="320" w14:anchorId="3B5D6B9A">
                <v:shape id="_x0000_i1033" type="#_x0000_t75" style="width:44.25pt;height:15.75pt" o:ole="">
                  <v:imagedata r:id="rId24" o:title=""/>
                </v:shape>
                <o:OLEObject Type="Embed" ProgID="Equation.DSMT4" ShapeID="_x0000_i1033" DrawAspect="Content" ObjectID="_1762327373" r:id="rId25"/>
              </w:object>
            </w:r>
            <w:r w:rsidRPr="004E0678">
              <w:rPr>
                <w:rFonts w:hint="eastAsia"/>
                <w:sz w:val="24"/>
              </w:rPr>
              <w:t>为奖励折扣因子，用于权衡长期奖励</w:t>
            </w:r>
            <w:proofErr w:type="gramStart"/>
            <w:r w:rsidRPr="004E0678">
              <w:rPr>
                <w:rFonts w:hint="eastAsia"/>
                <w:sz w:val="24"/>
              </w:rPr>
              <w:t>与立即</w:t>
            </w:r>
            <w:proofErr w:type="gramEnd"/>
            <w:r w:rsidRPr="004E0678">
              <w:rPr>
                <w:rFonts w:hint="eastAsia"/>
                <w:sz w:val="24"/>
              </w:rPr>
              <w:t>奖励。</w:t>
            </w:r>
          </w:p>
          <w:p w14:paraId="2667394A" w14:textId="0DA663F8" w:rsidR="001C7631" w:rsidRDefault="002A0ED4" w:rsidP="001C7631">
            <w:pPr>
              <w:keepNext/>
              <w:spacing w:line="276" w:lineRule="auto"/>
              <w:jc w:val="center"/>
            </w:pPr>
            <w:r>
              <w:object w:dxaOrig="6765" w:dyaOrig="3271" w14:anchorId="1BAAD90A">
                <v:shape id="_x0000_i1034" type="#_x0000_t75" style="width:3in;height:104.25pt" o:ole="">
                  <v:imagedata r:id="rId26" o:title=""/>
                </v:shape>
                <o:OLEObject Type="Embed" ProgID="Visio.Drawing.15" ShapeID="_x0000_i1034" DrawAspect="Content" ObjectID="_1762327374" r:id="rId27"/>
              </w:object>
            </w:r>
          </w:p>
          <w:p w14:paraId="04551D51" w14:textId="1105B528" w:rsidR="004E0678" w:rsidRDefault="001C7631" w:rsidP="000D52F6">
            <w:pPr>
              <w:pStyle w:val="ab"/>
              <w:spacing w:after="120" w:line="276" w:lineRule="auto"/>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224FD0">
              <w:rPr>
                <w:noProof/>
              </w:rPr>
              <w:t>2</w:t>
            </w:r>
            <w:r>
              <w:fldChar w:fldCharType="end"/>
            </w:r>
            <w:r w:rsidRPr="001C7631">
              <w:rPr>
                <w:rFonts w:hint="eastAsia"/>
              </w:rPr>
              <w:t>强化学习标准框架</w:t>
            </w:r>
          </w:p>
          <w:p w14:paraId="1AF09C8C" w14:textId="6FCEA628" w:rsidR="003B00F7" w:rsidRPr="003E03FB" w:rsidRDefault="003B00F7" w:rsidP="00577D11">
            <w:pPr>
              <w:spacing w:line="276" w:lineRule="auto"/>
              <w:ind w:firstLine="480"/>
              <w:rPr>
                <w:sz w:val="24"/>
              </w:rPr>
            </w:pPr>
            <w:r w:rsidRPr="003E03FB">
              <w:rPr>
                <w:rFonts w:hint="eastAsia"/>
                <w:sz w:val="24"/>
              </w:rPr>
              <w:t>强化学习的标准框架如</w:t>
            </w:r>
            <w:r w:rsidR="000D52F6">
              <w:rPr>
                <w:rFonts w:hint="eastAsia"/>
                <w:sz w:val="24"/>
              </w:rPr>
              <w:t>图</w:t>
            </w:r>
            <w:r w:rsidR="000D52F6">
              <w:rPr>
                <w:rFonts w:hint="eastAsia"/>
                <w:sz w:val="24"/>
              </w:rPr>
              <w:t>3.</w:t>
            </w:r>
            <w:r w:rsidR="000D52F6">
              <w:rPr>
                <w:sz w:val="24"/>
              </w:rPr>
              <w:t>2</w:t>
            </w:r>
            <w:r w:rsidRPr="003E03FB">
              <w:rPr>
                <w:rFonts w:hint="eastAsia"/>
                <w:sz w:val="24"/>
              </w:rPr>
              <w:t>所示，其基本原理是让智能体与环境持续地交互反馈，智能</w:t>
            </w:r>
            <w:proofErr w:type="gramStart"/>
            <w:r w:rsidRPr="003E03FB">
              <w:rPr>
                <w:rFonts w:hint="eastAsia"/>
                <w:sz w:val="24"/>
              </w:rPr>
              <w:t>体不断</w:t>
            </w:r>
            <w:proofErr w:type="gramEnd"/>
            <w:r w:rsidRPr="003E03FB">
              <w:rPr>
                <w:rFonts w:hint="eastAsia"/>
                <w:sz w:val="24"/>
              </w:rPr>
              <w:t>进化从而获得最优或较优的策略。智能体与环境的整个交互过程如下：在任意时刻</w:t>
            </w:r>
            <w:r w:rsidRPr="003E03FB">
              <w:rPr>
                <w:position w:val="-6"/>
                <w:sz w:val="24"/>
              </w:rPr>
              <w:object w:dxaOrig="160" w:dyaOrig="260" w14:anchorId="78FE029C">
                <v:shape id="_x0000_i1035" type="#_x0000_t75" style="width:7.5pt;height:12.75pt" o:ole="">
                  <v:imagedata r:id="rId28" o:title=""/>
                </v:shape>
                <o:OLEObject Type="Embed" ProgID="Equation.DSMT4" ShapeID="_x0000_i1035" DrawAspect="Content" ObjectID="_1762327375" r:id="rId29"/>
              </w:object>
            </w:r>
            <w:r w:rsidRPr="003E03FB">
              <w:rPr>
                <w:rFonts w:hint="eastAsia"/>
                <w:sz w:val="24"/>
              </w:rPr>
              <w:t>，智能体根据当前时刻状态</w:t>
            </w:r>
            <w:r w:rsidRPr="003E03FB">
              <w:rPr>
                <w:position w:val="-12"/>
                <w:sz w:val="24"/>
              </w:rPr>
              <w:object w:dxaOrig="680" w:dyaOrig="380" w14:anchorId="43B713D5">
                <v:shape id="_x0000_i1036" type="#_x0000_t75" style="width:35.25pt;height:18pt" o:ole="">
                  <v:imagedata r:id="rId30" o:title=""/>
                </v:shape>
                <o:OLEObject Type="Embed" ProgID="Equation.DSMT4" ShapeID="_x0000_i1036" DrawAspect="Content" ObjectID="_1762327376" r:id="rId31"/>
              </w:object>
            </w:r>
            <w:r w:rsidRPr="003E03FB">
              <w:rPr>
                <w:rFonts w:hint="eastAsia"/>
                <w:sz w:val="24"/>
              </w:rPr>
              <w:t>和策略</w:t>
            </w:r>
            <w:r w:rsidRPr="003E03FB">
              <w:rPr>
                <w:position w:val="-14"/>
                <w:sz w:val="24"/>
              </w:rPr>
              <w:object w:dxaOrig="820" w:dyaOrig="420" w14:anchorId="6180A147">
                <v:shape id="_x0000_i1037" type="#_x0000_t75" style="width:40.5pt;height:20.25pt" o:ole="">
                  <v:imagedata r:id="rId32" o:title=""/>
                </v:shape>
                <o:OLEObject Type="Embed" ProgID="Equation.DSMT4" ShapeID="_x0000_i1037" DrawAspect="Content" ObjectID="_1762327377" r:id="rId33"/>
              </w:object>
            </w:r>
            <w:r w:rsidRPr="003E03FB">
              <w:rPr>
                <w:rFonts w:hint="eastAsia"/>
                <w:sz w:val="24"/>
              </w:rPr>
              <w:t>选择动作</w:t>
            </w:r>
            <w:r w:rsidRPr="003E03FB">
              <w:rPr>
                <w:position w:val="-12"/>
                <w:sz w:val="24"/>
              </w:rPr>
              <w:object w:dxaOrig="720" w:dyaOrig="380" w14:anchorId="1EB804E6">
                <v:shape id="_x0000_i1038" type="#_x0000_t75" style="width:36pt;height:18pt" o:ole="">
                  <v:imagedata r:id="rId34" o:title=""/>
                </v:shape>
                <o:OLEObject Type="Embed" ProgID="Equation.DSMT4" ShapeID="_x0000_i1038" DrawAspect="Content" ObjectID="_1762327378" r:id="rId35"/>
              </w:object>
            </w:r>
            <w:r w:rsidRPr="003E03FB">
              <w:rPr>
                <w:rFonts w:hint="eastAsia"/>
                <w:sz w:val="24"/>
              </w:rPr>
              <w:t>，到达下一状态</w:t>
            </w:r>
            <w:r w:rsidRPr="003E03FB">
              <w:rPr>
                <w:position w:val="-12"/>
                <w:sz w:val="24"/>
              </w:rPr>
              <w:object w:dxaOrig="840" w:dyaOrig="380" w14:anchorId="14A0B8CF">
                <v:shape id="_x0000_i1039" type="#_x0000_t75" style="width:43.5pt;height:18pt" o:ole="">
                  <v:imagedata r:id="rId36" o:title=""/>
                </v:shape>
                <o:OLEObject Type="Embed" ProgID="Equation.DSMT4" ShapeID="_x0000_i1039" DrawAspect="Content" ObjectID="_1762327379" r:id="rId37"/>
              </w:object>
            </w:r>
            <w:r w:rsidRPr="003E03FB">
              <w:rPr>
                <w:rFonts w:hint="eastAsia"/>
                <w:sz w:val="24"/>
              </w:rPr>
              <w:t>，同时得到相应的奖励</w:t>
            </w:r>
            <w:r w:rsidRPr="003E03FB">
              <w:rPr>
                <w:position w:val="-12"/>
                <w:sz w:val="24"/>
              </w:rPr>
              <w:object w:dxaOrig="240" w:dyaOrig="390" w14:anchorId="74DE9B16">
                <v:shape id="_x0000_i1040" type="#_x0000_t75" style="width:12pt;height:20.25pt" o:ole="">
                  <v:imagedata r:id="rId38" o:title=""/>
                </v:shape>
                <o:OLEObject Type="Embed" ProgID="Equation.DSMT4" ShapeID="_x0000_i1040" DrawAspect="Content" ObjectID="_1762327380" r:id="rId39"/>
              </w:object>
            </w:r>
            <w:r w:rsidRPr="003E03FB">
              <w:rPr>
                <w:rFonts w:hint="eastAsia"/>
                <w:sz w:val="24"/>
              </w:rPr>
              <w:t>，智能体重复此行为直到回合结束。</w:t>
            </w:r>
          </w:p>
          <w:p w14:paraId="60ECE09B" w14:textId="0ED17DBC" w:rsidR="004E0678" w:rsidRPr="001C7631" w:rsidRDefault="003B00F7" w:rsidP="00577D11">
            <w:pPr>
              <w:adjustRightInd w:val="0"/>
              <w:snapToGrid w:val="0"/>
              <w:spacing w:line="276" w:lineRule="auto"/>
              <w:ind w:firstLineChars="200" w:firstLine="480"/>
              <w:rPr>
                <w:rFonts w:cs="宋体"/>
                <w:sz w:val="24"/>
              </w:rPr>
            </w:pPr>
            <w:r w:rsidRPr="003E03FB">
              <w:rPr>
                <w:rFonts w:hint="eastAsia"/>
                <w:sz w:val="24"/>
              </w:rPr>
              <w:t>按选择策略的方法分类，强化学习可分为基于策略</w:t>
            </w:r>
            <w:r w:rsidRPr="003E03FB">
              <w:rPr>
                <w:rFonts w:hint="eastAsia"/>
                <w:sz w:val="24"/>
              </w:rPr>
              <w:t>(</w:t>
            </w:r>
            <w:r w:rsidRPr="003E03FB">
              <w:rPr>
                <w:sz w:val="24"/>
              </w:rPr>
              <w:t>P</w:t>
            </w:r>
            <w:r w:rsidRPr="003E03FB">
              <w:rPr>
                <w:rFonts w:hint="eastAsia"/>
                <w:sz w:val="24"/>
              </w:rPr>
              <w:t>olicy</w:t>
            </w:r>
            <w:r w:rsidRPr="003E03FB">
              <w:rPr>
                <w:sz w:val="24"/>
              </w:rPr>
              <w:t>-B</w:t>
            </w:r>
            <w:r w:rsidRPr="003E03FB">
              <w:rPr>
                <w:rFonts w:hint="eastAsia"/>
                <w:sz w:val="24"/>
              </w:rPr>
              <w:t>ased)</w:t>
            </w:r>
            <w:r w:rsidRPr="003E03FB">
              <w:rPr>
                <w:rFonts w:hint="eastAsia"/>
                <w:sz w:val="24"/>
              </w:rPr>
              <w:t>和基于值</w:t>
            </w:r>
            <w:r w:rsidRPr="003E03FB">
              <w:rPr>
                <w:rFonts w:hint="eastAsia"/>
                <w:sz w:val="24"/>
              </w:rPr>
              <w:t xml:space="preserve"> (</w:t>
            </w:r>
            <w:proofErr w:type="spellStart"/>
            <w:r w:rsidRPr="003E03FB">
              <w:rPr>
                <w:sz w:val="24"/>
              </w:rPr>
              <w:t>V</w:t>
            </w:r>
            <w:r w:rsidRPr="003E03FB">
              <w:rPr>
                <w:rFonts w:hint="eastAsia"/>
                <w:sz w:val="24"/>
              </w:rPr>
              <w:t>alua</w:t>
            </w:r>
            <w:proofErr w:type="spellEnd"/>
            <w:r w:rsidRPr="003E03FB">
              <w:rPr>
                <w:sz w:val="24"/>
              </w:rPr>
              <w:t>-</w:t>
            </w:r>
            <w:r w:rsidRPr="001C7631">
              <w:rPr>
                <w:rFonts w:cs="宋体"/>
                <w:sz w:val="24"/>
              </w:rPr>
              <w:t>B</w:t>
            </w:r>
            <w:r w:rsidRPr="001C7631">
              <w:rPr>
                <w:rFonts w:cs="宋体" w:hint="eastAsia"/>
                <w:sz w:val="24"/>
              </w:rPr>
              <w:t>ased)</w:t>
            </w:r>
            <w:r w:rsidRPr="001C7631">
              <w:rPr>
                <w:rFonts w:cs="宋体" w:hint="eastAsia"/>
                <w:sz w:val="24"/>
              </w:rPr>
              <w:t>的强化学习。基于策略的强化学习算法直接通过确定性策略或策略的概率分布选择动</w:t>
            </w:r>
            <w:r w:rsidRPr="001C7631">
              <w:rPr>
                <w:rFonts w:cs="宋体" w:hint="eastAsia"/>
                <w:sz w:val="24"/>
              </w:rPr>
              <w:lastRenderedPageBreak/>
              <w:t>作，如策略梯度</w:t>
            </w:r>
            <w:r w:rsidRPr="001C7631">
              <w:rPr>
                <w:rFonts w:cs="宋体" w:hint="eastAsia"/>
                <w:sz w:val="24"/>
              </w:rPr>
              <w:t>(P</w:t>
            </w:r>
            <w:r w:rsidRPr="001C7631">
              <w:rPr>
                <w:rFonts w:cs="宋体"/>
                <w:sz w:val="24"/>
              </w:rPr>
              <w:t>olicy Gradient</w:t>
            </w:r>
            <w:r w:rsidRPr="001C7631">
              <w:rPr>
                <w:rFonts w:cs="宋体" w:hint="eastAsia"/>
                <w:sz w:val="24"/>
              </w:rPr>
              <w:t>，</w:t>
            </w:r>
            <w:r w:rsidRPr="001C7631">
              <w:rPr>
                <w:rFonts w:cs="宋体" w:hint="eastAsia"/>
                <w:sz w:val="24"/>
              </w:rPr>
              <w:t>PG)</w:t>
            </w:r>
            <w:r w:rsidRPr="001C7631">
              <w:rPr>
                <w:rFonts w:cs="宋体" w:hint="eastAsia"/>
                <w:sz w:val="24"/>
              </w:rPr>
              <w:t>等，基于值的强化学习算法主要是通过值函数来选取策略，如</w:t>
            </w:r>
            <w:r w:rsidRPr="001C7631">
              <w:rPr>
                <w:rFonts w:cs="宋体" w:hint="eastAsia"/>
                <w:sz w:val="24"/>
              </w:rPr>
              <w:t>Q-</w:t>
            </w:r>
            <w:r w:rsidRPr="001C7631">
              <w:rPr>
                <w:rFonts w:cs="宋体"/>
                <w:sz w:val="24"/>
              </w:rPr>
              <w:t>L</w:t>
            </w:r>
            <w:r w:rsidRPr="001C7631">
              <w:rPr>
                <w:rFonts w:cs="宋体" w:hint="eastAsia"/>
                <w:sz w:val="24"/>
              </w:rPr>
              <w:t>earning</w:t>
            </w:r>
            <w:r w:rsidRPr="001C7631">
              <w:rPr>
                <w:rFonts w:cs="宋体" w:hint="eastAsia"/>
                <w:sz w:val="24"/>
              </w:rPr>
              <w:t>、</w:t>
            </w:r>
            <w:r w:rsidRPr="001C7631">
              <w:rPr>
                <w:rFonts w:cs="宋体" w:hint="eastAsia"/>
                <w:sz w:val="24"/>
              </w:rPr>
              <w:t>S</w:t>
            </w:r>
            <w:r w:rsidRPr="001C7631">
              <w:rPr>
                <w:rFonts w:cs="宋体"/>
                <w:sz w:val="24"/>
              </w:rPr>
              <w:t>ARSA(State-Action-Reward-State-Action)</w:t>
            </w:r>
            <w:r w:rsidRPr="001C7631">
              <w:rPr>
                <w:rFonts w:cs="宋体" w:hint="eastAsia"/>
                <w:sz w:val="24"/>
              </w:rPr>
              <w:t>、</w:t>
            </w:r>
            <w:r w:rsidRPr="001C7631">
              <w:rPr>
                <w:rFonts w:cs="宋体" w:hint="eastAsia"/>
                <w:sz w:val="24"/>
              </w:rPr>
              <w:t>DQN(D</w:t>
            </w:r>
            <w:r w:rsidRPr="001C7631">
              <w:rPr>
                <w:rFonts w:cs="宋体"/>
                <w:sz w:val="24"/>
              </w:rPr>
              <w:t>eep Q Network</w:t>
            </w:r>
            <w:r w:rsidRPr="001C7631">
              <w:rPr>
                <w:rFonts w:cs="宋体" w:hint="eastAsia"/>
                <w:sz w:val="24"/>
              </w:rPr>
              <w:t>)</w:t>
            </w:r>
            <w:r w:rsidRPr="001C7631">
              <w:rPr>
                <w:rFonts w:cs="宋体" w:hint="eastAsia"/>
                <w:sz w:val="24"/>
              </w:rPr>
              <w:t>等。结合两者的优点，基于策略</w:t>
            </w:r>
            <w:r w:rsidRPr="001C7631">
              <w:rPr>
                <w:rFonts w:cs="宋体" w:hint="eastAsia"/>
                <w:sz w:val="24"/>
              </w:rPr>
              <w:t>-</w:t>
            </w:r>
            <w:r w:rsidRPr="001C7631">
              <w:rPr>
                <w:rFonts w:cs="宋体" w:hint="eastAsia"/>
                <w:sz w:val="24"/>
              </w:rPr>
              <w:t>评价</w:t>
            </w:r>
            <w:r w:rsidRPr="001C7631">
              <w:rPr>
                <w:rFonts w:cs="宋体" w:hint="eastAsia"/>
                <w:sz w:val="24"/>
              </w:rPr>
              <w:t>(Actor-critic</w:t>
            </w:r>
            <w:r w:rsidRPr="001C7631">
              <w:rPr>
                <w:rFonts w:cs="宋体" w:hint="eastAsia"/>
                <w:sz w:val="24"/>
              </w:rPr>
              <w:t>，</w:t>
            </w:r>
            <w:r w:rsidRPr="001C7631">
              <w:rPr>
                <w:rFonts w:cs="宋体" w:hint="eastAsia"/>
                <w:sz w:val="24"/>
              </w:rPr>
              <w:t>AC)</w:t>
            </w:r>
            <w:r w:rsidRPr="001C7631">
              <w:rPr>
                <w:rFonts w:cs="宋体" w:hint="eastAsia"/>
                <w:sz w:val="24"/>
              </w:rPr>
              <w:t>的强化学习算法</w:t>
            </w:r>
            <w:r w:rsidRPr="001C7631">
              <w:rPr>
                <w:rFonts w:cs="宋体" w:hint="eastAsia"/>
                <w:sz w:val="24"/>
              </w:rPr>
              <w:t>(</w:t>
            </w:r>
            <w:r w:rsidRPr="001C7631">
              <w:rPr>
                <w:rFonts w:cs="宋体" w:hint="eastAsia"/>
                <w:sz w:val="24"/>
              </w:rPr>
              <w:t>也称为基于</w:t>
            </w:r>
            <w:r w:rsidRPr="001C7631">
              <w:rPr>
                <w:rFonts w:cs="宋体" w:hint="eastAsia"/>
                <w:sz w:val="24"/>
              </w:rPr>
              <w:t>AC</w:t>
            </w:r>
            <w:r w:rsidRPr="001C7631">
              <w:rPr>
                <w:rFonts w:cs="宋体" w:hint="eastAsia"/>
                <w:sz w:val="24"/>
              </w:rPr>
              <w:t>框架的深度强化学习算法</w:t>
            </w:r>
            <w:r w:rsidRPr="001C7631">
              <w:rPr>
                <w:rFonts w:cs="宋体" w:hint="eastAsia"/>
                <w:sz w:val="24"/>
              </w:rPr>
              <w:t>)</w:t>
            </w:r>
            <w:r w:rsidRPr="001C7631">
              <w:rPr>
                <w:rFonts w:cs="宋体" w:hint="eastAsia"/>
                <w:sz w:val="24"/>
              </w:rPr>
              <w:t>在很多领域取得了一系列不错的成果，算法采用深度神经网络对状态进行特征提取，</w:t>
            </w:r>
            <w:r w:rsidRPr="001C7631">
              <w:rPr>
                <w:rFonts w:cs="宋体" w:hint="eastAsia"/>
                <w:sz w:val="24"/>
              </w:rPr>
              <w:t>actor</w:t>
            </w:r>
            <w:r w:rsidRPr="001C7631">
              <w:rPr>
                <w:rFonts w:cs="宋体" w:hint="eastAsia"/>
                <w:sz w:val="24"/>
              </w:rPr>
              <w:t>网络</w:t>
            </w:r>
            <w:r w:rsidRPr="001C7631">
              <w:rPr>
                <w:rFonts w:cs="宋体" w:hint="eastAsia"/>
                <w:sz w:val="24"/>
              </w:rPr>
              <w:t>(</w:t>
            </w:r>
            <w:r w:rsidRPr="001C7631">
              <w:rPr>
                <w:rFonts w:cs="宋体" w:hint="eastAsia"/>
                <w:sz w:val="24"/>
              </w:rPr>
              <w:t>策略网络</w:t>
            </w:r>
            <w:r w:rsidRPr="001C7631">
              <w:rPr>
                <w:rFonts w:cs="宋体" w:hint="eastAsia"/>
                <w:sz w:val="24"/>
              </w:rPr>
              <w:t>)</w:t>
            </w:r>
            <w:r w:rsidRPr="001C7631">
              <w:rPr>
                <w:rFonts w:cs="宋体" w:hint="eastAsia"/>
                <w:sz w:val="24"/>
              </w:rPr>
              <w:t>根据当前状态输出动作，</w:t>
            </w:r>
            <w:r w:rsidRPr="001C7631">
              <w:rPr>
                <w:rFonts w:cs="宋体" w:hint="eastAsia"/>
                <w:sz w:val="24"/>
              </w:rPr>
              <w:t>critic</w:t>
            </w:r>
            <w:r w:rsidRPr="001C7631">
              <w:rPr>
                <w:rFonts w:cs="宋体" w:hint="eastAsia"/>
                <w:sz w:val="24"/>
              </w:rPr>
              <w:t>网络</w:t>
            </w:r>
            <w:r w:rsidRPr="001C7631">
              <w:rPr>
                <w:rFonts w:cs="宋体" w:hint="eastAsia"/>
                <w:sz w:val="24"/>
              </w:rPr>
              <w:t>(</w:t>
            </w:r>
            <w:r w:rsidRPr="001C7631">
              <w:rPr>
                <w:rFonts w:cs="宋体" w:hint="eastAsia"/>
                <w:sz w:val="24"/>
              </w:rPr>
              <w:t>评价网络</w:t>
            </w:r>
            <w:r w:rsidRPr="001C7631">
              <w:rPr>
                <w:rFonts w:cs="宋体" w:hint="eastAsia"/>
                <w:sz w:val="24"/>
              </w:rPr>
              <w:t>)</w:t>
            </w:r>
            <w:r w:rsidRPr="001C7631">
              <w:rPr>
                <w:rFonts w:cs="宋体" w:hint="eastAsia"/>
                <w:sz w:val="24"/>
              </w:rPr>
              <w:t>则对该状态下输出的动作价值进行估计，随后不断地更新策略使得智能</w:t>
            </w:r>
            <w:proofErr w:type="gramStart"/>
            <w:r w:rsidRPr="001C7631">
              <w:rPr>
                <w:rFonts w:cs="宋体" w:hint="eastAsia"/>
                <w:sz w:val="24"/>
              </w:rPr>
              <w:t>体具备</w:t>
            </w:r>
            <w:proofErr w:type="gramEnd"/>
            <w:r w:rsidRPr="001C7631">
              <w:rPr>
                <w:rFonts w:cs="宋体" w:hint="eastAsia"/>
                <w:sz w:val="24"/>
              </w:rPr>
              <w:t>优秀的感知决策能力。</w:t>
            </w:r>
          </w:p>
          <w:p w14:paraId="03F938EA" w14:textId="77777777" w:rsidR="003E22C6" w:rsidRPr="003E22C6" w:rsidRDefault="003E22C6" w:rsidP="00577D11">
            <w:pPr>
              <w:adjustRightInd w:val="0"/>
              <w:snapToGrid w:val="0"/>
              <w:spacing w:line="276" w:lineRule="auto"/>
              <w:ind w:firstLineChars="200" w:firstLine="480"/>
              <w:rPr>
                <w:rFonts w:cs="宋体"/>
                <w:sz w:val="24"/>
              </w:rPr>
            </w:pPr>
            <w:r w:rsidRPr="003E22C6">
              <w:rPr>
                <w:rFonts w:cs="宋体" w:hint="eastAsia"/>
                <w:sz w:val="24"/>
              </w:rPr>
              <w:t>在多智能体强化学习领域，</w:t>
            </w:r>
            <w:r w:rsidRPr="003E22C6">
              <w:rPr>
                <w:rFonts w:cs="宋体" w:hint="eastAsia"/>
                <w:sz w:val="24"/>
              </w:rPr>
              <w:t>MDP</w:t>
            </w:r>
            <w:r w:rsidRPr="003E22C6">
              <w:rPr>
                <w:rFonts w:cs="宋体" w:hint="eastAsia"/>
                <w:sz w:val="24"/>
              </w:rPr>
              <w:t>问题被泛化为马尔可夫博弈问题。马尔可夫博弈仍然可以表示为一个五元组</w:t>
            </w:r>
            <w:r w:rsidRPr="003E22C6">
              <w:rPr>
                <w:rFonts w:cs="宋体"/>
                <w:sz w:val="24"/>
              </w:rPr>
              <w:object w:dxaOrig="1560" w:dyaOrig="320" w14:anchorId="58793E4E">
                <v:shape id="_x0000_i1041" type="#_x0000_t75" style="width:79.5pt;height:15.75pt" o:ole="">
                  <v:imagedata r:id="rId10" o:title=""/>
                </v:shape>
                <o:OLEObject Type="Embed" ProgID="Equation.DSMT4" ShapeID="_x0000_i1041" DrawAspect="Content" ObjectID="_1762327381" r:id="rId40"/>
              </w:object>
            </w:r>
            <w:r w:rsidRPr="003E22C6">
              <w:rPr>
                <w:rFonts w:cs="宋体" w:hint="eastAsia"/>
                <w:sz w:val="24"/>
              </w:rPr>
              <w:t>，</w:t>
            </w:r>
            <w:r w:rsidRPr="003E22C6">
              <w:rPr>
                <w:rFonts w:cs="宋体"/>
                <w:sz w:val="24"/>
              </w:rPr>
              <w:object w:dxaOrig="220" w:dyaOrig="279" w14:anchorId="3E5825C1">
                <v:shape id="_x0000_i1042" type="#_x0000_t75" style="width:11.25pt;height:12.75pt" o:ole="">
                  <v:imagedata r:id="rId41" o:title=""/>
                </v:shape>
                <o:OLEObject Type="Embed" ProgID="Equation.DSMT4" ShapeID="_x0000_i1042" DrawAspect="Content" ObjectID="_1762327382" r:id="rId42"/>
              </w:object>
            </w:r>
            <w:r w:rsidRPr="003E22C6">
              <w:rPr>
                <w:rFonts w:cs="宋体" w:hint="eastAsia"/>
                <w:sz w:val="24"/>
              </w:rPr>
              <w:t>为状态空间，包括所有智能体的状态和环境状态，</w:t>
            </w:r>
            <w:r w:rsidRPr="003E22C6">
              <w:rPr>
                <w:rFonts w:cs="宋体"/>
                <w:sz w:val="24"/>
              </w:rPr>
              <w:object w:dxaOrig="1920" w:dyaOrig="360" w14:anchorId="56AD3AC6">
                <v:shape id="_x0000_i1043" type="#_x0000_t75" style="width:97.5pt;height:18pt" o:ole="">
                  <v:imagedata r:id="rId43" o:title=""/>
                </v:shape>
                <o:OLEObject Type="Embed" ProgID="Equation.DSMT4" ShapeID="_x0000_i1043" DrawAspect="Content" ObjectID="_1762327383" r:id="rId44"/>
              </w:object>
            </w:r>
            <w:r w:rsidRPr="003E22C6">
              <w:rPr>
                <w:rFonts w:cs="宋体" w:hint="eastAsia"/>
                <w:sz w:val="24"/>
              </w:rPr>
              <w:t>为所有智能体的联合动作空间，</w:t>
            </w:r>
            <w:r w:rsidRPr="003E22C6">
              <w:rPr>
                <w:rFonts w:cs="宋体"/>
                <w:sz w:val="24"/>
              </w:rPr>
              <w:object w:dxaOrig="1680" w:dyaOrig="360" w14:anchorId="4EB499B7">
                <v:shape id="_x0000_i1044" type="#_x0000_t75" style="width:84pt;height:18pt" o:ole="">
                  <v:imagedata r:id="rId45" o:title=""/>
                </v:shape>
                <o:OLEObject Type="Embed" ProgID="Equation.DSMT4" ShapeID="_x0000_i1044" DrawAspect="Content" ObjectID="_1762327384" r:id="rId46"/>
              </w:object>
            </w:r>
            <w:r w:rsidRPr="003E22C6">
              <w:rPr>
                <w:rFonts w:cs="宋体" w:hint="eastAsia"/>
                <w:sz w:val="24"/>
              </w:rPr>
              <w:t>表示每个智能体的动作空间，</w:t>
            </w:r>
            <w:r w:rsidRPr="003E22C6">
              <w:rPr>
                <w:rFonts w:cs="宋体"/>
                <w:sz w:val="24"/>
              </w:rPr>
              <w:object w:dxaOrig="220" w:dyaOrig="240" w14:anchorId="0179EEE1">
                <v:shape id="_x0000_i1045" type="#_x0000_t75" style="width:11.25pt;height:12pt" o:ole="">
                  <v:imagedata r:id="rId47" o:title=""/>
                </v:shape>
                <o:OLEObject Type="Embed" ProgID="Equation.DSMT4" ShapeID="_x0000_i1045" DrawAspect="Content" ObjectID="_1762327385" r:id="rId48"/>
              </w:object>
            </w:r>
            <w:r w:rsidRPr="003E22C6">
              <w:rPr>
                <w:rFonts w:cs="宋体" w:hint="eastAsia"/>
                <w:sz w:val="24"/>
              </w:rPr>
              <w:t>为智能体的数量，</w:t>
            </w:r>
            <w:r w:rsidRPr="003E22C6">
              <w:rPr>
                <w:rFonts w:cs="宋体"/>
                <w:sz w:val="24"/>
              </w:rPr>
              <w:object w:dxaOrig="2040" w:dyaOrig="320" w14:anchorId="3DCDE8B5">
                <v:shape id="_x0000_i1046" type="#_x0000_t75" style="width:102.75pt;height:15.75pt" o:ole="">
                  <v:imagedata r:id="rId16" o:title=""/>
                </v:shape>
                <o:OLEObject Type="Embed" ProgID="Equation.DSMT4" ShapeID="_x0000_i1046" DrawAspect="Content" ObjectID="_1762327386" r:id="rId49"/>
              </w:object>
            </w:r>
            <w:r w:rsidRPr="003E22C6">
              <w:rPr>
                <w:rFonts w:cs="宋体" w:hint="eastAsia"/>
                <w:sz w:val="24"/>
              </w:rPr>
              <w:t>为多智能体选择联合动作</w:t>
            </w:r>
            <w:r w:rsidRPr="003E22C6">
              <w:rPr>
                <w:rFonts w:cs="宋体"/>
                <w:sz w:val="24"/>
              </w:rPr>
              <w:object w:dxaOrig="240" w:dyaOrig="260" w14:anchorId="1F653FB9">
                <v:shape id="_x0000_i1047" type="#_x0000_t75" style="width:12pt;height:12.75pt" o:ole="">
                  <v:imagedata r:id="rId14" o:title=""/>
                </v:shape>
                <o:OLEObject Type="Embed" ProgID="Equation.DSMT4" ShapeID="_x0000_i1047" DrawAspect="Content" ObjectID="_1762327387" r:id="rId50"/>
              </w:object>
            </w:r>
            <w:r w:rsidRPr="003E22C6">
              <w:rPr>
                <w:rFonts w:cs="宋体" w:hint="eastAsia"/>
                <w:sz w:val="24"/>
              </w:rPr>
              <w:t>，系统由状态</w:t>
            </w:r>
            <w:r w:rsidRPr="003E22C6">
              <w:rPr>
                <w:rFonts w:cs="宋体"/>
                <w:sz w:val="24"/>
              </w:rPr>
              <w:object w:dxaOrig="220" w:dyaOrig="279" w14:anchorId="0A4A6497">
                <v:shape id="_x0000_i1048" type="#_x0000_t75" style="width:11.25pt;height:12.75pt" o:ole="">
                  <v:imagedata r:id="rId12" o:title=""/>
                </v:shape>
                <o:OLEObject Type="Embed" ProgID="Equation.DSMT4" ShapeID="_x0000_i1048" DrawAspect="Content" ObjectID="_1762327388" r:id="rId51"/>
              </w:object>
            </w:r>
            <w:r w:rsidRPr="003E22C6">
              <w:rPr>
                <w:rFonts w:cs="宋体" w:hint="eastAsia"/>
                <w:sz w:val="24"/>
              </w:rPr>
              <w:t>转移到</w:t>
            </w:r>
            <w:r w:rsidRPr="003E22C6">
              <w:rPr>
                <w:rFonts w:cs="宋体"/>
                <w:sz w:val="24"/>
              </w:rPr>
              <w:object w:dxaOrig="279" w:dyaOrig="279" w14:anchorId="6301BA2A">
                <v:shape id="_x0000_i1049" type="#_x0000_t75" style="width:12.75pt;height:12.75pt" o:ole="">
                  <v:imagedata r:id="rId20" o:title=""/>
                </v:shape>
                <o:OLEObject Type="Embed" ProgID="Equation.DSMT4" ShapeID="_x0000_i1049" DrawAspect="Content" ObjectID="_1762327389" r:id="rId52"/>
              </w:object>
            </w:r>
            <w:r w:rsidRPr="003E22C6">
              <w:rPr>
                <w:rFonts w:cs="宋体" w:hint="eastAsia"/>
                <w:sz w:val="24"/>
              </w:rPr>
              <w:t>的概率分布函数，</w:t>
            </w:r>
            <w:r w:rsidRPr="003E22C6">
              <w:rPr>
                <w:rFonts w:cs="宋体"/>
                <w:sz w:val="24"/>
              </w:rPr>
              <w:object w:dxaOrig="1920" w:dyaOrig="360" w14:anchorId="544FB7C5">
                <v:shape id="_x0000_i1050" type="#_x0000_t75" style="width:97.5pt;height:18pt" o:ole="">
                  <v:imagedata r:id="rId53" o:title=""/>
                </v:shape>
                <o:OLEObject Type="Embed" ProgID="Equation.DSMT4" ShapeID="_x0000_i1050" DrawAspect="Content" ObjectID="_1762327390" r:id="rId54"/>
              </w:object>
            </w:r>
            <w:r w:rsidRPr="003E22C6">
              <w:rPr>
                <w:rFonts w:cs="宋体" w:hint="eastAsia"/>
                <w:sz w:val="24"/>
              </w:rPr>
              <w:t>为状态转移过程中的奖励函数，</w:t>
            </w:r>
            <w:r w:rsidRPr="003E22C6">
              <w:rPr>
                <w:rFonts w:cs="宋体"/>
                <w:sz w:val="24"/>
              </w:rPr>
              <w:object w:dxaOrig="260" w:dyaOrig="360" w14:anchorId="1149EA98">
                <v:shape id="_x0000_i1051" type="#_x0000_t75" style="width:12.75pt;height:18pt" o:ole="">
                  <v:imagedata r:id="rId55" o:title=""/>
                </v:shape>
                <o:OLEObject Type="Embed" ProgID="Equation.DSMT4" ShapeID="_x0000_i1051" DrawAspect="Content" ObjectID="_1762327391" r:id="rId56"/>
              </w:object>
            </w:r>
            <w:r w:rsidRPr="003E22C6">
              <w:rPr>
                <w:rFonts w:cs="宋体" w:hint="eastAsia"/>
                <w:sz w:val="24"/>
              </w:rPr>
              <w:t>为智能体</w:t>
            </w:r>
            <w:r w:rsidRPr="003E22C6">
              <w:rPr>
                <w:rFonts w:cs="宋体"/>
                <w:sz w:val="24"/>
              </w:rPr>
              <w:object w:dxaOrig="139" w:dyaOrig="260" w14:anchorId="5BB97D84">
                <v:shape id="_x0000_i1052" type="#_x0000_t75" style="width:5.25pt;height:12.75pt" o:ole="">
                  <v:imagedata r:id="rId57" o:title=""/>
                </v:shape>
                <o:OLEObject Type="Embed" ProgID="Equation.DSMT4" ShapeID="_x0000_i1052" DrawAspect="Content" ObjectID="_1762327392" r:id="rId58"/>
              </w:object>
            </w:r>
            <w:r w:rsidRPr="003E22C6">
              <w:rPr>
                <w:rFonts w:cs="宋体" w:hint="eastAsia"/>
                <w:sz w:val="24"/>
              </w:rPr>
              <w:t>在选择联合动作</w:t>
            </w:r>
            <w:r w:rsidRPr="003E22C6">
              <w:rPr>
                <w:rFonts w:cs="宋体"/>
                <w:sz w:val="24"/>
              </w:rPr>
              <w:object w:dxaOrig="240" w:dyaOrig="260" w14:anchorId="761128E9">
                <v:shape id="_x0000_i1053" type="#_x0000_t75" style="width:12pt;height:12.75pt" o:ole="">
                  <v:imagedata r:id="rId14" o:title=""/>
                </v:shape>
                <o:OLEObject Type="Embed" ProgID="Equation.DSMT4" ShapeID="_x0000_i1053" DrawAspect="Content" ObjectID="_1762327393" r:id="rId59"/>
              </w:object>
            </w:r>
            <w:r w:rsidRPr="003E22C6">
              <w:rPr>
                <w:rFonts w:cs="宋体" w:hint="eastAsia"/>
                <w:sz w:val="24"/>
              </w:rPr>
              <w:t>后获得的奖励，</w:t>
            </w:r>
            <w:r w:rsidRPr="003E22C6">
              <w:rPr>
                <w:rFonts w:cs="宋体"/>
                <w:sz w:val="24"/>
              </w:rPr>
              <w:object w:dxaOrig="859" w:dyaOrig="320" w14:anchorId="0B5B6B6F">
                <v:shape id="_x0000_i1054" type="#_x0000_t75" style="width:44.25pt;height:15.75pt" o:ole="">
                  <v:imagedata r:id="rId24" o:title=""/>
                </v:shape>
                <o:OLEObject Type="Embed" ProgID="Equation.DSMT4" ShapeID="_x0000_i1054" DrawAspect="Content" ObjectID="_1762327394" r:id="rId60"/>
              </w:object>
            </w:r>
            <w:r w:rsidRPr="003E22C6">
              <w:rPr>
                <w:rFonts w:cs="宋体" w:hint="eastAsia"/>
                <w:sz w:val="24"/>
              </w:rPr>
              <w:t>为奖励折扣因子。</w:t>
            </w:r>
            <w:r w:rsidRPr="003E22C6">
              <w:rPr>
                <w:rFonts w:cs="宋体" w:hint="eastAsia"/>
                <w:sz w:val="24"/>
              </w:rPr>
              <w:t xml:space="preserve"> </w:t>
            </w:r>
          </w:p>
          <w:p w14:paraId="00AA5CC3" w14:textId="77777777" w:rsidR="000D52F6" w:rsidRDefault="001C7631" w:rsidP="000D52F6">
            <w:pPr>
              <w:keepNext/>
              <w:adjustRightInd w:val="0"/>
              <w:snapToGrid w:val="0"/>
              <w:spacing w:line="360" w:lineRule="auto"/>
              <w:jc w:val="center"/>
            </w:pPr>
            <w:r w:rsidRPr="003E22C6">
              <w:rPr>
                <w:rFonts w:cs="宋体"/>
                <w:sz w:val="24"/>
              </w:rPr>
              <w:object w:dxaOrig="5640" w:dyaOrig="3375" w14:anchorId="4D352D4F">
                <v:shape id="_x0000_i1055" type="#_x0000_t75" style="width:243pt;height:143.25pt" o:ole="">
                  <v:imagedata r:id="rId61" o:title=""/>
                </v:shape>
                <o:OLEObject Type="Embed" ProgID="Visio.Drawing.15" ShapeID="_x0000_i1055" DrawAspect="Content" ObjectID="_1762327395" r:id="rId62"/>
              </w:object>
            </w:r>
          </w:p>
          <w:p w14:paraId="0B092D92" w14:textId="6F52F73F" w:rsidR="003E22C6" w:rsidRPr="003E22C6" w:rsidRDefault="000D52F6" w:rsidP="000D52F6">
            <w:pPr>
              <w:pStyle w:val="ab"/>
              <w:spacing w:after="120" w:line="276" w:lineRule="auto"/>
              <w:rPr>
                <w:sz w:val="24"/>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224FD0">
              <w:rPr>
                <w:noProof/>
              </w:rPr>
              <w:t>3</w:t>
            </w:r>
            <w:r>
              <w:fldChar w:fldCharType="end"/>
            </w:r>
            <w:r w:rsidRPr="000D52F6">
              <w:rPr>
                <w:rFonts w:hint="eastAsia"/>
              </w:rPr>
              <w:t>多智能体强化学习框架</w:t>
            </w:r>
          </w:p>
          <w:p w14:paraId="6B9A8322" w14:textId="47D9AFE5" w:rsidR="003B00F7" w:rsidRPr="003E22C6" w:rsidRDefault="003E22C6" w:rsidP="001C7631">
            <w:pPr>
              <w:adjustRightInd w:val="0"/>
              <w:snapToGrid w:val="0"/>
              <w:spacing w:line="276" w:lineRule="auto"/>
              <w:ind w:firstLineChars="200" w:firstLine="480"/>
            </w:pPr>
            <w:r w:rsidRPr="003E22C6">
              <w:rPr>
                <w:rFonts w:cs="宋体" w:hint="eastAsia"/>
                <w:sz w:val="24"/>
              </w:rPr>
              <w:t>多智能体强化学习的标准框架</w:t>
            </w:r>
            <w:r w:rsidR="000D52F6">
              <w:rPr>
                <w:rFonts w:cs="宋体" w:hint="eastAsia"/>
                <w:sz w:val="24"/>
              </w:rPr>
              <w:t>如图</w:t>
            </w:r>
            <w:r w:rsidR="000D52F6">
              <w:rPr>
                <w:rFonts w:cs="宋体" w:hint="eastAsia"/>
                <w:sz w:val="24"/>
              </w:rPr>
              <w:t>3.</w:t>
            </w:r>
            <w:r w:rsidR="000D52F6">
              <w:rPr>
                <w:rFonts w:cs="宋体"/>
                <w:sz w:val="24"/>
              </w:rPr>
              <w:t>3</w:t>
            </w:r>
            <w:r w:rsidRPr="003E22C6">
              <w:rPr>
                <w:rFonts w:cs="宋体" w:hint="eastAsia"/>
                <w:sz w:val="24"/>
              </w:rPr>
              <w:t>所示，其基本原理是让多智能体与环境持续地交互反馈，多智能</w:t>
            </w:r>
            <w:proofErr w:type="gramStart"/>
            <w:r w:rsidRPr="003E22C6">
              <w:rPr>
                <w:rFonts w:cs="宋体" w:hint="eastAsia"/>
                <w:sz w:val="24"/>
              </w:rPr>
              <w:t>体不断</w:t>
            </w:r>
            <w:proofErr w:type="gramEnd"/>
            <w:r w:rsidRPr="003E22C6">
              <w:rPr>
                <w:rFonts w:cs="宋体" w:hint="eastAsia"/>
                <w:sz w:val="24"/>
              </w:rPr>
              <w:t>更新彼此的策略从而获得最优或较优的策略。多智能体与环境的整个交互过程如下：在任意时刻</w:t>
            </w:r>
            <w:r w:rsidRPr="003E22C6">
              <w:rPr>
                <w:rFonts w:cs="宋体"/>
                <w:position w:val="-6"/>
                <w:sz w:val="24"/>
              </w:rPr>
              <w:object w:dxaOrig="160" w:dyaOrig="260" w14:anchorId="0C17FB15">
                <v:shape id="_x0000_i1056" type="#_x0000_t75" style="width:7.5pt;height:12.75pt" o:ole="">
                  <v:imagedata r:id="rId28" o:title=""/>
                </v:shape>
                <o:OLEObject Type="Embed" ProgID="Equation.DSMT4" ShapeID="_x0000_i1056" DrawAspect="Content" ObjectID="_1762327396" r:id="rId63"/>
              </w:object>
            </w:r>
            <w:r w:rsidRPr="003E22C6">
              <w:rPr>
                <w:rFonts w:cs="宋体" w:hint="eastAsia"/>
                <w:sz w:val="24"/>
              </w:rPr>
              <w:t>，多智能体根据当前时刻状态</w:t>
            </w:r>
            <w:r w:rsidRPr="003E22C6">
              <w:rPr>
                <w:rFonts w:cs="宋体"/>
                <w:position w:val="-12"/>
                <w:sz w:val="24"/>
              </w:rPr>
              <w:object w:dxaOrig="680" w:dyaOrig="380" w14:anchorId="0F07FDC5">
                <v:shape id="_x0000_i1057" type="#_x0000_t75" style="width:35.25pt;height:18pt" o:ole="">
                  <v:imagedata r:id="rId30" o:title=""/>
                </v:shape>
                <o:OLEObject Type="Embed" ProgID="Equation.DSMT4" ShapeID="_x0000_i1057" DrawAspect="Content" ObjectID="_1762327397" r:id="rId64"/>
              </w:object>
            </w:r>
            <w:r w:rsidRPr="003E22C6">
              <w:rPr>
                <w:rFonts w:cs="宋体" w:hint="eastAsia"/>
                <w:sz w:val="24"/>
              </w:rPr>
              <w:t>和策略</w:t>
            </w:r>
            <w:r w:rsidRPr="003E22C6">
              <w:rPr>
                <w:rFonts w:cs="宋体"/>
                <w:position w:val="-14"/>
                <w:sz w:val="24"/>
              </w:rPr>
              <w:object w:dxaOrig="820" w:dyaOrig="420" w14:anchorId="409F1754">
                <v:shape id="_x0000_i1058" type="#_x0000_t75" style="width:40.5pt;height:20.25pt" o:ole="">
                  <v:imagedata r:id="rId32" o:title=""/>
                </v:shape>
                <o:OLEObject Type="Embed" ProgID="Equation.DSMT4" ShapeID="_x0000_i1058" DrawAspect="Content" ObjectID="_1762327398" r:id="rId65"/>
              </w:object>
            </w:r>
            <w:r w:rsidRPr="003E22C6">
              <w:rPr>
                <w:rFonts w:cs="宋体" w:hint="eastAsia"/>
                <w:sz w:val="24"/>
              </w:rPr>
              <w:t>选择动作</w:t>
            </w:r>
            <w:r w:rsidRPr="003E22C6">
              <w:rPr>
                <w:rFonts w:cs="宋体"/>
                <w:position w:val="-12"/>
                <w:sz w:val="24"/>
              </w:rPr>
              <w:object w:dxaOrig="760" w:dyaOrig="380" w14:anchorId="324EC42A">
                <v:shape id="_x0000_i1059" type="#_x0000_t75" style="width:38.25pt;height:18pt" o:ole="">
                  <v:imagedata r:id="rId66" o:title=""/>
                </v:shape>
                <o:OLEObject Type="Embed" ProgID="Equation.DSMT4" ShapeID="_x0000_i1059" DrawAspect="Content" ObjectID="_1762327399" r:id="rId67"/>
              </w:object>
            </w:r>
            <w:r w:rsidRPr="003E22C6">
              <w:rPr>
                <w:rFonts w:cs="宋体" w:hint="eastAsia"/>
                <w:sz w:val="24"/>
              </w:rPr>
              <w:t>，到达下一状态</w:t>
            </w:r>
            <w:r w:rsidRPr="003E22C6">
              <w:rPr>
                <w:rFonts w:cs="宋体"/>
                <w:position w:val="-12"/>
                <w:sz w:val="24"/>
              </w:rPr>
              <w:object w:dxaOrig="840" w:dyaOrig="380" w14:anchorId="12C84026">
                <v:shape id="_x0000_i1060" type="#_x0000_t75" style="width:43.5pt;height:18pt" o:ole="">
                  <v:imagedata r:id="rId36" o:title=""/>
                </v:shape>
                <o:OLEObject Type="Embed" ProgID="Equation.DSMT4" ShapeID="_x0000_i1060" DrawAspect="Content" ObjectID="_1762327400" r:id="rId68"/>
              </w:object>
            </w:r>
            <w:r w:rsidRPr="003E22C6">
              <w:rPr>
                <w:rFonts w:cs="宋体" w:hint="eastAsia"/>
                <w:sz w:val="24"/>
              </w:rPr>
              <w:t>，同时得到相应的奖励</w:t>
            </w:r>
            <w:r w:rsidRPr="003E22C6">
              <w:rPr>
                <w:rFonts w:cs="宋体"/>
                <w:position w:val="-12"/>
                <w:sz w:val="24"/>
              </w:rPr>
              <w:object w:dxaOrig="240" w:dyaOrig="390" w14:anchorId="2751B0D2">
                <v:shape id="_x0000_i1061" type="#_x0000_t75" style="width:12pt;height:20.25pt" o:ole="">
                  <v:imagedata r:id="rId38" o:title=""/>
                </v:shape>
                <o:OLEObject Type="Embed" ProgID="Equation.DSMT4" ShapeID="_x0000_i1061" DrawAspect="Content" ObjectID="_1762327401" r:id="rId69"/>
              </w:object>
            </w:r>
            <w:r w:rsidRPr="003E22C6">
              <w:rPr>
                <w:rFonts w:cs="宋体" w:hint="eastAsia"/>
                <w:sz w:val="24"/>
              </w:rPr>
              <w:t>，多智能体重复此联合行为直到回合结束。</w:t>
            </w:r>
          </w:p>
          <w:p w14:paraId="6F8DAE0F" w14:textId="3EA20A3B" w:rsidR="00440721" w:rsidRPr="00440721" w:rsidRDefault="00440721" w:rsidP="00E83B66">
            <w:pPr>
              <w:spacing w:line="276" w:lineRule="auto"/>
              <w:rPr>
                <w:b/>
                <w:bCs/>
                <w:sz w:val="24"/>
              </w:rPr>
            </w:pPr>
            <w:r>
              <w:rPr>
                <w:rFonts w:hint="eastAsia"/>
                <w:b/>
                <w:bCs/>
                <w:sz w:val="24"/>
              </w:rPr>
              <w:t>2</w:t>
            </w:r>
            <w:r w:rsidRPr="003B00F7">
              <w:rPr>
                <w:rFonts w:hint="eastAsia"/>
                <w:b/>
                <w:bCs/>
                <w:sz w:val="24"/>
              </w:rPr>
              <w:t>、</w:t>
            </w:r>
            <w:r w:rsidR="009D5789">
              <w:rPr>
                <w:rFonts w:hint="eastAsia"/>
                <w:b/>
                <w:bCs/>
                <w:sz w:val="24"/>
              </w:rPr>
              <w:t>单智能体</w:t>
            </w:r>
            <w:r w:rsidRPr="003B00F7">
              <w:rPr>
                <w:rFonts w:hint="eastAsia"/>
                <w:b/>
                <w:bCs/>
                <w:sz w:val="24"/>
              </w:rPr>
              <w:t>深度强化学习</w:t>
            </w:r>
            <w:r w:rsidR="009D5789">
              <w:rPr>
                <w:rFonts w:hint="eastAsia"/>
                <w:b/>
                <w:bCs/>
                <w:sz w:val="24"/>
              </w:rPr>
              <w:t>相关算法</w:t>
            </w:r>
          </w:p>
          <w:p w14:paraId="3D9201C9" w14:textId="12DCE0A0" w:rsidR="004E0678" w:rsidRPr="00577D11" w:rsidRDefault="004E0678" w:rsidP="00577D11">
            <w:pPr>
              <w:spacing w:line="276" w:lineRule="auto"/>
              <w:ind w:firstLineChars="200" w:firstLine="480"/>
              <w:rPr>
                <w:bCs/>
                <w:sz w:val="24"/>
              </w:rPr>
            </w:pPr>
            <w:r w:rsidRPr="00577D11">
              <w:rPr>
                <w:rFonts w:hint="eastAsia"/>
                <w:bCs/>
                <w:sz w:val="24"/>
              </w:rPr>
              <w:t>PPO (</w:t>
            </w:r>
            <w:r w:rsidRPr="00577D11">
              <w:rPr>
                <w:rFonts w:hint="eastAsia"/>
                <w:sz w:val="24"/>
              </w:rPr>
              <w:t>Proximal</w:t>
            </w:r>
            <w:r w:rsidRPr="00577D11">
              <w:rPr>
                <w:rFonts w:hint="eastAsia"/>
                <w:bCs/>
                <w:sz w:val="24"/>
              </w:rPr>
              <w:t xml:space="preserve"> Policy Optimization) [66]</w:t>
            </w:r>
            <w:r w:rsidRPr="00577D11">
              <w:rPr>
                <w:rFonts w:hint="eastAsia"/>
                <w:bCs/>
                <w:sz w:val="24"/>
              </w:rPr>
              <w:t>、</w:t>
            </w:r>
            <w:r w:rsidRPr="00577D11">
              <w:rPr>
                <w:rFonts w:hint="eastAsia"/>
                <w:bCs/>
                <w:sz w:val="24"/>
              </w:rPr>
              <w:t>DDPG (Deep Deterministic Policy Gradient) [67]</w:t>
            </w:r>
            <w:r w:rsidRPr="00577D11">
              <w:rPr>
                <w:rFonts w:hint="eastAsia"/>
                <w:bCs/>
                <w:sz w:val="24"/>
              </w:rPr>
              <w:t>和</w:t>
            </w:r>
            <w:r w:rsidRPr="00577D11">
              <w:rPr>
                <w:rFonts w:hint="eastAsia"/>
                <w:bCs/>
                <w:sz w:val="24"/>
              </w:rPr>
              <w:t xml:space="preserve">SAC (Soft Actor-Critic) </w:t>
            </w:r>
            <w:r w:rsidRPr="00577D11">
              <w:rPr>
                <w:rFonts w:hint="eastAsia"/>
                <w:bCs/>
                <w:sz w:val="24"/>
              </w:rPr>
              <w:t>算法</w:t>
            </w:r>
            <w:r w:rsidRPr="00577D11">
              <w:rPr>
                <w:rFonts w:hint="eastAsia"/>
                <w:bCs/>
                <w:sz w:val="24"/>
              </w:rPr>
              <w:t>[68-69]</w:t>
            </w:r>
            <w:r w:rsidR="001C7631" w:rsidRPr="00577D11">
              <w:rPr>
                <w:rFonts w:hint="eastAsia"/>
                <w:bCs/>
                <w:sz w:val="24"/>
              </w:rPr>
              <w:t>等</w:t>
            </w:r>
            <w:r w:rsidRPr="00577D11">
              <w:rPr>
                <w:rFonts w:hint="eastAsia"/>
                <w:bCs/>
                <w:sz w:val="24"/>
              </w:rPr>
              <w:t>是目前比较热门的单智能体深度强化学习算法。</w:t>
            </w:r>
          </w:p>
          <w:p w14:paraId="255B5736" w14:textId="77777777" w:rsidR="004E0678" w:rsidRPr="00577D11" w:rsidRDefault="004E0678" w:rsidP="00577D11">
            <w:pPr>
              <w:spacing w:line="276" w:lineRule="auto"/>
              <w:ind w:firstLineChars="200" w:firstLine="480"/>
              <w:rPr>
                <w:bCs/>
                <w:sz w:val="24"/>
              </w:rPr>
            </w:pPr>
            <w:r w:rsidRPr="00577D11">
              <w:rPr>
                <w:rFonts w:hint="eastAsia"/>
                <w:bCs/>
                <w:sz w:val="24"/>
              </w:rPr>
              <w:t>(1)</w:t>
            </w:r>
            <w:r w:rsidRPr="00577D11">
              <w:rPr>
                <w:rFonts w:hint="eastAsia"/>
                <w:bCs/>
                <w:sz w:val="24"/>
              </w:rPr>
              <w:tab/>
              <w:t>PPO</w:t>
            </w:r>
            <w:r w:rsidRPr="00577D11">
              <w:rPr>
                <w:rFonts w:hint="eastAsia"/>
                <w:bCs/>
                <w:sz w:val="24"/>
              </w:rPr>
              <w:t>算法</w:t>
            </w:r>
          </w:p>
          <w:p w14:paraId="05B44C52" w14:textId="77777777" w:rsidR="003E22C6" w:rsidRPr="00577D11" w:rsidRDefault="004E0678" w:rsidP="00577D11">
            <w:pPr>
              <w:spacing w:line="276" w:lineRule="auto"/>
              <w:ind w:firstLine="480"/>
              <w:rPr>
                <w:rFonts w:cs="宋体"/>
                <w:sz w:val="24"/>
              </w:rPr>
            </w:pPr>
            <w:r w:rsidRPr="00577D11">
              <w:rPr>
                <w:rFonts w:hint="eastAsia"/>
                <w:bCs/>
                <w:sz w:val="24"/>
              </w:rPr>
              <w:t>传统</w:t>
            </w:r>
            <w:r w:rsidRPr="00577D11">
              <w:rPr>
                <w:rFonts w:hint="eastAsia"/>
                <w:bCs/>
                <w:sz w:val="24"/>
              </w:rPr>
              <w:t>PG</w:t>
            </w:r>
            <w:r w:rsidRPr="00577D11">
              <w:rPr>
                <w:rFonts w:hint="eastAsia"/>
                <w:bCs/>
                <w:sz w:val="24"/>
              </w:rPr>
              <w:t>算法对于更新步长十分敏感，步长过大会导致学习的策略存在较大扰动，不会收敛，步长太小则会降低学习速度。</w:t>
            </w:r>
            <w:r w:rsidRPr="00577D11">
              <w:rPr>
                <w:rFonts w:hint="eastAsia"/>
                <w:bCs/>
                <w:sz w:val="24"/>
              </w:rPr>
              <w:t>PPO</w:t>
            </w:r>
            <w:r w:rsidRPr="00577D11">
              <w:rPr>
                <w:rFonts w:hint="eastAsia"/>
                <w:bCs/>
                <w:sz w:val="24"/>
              </w:rPr>
              <w:t>算法是</w:t>
            </w:r>
            <w:r w:rsidRPr="00577D11">
              <w:rPr>
                <w:rFonts w:hint="eastAsia"/>
                <w:bCs/>
                <w:sz w:val="24"/>
              </w:rPr>
              <w:t>TD</w:t>
            </w:r>
            <w:r w:rsidRPr="00577D11">
              <w:rPr>
                <w:rFonts w:hint="eastAsia"/>
                <w:bCs/>
                <w:sz w:val="24"/>
              </w:rPr>
              <w:t>与</w:t>
            </w:r>
            <w:r w:rsidRPr="00577D11">
              <w:rPr>
                <w:rFonts w:hint="eastAsia"/>
                <w:bCs/>
                <w:sz w:val="24"/>
              </w:rPr>
              <w:t>PG</w:t>
            </w:r>
            <w:r w:rsidRPr="00577D11">
              <w:rPr>
                <w:rFonts w:hint="eastAsia"/>
                <w:bCs/>
                <w:sz w:val="24"/>
              </w:rPr>
              <w:t>的结合，可用来解决连续动作控制问题，通过引入新旧策略的比值，限制策略的更新幅度，从而解决了</w:t>
            </w:r>
            <w:r w:rsidRPr="00577D11">
              <w:rPr>
                <w:rFonts w:hint="eastAsia"/>
                <w:bCs/>
                <w:sz w:val="24"/>
              </w:rPr>
              <w:t>PG</w:t>
            </w:r>
            <w:r w:rsidRPr="00577D11">
              <w:rPr>
                <w:rFonts w:hint="eastAsia"/>
                <w:bCs/>
                <w:sz w:val="24"/>
              </w:rPr>
              <w:t>算法训练不稳定的问题。</w:t>
            </w:r>
            <w:r w:rsidR="003E22C6" w:rsidRPr="00577D11">
              <w:rPr>
                <w:rFonts w:cs="宋体" w:hint="eastAsia"/>
                <w:sz w:val="24"/>
              </w:rPr>
              <w:t>传统</w:t>
            </w:r>
            <w:r w:rsidR="003E22C6" w:rsidRPr="00577D11">
              <w:rPr>
                <w:rFonts w:cs="宋体" w:hint="eastAsia"/>
                <w:sz w:val="24"/>
              </w:rPr>
              <w:t>P</w:t>
            </w:r>
            <w:r w:rsidR="003E22C6" w:rsidRPr="00577D11">
              <w:rPr>
                <w:rFonts w:cs="宋体"/>
                <w:sz w:val="24"/>
              </w:rPr>
              <w:t>G</w:t>
            </w:r>
            <w:r w:rsidR="003E22C6" w:rsidRPr="00577D11">
              <w:rPr>
                <w:rFonts w:cs="宋体" w:hint="eastAsia"/>
                <w:sz w:val="24"/>
              </w:rPr>
              <w:t>算法对于更新步长十分敏感，步长过大会导致学习的策略存在较大扰动，不会收敛，步长太小则会降低学习速度。</w:t>
            </w:r>
            <w:r w:rsidR="003E22C6" w:rsidRPr="00577D11">
              <w:rPr>
                <w:rFonts w:cs="宋体" w:hint="eastAsia"/>
                <w:sz w:val="24"/>
              </w:rPr>
              <w:t>PPO</w:t>
            </w:r>
            <w:r w:rsidR="003E22C6" w:rsidRPr="00577D11">
              <w:rPr>
                <w:rFonts w:cs="宋体" w:hint="eastAsia"/>
                <w:sz w:val="24"/>
              </w:rPr>
              <w:t>算法是</w:t>
            </w:r>
            <w:r w:rsidR="003E22C6" w:rsidRPr="00577D11">
              <w:rPr>
                <w:rFonts w:cs="宋体"/>
                <w:sz w:val="24"/>
              </w:rPr>
              <w:t>TD</w:t>
            </w:r>
            <w:r w:rsidR="003E22C6" w:rsidRPr="00577D11">
              <w:rPr>
                <w:rFonts w:cs="宋体" w:hint="eastAsia"/>
                <w:sz w:val="24"/>
              </w:rPr>
              <w:t>与</w:t>
            </w:r>
            <w:r w:rsidR="003E22C6" w:rsidRPr="00577D11">
              <w:rPr>
                <w:rFonts w:cs="宋体" w:hint="eastAsia"/>
                <w:sz w:val="24"/>
              </w:rPr>
              <w:t>PG</w:t>
            </w:r>
            <w:r w:rsidR="003E22C6" w:rsidRPr="00577D11">
              <w:rPr>
                <w:rFonts w:cs="宋体" w:hint="eastAsia"/>
                <w:sz w:val="24"/>
              </w:rPr>
              <w:t>的结合，可用来解决连续动作控制问题，通过引入新旧策略的比值，限制策略的更新幅度，从而解决了</w:t>
            </w:r>
            <w:r w:rsidR="003E22C6" w:rsidRPr="00577D11">
              <w:rPr>
                <w:rFonts w:cs="宋体" w:hint="eastAsia"/>
                <w:sz w:val="24"/>
              </w:rPr>
              <w:t>P</w:t>
            </w:r>
            <w:r w:rsidR="003E22C6" w:rsidRPr="00577D11">
              <w:rPr>
                <w:rFonts w:cs="宋体"/>
                <w:sz w:val="24"/>
              </w:rPr>
              <w:t>G</w:t>
            </w:r>
            <w:r w:rsidR="003E22C6" w:rsidRPr="00577D11">
              <w:rPr>
                <w:rFonts w:cs="宋体" w:hint="eastAsia"/>
                <w:sz w:val="24"/>
              </w:rPr>
              <w:t>算法训练不稳定的问题。</w:t>
            </w:r>
          </w:p>
          <w:p w14:paraId="70E09BF6" w14:textId="77777777" w:rsidR="003E22C6" w:rsidRPr="00577D11" w:rsidRDefault="003E22C6" w:rsidP="00577D11">
            <w:pPr>
              <w:adjustRightInd w:val="0"/>
              <w:snapToGrid w:val="0"/>
              <w:spacing w:line="276" w:lineRule="auto"/>
              <w:ind w:firstLineChars="200" w:firstLine="480"/>
              <w:rPr>
                <w:rFonts w:cs="宋体"/>
                <w:sz w:val="24"/>
              </w:rPr>
            </w:pPr>
            <w:r w:rsidRPr="00577D11">
              <w:rPr>
                <w:rFonts w:cs="宋体" w:hint="eastAsia"/>
                <w:sz w:val="24"/>
              </w:rPr>
              <w:lastRenderedPageBreak/>
              <w:t>在传统</w:t>
            </w:r>
            <w:r w:rsidRPr="00577D11">
              <w:rPr>
                <w:rFonts w:cs="宋体"/>
                <w:sz w:val="24"/>
              </w:rPr>
              <w:t>PG</w:t>
            </w:r>
            <w:r w:rsidRPr="00577D11">
              <w:rPr>
                <w:rFonts w:cs="宋体" w:hint="eastAsia"/>
                <w:sz w:val="24"/>
              </w:rPr>
              <w:t>算法中，</w:t>
            </w:r>
            <w:r w:rsidRPr="00577D11">
              <w:rPr>
                <w:rFonts w:cs="宋体" w:hint="eastAsia"/>
                <w:sz w:val="24"/>
              </w:rPr>
              <w:t>actor</w:t>
            </w:r>
            <w:r w:rsidRPr="00577D11">
              <w:rPr>
                <w:rFonts w:cs="宋体" w:hint="eastAsia"/>
                <w:sz w:val="24"/>
              </w:rPr>
              <w:t>网络更新的目标函数为：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7609"/>
              <w:gridCol w:w="955"/>
            </w:tblGrid>
            <w:tr w:rsidR="003E22C6" w:rsidRPr="00577D11" w14:paraId="1B09C83A" w14:textId="77777777" w:rsidTr="00CA5ED0">
              <w:tc>
                <w:tcPr>
                  <w:tcW w:w="957" w:type="dxa"/>
                </w:tcPr>
                <w:p w14:paraId="73CC12B7" w14:textId="77777777" w:rsidR="003E22C6" w:rsidRPr="00577D11" w:rsidRDefault="003E22C6" w:rsidP="00577D11">
                  <w:pPr>
                    <w:adjustRightInd w:val="0"/>
                    <w:snapToGrid w:val="0"/>
                    <w:spacing w:line="276" w:lineRule="auto"/>
                    <w:rPr>
                      <w:rFonts w:cs="宋体"/>
                      <w:sz w:val="24"/>
                    </w:rPr>
                  </w:pPr>
                </w:p>
              </w:tc>
              <w:tc>
                <w:tcPr>
                  <w:tcW w:w="7656" w:type="dxa"/>
                  <w:vAlign w:val="center"/>
                </w:tcPr>
                <w:p w14:paraId="76F6FB7A" w14:textId="77777777" w:rsidR="003E22C6" w:rsidRPr="00577D11" w:rsidRDefault="003E22C6" w:rsidP="00577D11">
                  <w:pPr>
                    <w:keepNext/>
                    <w:adjustRightInd w:val="0"/>
                    <w:snapToGrid w:val="0"/>
                    <w:spacing w:line="276" w:lineRule="auto"/>
                    <w:jc w:val="center"/>
                    <w:rPr>
                      <w:rFonts w:cs="宋体"/>
                      <w:sz w:val="24"/>
                    </w:rPr>
                  </w:pPr>
                  <w:r w:rsidRPr="00577D11">
                    <w:rPr>
                      <w:position w:val="-14"/>
                      <w:sz w:val="24"/>
                    </w:rPr>
                    <w:object w:dxaOrig="2640" w:dyaOrig="465" w14:anchorId="6F47F599">
                      <v:shape id="_x0000_i1062" type="#_x0000_t75" style="width:132pt;height:23.25pt" o:ole="">
                        <v:imagedata r:id="rId70" o:title=""/>
                      </v:shape>
                      <o:OLEObject Type="Embed" ProgID="Equation.DSMT4" ShapeID="_x0000_i1062" DrawAspect="Content" ObjectID="_1762327402" r:id="rId71"/>
                    </w:object>
                  </w:r>
                </w:p>
              </w:tc>
              <w:tc>
                <w:tcPr>
                  <w:tcW w:w="958" w:type="dxa"/>
                  <w:vAlign w:val="center"/>
                </w:tcPr>
                <w:p w14:paraId="7C1A610A" w14:textId="0C753F8C" w:rsidR="003E22C6" w:rsidRPr="00577D11" w:rsidRDefault="003E22C6" w:rsidP="00577D11">
                  <w:pPr>
                    <w:adjustRightInd w:val="0"/>
                    <w:snapToGrid w:val="0"/>
                    <w:spacing w:line="276" w:lineRule="auto"/>
                    <w:jc w:val="right"/>
                    <w:rPr>
                      <w:rFonts w:cs="宋体"/>
                      <w:sz w:val="24"/>
                    </w:rPr>
                  </w:pPr>
                  <w:bookmarkStart w:id="1" w:name="_Ref98620358"/>
                  <w:r w:rsidRPr="00577D11">
                    <w:rPr>
                      <w:rFonts w:cs="宋体"/>
                      <w:sz w:val="24"/>
                    </w:rPr>
                    <w:t>(</w:t>
                  </w:r>
                  <w:r w:rsidR="000D52F6" w:rsidRPr="00577D11">
                    <w:rPr>
                      <w:rFonts w:cs="宋体"/>
                      <w:sz w:val="24"/>
                    </w:rPr>
                    <w:t>3</w:t>
                  </w:r>
                  <w:r w:rsidRPr="00577D11">
                    <w:rPr>
                      <w:rFonts w:cs="宋体"/>
                      <w:sz w:val="24"/>
                    </w:rPr>
                    <w:t>.</w:t>
                  </w:r>
                  <w:r w:rsidRPr="00577D11">
                    <w:rPr>
                      <w:rFonts w:cs="宋体"/>
                      <w:sz w:val="24"/>
                    </w:rPr>
                    <w:fldChar w:fldCharType="begin"/>
                  </w:r>
                  <w:r w:rsidRPr="00577D11">
                    <w:rPr>
                      <w:rFonts w:cs="宋体"/>
                      <w:sz w:val="24"/>
                    </w:rPr>
                    <w:instrText xml:space="preserve"> SEQ (2. \* ARABIC </w:instrText>
                  </w:r>
                  <w:r w:rsidRPr="00577D11">
                    <w:rPr>
                      <w:rFonts w:cs="宋体"/>
                      <w:sz w:val="24"/>
                    </w:rPr>
                    <w:fldChar w:fldCharType="separate"/>
                  </w:r>
                  <w:r w:rsidR="00224FD0">
                    <w:rPr>
                      <w:rFonts w:cs="宋体"/>
                      <w:noProof/>
                      <w:sz w:val="24"/>
                    </w:rPr>
                    <w:t>1</w:t>
                  </w:r>
                  <w:r w:rsidRPr="00577D11">
                    <w:rPr>
                      <w:rFonts w:cs="宋体"/>
                      <w:noProof/>
                      <w:sz w:val="24"/>
                    </w:rPr>
                    <w:fldChar w:fldCharType="end"/>
                  </w:r>
                  <w:r w:rsidRPr="00577D11">
                    <w:rPr>
                      <w:rFonts w:cs="宋体"/>
                      <w:sz w:val="24"/>
                    </w:rPr>
                    <w:t>)</w:t>
                  </w:r>
                  <w:bookmarkEnd w:id="1"/>
                </w:p>
              </w:tc>
            </w:tr>
          </w:tbl>
          <w:p w14:paraId="61531BD4" w14:textId="77777777" w:rsidR="003E22C6" w:rsidRPr="003E22C6" w:rsidRDefault="003E22C6" w:rsidP="001C7631">
            <w:pPr>
              <w:adjustRightInd w:val="0"/>
              <w:snapToGrid w:val="0"/>
              <w:spacing w:line="276" w:lineRule="auto"/>
              <w:ind w:firstLineChars="200" w:firstLine="480"/>
              <w:textAlignment w:val="center"/>
              <w:rPr>
                <w:rFonts w:cs="宋体"/>
                <w:sz w:val="24"/>
              </w:rPr>
            </w:pPr>
            <w:r w:rsidRPr="003E22C6">
              <w:rPr>
                <w:rFonts w:cs="宋体" w:hint="eastAsia"/>
                <w:sz w:val="24"/>
              </w:rPr>
              <w:t>对其求微分可得到梯度估计量：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7609"/>
              <w:gridCol w:w="955"/>
            </w:tblGrid>
            <w:tr w:rsidR="003E22C6" w:rsidRPr="003E22C6" w14:paraId="3ED98045" w14:textId="77777777" w:rsidTr="00CA5ED0">
              <w:tc>
                <w:tcPr>
                  <w:tcW w:w="957" w:type="dxa"/>
                </w:tcPr>
                <w:p w14:paraId="4C5F8E26" w14:textId="77777777" w:rsidR="003E22C6" w:rsidRPr="003E22C6" w:rsidRDefault="003E22C6" w:rsidP="001C7631">
                  <w:pPr>
                    <w:adjustRightInd w:val="0"/>
                    <w:snapToGrid w:val="0"/>
                    <w:spacing w:line="276" w:lineRule="auto"/>
                    <w:rPr>
                      <w:rFonts w:cs="宋体"/>
                      <w:sz w:val="24"/>
                    </w:rPr>
                  </w:pPr>
                </w:p>
              </w:tc>
              <w:tc>
                <w:tcPr>
                  <w:tcW w:w="7656" w:type="dxa"/>
                  <w:vAlign w:val="center"/>
                </w:tcPr>
                <w:p w14:paraId="08DD247F" w14:textId="77777777" w:rsidR="003E22C6" w:rsidRPr="003E22C6" w:rsidRDefault="003E22C6" w:rsidP="001C7631">
                  <w:pPr>
                    <w:keepNext/>
                    <w:adjustRightInd w:val="0"/>
                    <w:snapToGrid w:val="0"/>
                    <w:spacing w:line="276" w:lineRule="auto"/>
                    <w:jc w:val="center"/>
                    <w:rPr>
                      <w:rFonts w:cs="宋体"/>
                      <w:sz w:val="24"/>
                    </w:rPr>
                  </w:pPr>
                  <w:r w:rsidRPr="003E22C6">
                    <w:rPr>
                      <w:position w:val="-14"/>
                      <w:sz w:val="24"/>
                    </w:rPr>
                    <w:object w:dxaOrig="2385" w:dyaOrig="465" w14:anchorId="36A5DDA0">
                      <v:shape id="_x0000_i1063" type="#_x0000_t75" style="width:118.5pt;height:23.25pt" o:ole="">
                        <v:imagedata r:id="rId72" o:title=""/>
                      </v:shape>
                      <o:OLEObject Type="Embed" ProgID="Equation.DSMT4" ShapeID="_x0000_i1063" DrawAspect="Content" ObjectID="_1762327403" r:id="rId73"/>
                    </w:object>
                  </w:r>
                </w:p>
              </w:tc>
              <w:tc>
                <w:tcPr>
                  <w:tcW w:w="958" w:type="dxa"/>
                  <w:vAlign w:val="center"/>
                </w:tcPr>
                <w:p w14:paraId="26CDC3B3" w14:textId="443B5EB5" w:rsidR="003E22C6" w:rsidRPr="003E22C6" w:rsidRDefault="003E22C6" w:rsidP="001C7631">
                  <w:pPr>
                    <w:adjustRightInd w:val="0"/>
                    <w:snapToGrid w:val="0"/>
                    <w:spacing w:line="276" w:lineRule="auto"/>
                    <w:jc w:val="right"/>
                    <w:rPr>
                      <w:rFonts w:cs="宋体"/>
                      <w:sz w:val="24"/>
                    </w:rPr>
                  </w:pPr>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2</w:t>
                  </w:r>
                  <w:r w:rsidRPr="003E22C6">
                    <w:rPr>
                      <w:rFonts w:cs="宋体"/>
                      <w:noProof/>
                      <w:sz w:val="24"/>
                    </w:rPr>
                    <w:fldChar w:fldCharType="end"/>
                  </w:r>
                  <w:r w:rsidRPr="003E22C6">
                    <w:rPr>
                      <w:rFonts w:cs="宋体"/>
                      <w:sz w:val="24"/>
                    </w:rPr>
                    <w:t>)</w:t>
                  </w:r>
                </w:p>
              </w:tc>
            </w:tr>
          </w:tbl>
          <w:p w14:paraId="391AB387" w14:textId="77777777" w:rsidR="003E22C6" w:rsidRPr="003E22C6" w:rsidRDefault="003E22C6" w:rsidP="001C7631">
            <w:pPr>
              <w:adjustRightInd w:val="0"/>
              <w:snapToGrid w:val="0"/>
              <w:spacing w:line="276" w:lineRule="auto"/>
              <w:ind w:firstLineChars="200" w:firstLine="480"/>
              <w:textAlignment w:val="center"/>
              <w:rPr>
                <w:rFonts w:cs="宋体"/>
                <w:sz w:val="24"/>
              </w:rPr>
            </w:pPr>
            <w:r w:rsidRPr="003E22C6">
              <w:rPr>
                <w:rFonts w:cs="宋体" w:hint="eastAsia"/>
                <w:sz w:val="24"/>
              </w:rPr>
              <w:t>网络参数更新：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7607"/>
              <w:gridCol w:w="956"/>
            </w:tblGrid>
            <w:tr w:rsidR="003E22C6" w:rsidRPr="003E22C6" w14:paraId="35498618" w14:textId="77777777" w:rsidTr="00CA5ED0">
              <w:tc>
                <w:tcPr>
                  <w:tcW w:w="957" w:type="dxa"/>
                </w:tcPr>
                <w:p w14:paraId="5066216D" w14:textId="77777777" w:rsidR="003E22C6" w:rsidRPr="003E22C6" w:rsidRDefault="003E22C6" w:rsidP="001C7631">
                  <w:pPr>
                    <w:adjustRightInd w:val="0"/>
                    <w:snapToGrid w:val="0"/>
                    <w:spacing w:line="276" w:lineRule="auto"/>
                    <w:textAlignment w:val="center"/>
                    <w:rPr>
                      <w:rFonts w:cs="宋体"/>
                      <w:sz w:val="24"/>
                    </w:rPr>
                  </w:pPr>
                </w:p>
              </w:tc>
              <w:tc>
                <w:tcPr>
                  <w:tcW w:w="7656" w:type="dxa"/>
                  <w:vAlign w:val="center"/>
                </w:tcPr>
                <w:p w14:paraId="791D3533" w14:textId="77777777" w:rsidR="003E22C6" w:rsidRPr="003E22C6" w:rsidRDefault="003E22C6" w:rsidP="001C7631">
                  <w:pPr>
                    <w:keepNext/>
                    <w:adjustRightInd w:val="0"/>
                    <w:snapToGrid w:val="0"/>
                    <w:spacing w:line="276" w:lineRule="auto"/>
                    <w:jc w:val="center"/>
                    <w:textAlignment w:val="center"/>
                    <w:rPr>
                      <w:rFonts w:cs="宋体"/>
                      <w:sz w:val="24"/>
                    </w:rPr>
                  </w:pPr>
                  <w:r w:rsidRPr="003E22C6">
                    <w:rPr>
                      <w:position w:val="-10"/>
                      <w:sz w:val="24"/>
                    </w:rPr>
                    <w:object w:dxaOrig="1200" w:dyaOrig="320" w14:anchorId="14342476">
                      <v:shape id="_x0000_i1064" type="#_x0000_t75" style="width:60.75pt;height:15.75pt" o:ole="">
                        <v:imagedata r:id="rId74" o:title=""/>
                      </v:shape>
                      <o:OLEObject Type="Embed" ProgID="Equation.DSMT4" ShapeID="_x0000_i1064" DrawAspect="Content" ObjectID="_1762327404" r:id="rId75"/>
                    </w:object>
                  </w:r>
                </w:p>
              </w:tc>
              <w:tc>
                <w:tcPr>
                  <w:tcW w:w="958" w:type="dxa"/>
                  <w:vAlign w:val="center"/>
                </w:tcPr>
                <w:p w14:paraId="708EE73A" w14:textId="358728ED" w:rsidR="003E22C6" w:rsidRPr="003E22C6" w:rsidRDefault="003E22C6" w:rsidP="001C7631">
                  <w:pPr>
                    <w:adjustRightInd w:val="0"/>
                    <w:snapToGrid w:val="0"/>
                    <w:spacing w:line="276" w:lineRule="auto"/>
                    <w:jc w:val="right"/>
                    <w:textAlignment w:val="center"/>
                    <w:rPr>
                      <w:rFonts w:cs="宋体"/>
                      <w:sz w:val="24"/>
                    </w:rPr>
                  </w:pPr>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3</w:t>
                  </w:r>
                  <w:r w:rsidRPr="003E22C6">
                    <w:rPr>
                      <w:rFonts w:cs="宋体"/>
                      <w:noProof/>
                      <w:sz w:val="24"/>
                    </w:rPr>
                    <w:fldChar w:fldCharType="end"/>
                  </w:r>
                  <w:r w:rsidRPr="003E22C6">
                    <w:rPr>
                      <w:rFonts w:cs="宋体"/>
                      <w:sz w:val="24"/>
                    </w:rPr>
                    <w:t>)</w:t>
                  </w:r>
                </w:p>
              </w:tc>
            </w:tr>
          </w:tbl>
          <w:p w14:paraId="263EB531" w14:textId="32FF5D92" w:rsidR="004E0678" w:rsidRPr="003E22C6" w:rsidRDefault="003E22C6" w:rsidP="001C7631">
            <w:pPr>
              <w:adjustRightInd w:val="0"/>
              <w:snapToGrid w:val="0"/>
              <w:spacing w:line="276" w:lineRule="auto"/>
              <w:rPr>
                <w:rFonts w:cs="宋体"/>
                <w:sz w:val="24"/>
              </w:rPr>
            </w:pPr>
            <w:r w:rsidRPr="003E22C6">
              <w:rPr>
                <w:rFonts w:cs="宋体" w:hint="eastAsia"/>
                <w:sz w:val="24"/>
              </w:rPr>
              <w:t>其中</w:t>
            </w:r>
            <w:r w:rsidRPr="003E22C6">
              <w:rPr>
                <w:rFonts w:cs="宋体"/>
                <w:position w:val="-12"/>
                <w:sz w:val="24"/>
              </w:rPr>
              <w:object w:dxaOrig="240" w:dyaOrig="390" w14:anchorId="2F677479">
                <v:shape id="_x0000_i1065" type="#_x0000_t75" style="width:12pt;height:20.25pt" o:ole="">
                  <v:imagedata r:id="rId76" o:title=""/>
                </v:shape>
                <o:OLEObject Type="Embed" ProgID="Equation.DSMT4" ShapeID="_x0000_i1065" DrawAspect="Content" ObjectID="_1762327405" r:id="rId77"/>
              </w:object>
            </w:r>
            <w:r w:rsidRPr="003E22C6">
              <w:rPr>
                <w:rFonts w:cs="宋体" w:hint="eastAsia"/>
                <w:sz w:val="24"/>
              </w:rPr>
              <w:t>为</w:t>
            </w:r>
            <w:r w:rsidRPr="003E22C6">
              <w:rPr>
                <w:rFonts w:cs="宋体"/>
                <w:position w:val="-6"/>
                <w:sz w:val="24"/>
              </w:rPr>
              <w:object w:dxaOrig="160" w:dyaOrig="260" w14:anchorId="2EEC02E0">
                <v:shape id="_x0000_i1066" type="#_x0000_t75" style="width:7.5pt;height:12.75pt" o:ole="">
                  <v:imagedata r:id="rId78" o:title=""/>
                </v:shape>
                <o:OLEObject Type="Embed" ProgID="Equation.DSMT4" ShapeID="_x0000_i1066" DrawAspect="Content" ObjectID="_1762327406" r:id="rId79"/>
              </w:object>
            </w:r>
            <w:r w:rsidRPr="003E22C6">
              <w:rPr>
                <w:rFonts w:cs="宋体" w:hint="eastAsia"/>
                <w:sz w:val="24"/>
              </w:rPr>
              <w:t>时刻的优势函数，一般通过蒙特卡洛采样获得，</w:t>
            </w:r>
            <w:r w:rsidRPr="003E22C6">
              <w:rPr>
                <w:rFonts w:cs="宋体"/>
                <w:position w:val="-14"/>
                <w:sz w:val="24"/>
              </w:rPr>
              <w:object w:dxaOrig="980" w:dyaOrig="400" w14:anchorId="2F3718B4">
                <v:shape id="_x0000_i1067" type="#_x0000_t75" style="width:48.75pt;height:20.25pt" o:ole="">
                  <v:imagedata r:id="rId80" o:title=""/>
                </v:shape>
                <o:OLEObject Type="Embed" ProgID="Equation.DSMT4" ShapeID="_x0000_i1067" DrawAspect="Content" ObjectID="_1762327407" r:id="rId81"/>
              </w:object>
            </w:r>
            <w:r w:rsidRPr="003E22C6">
              <w:rPr>
                <w:rFonts w:cs="宋体" w:hint="eastAsia"/>
                <w:sz w:val="24"/>
              </w:rPr>
              <w:t>为当前策略，</w:t>
            </w:r>
            <w:r w:rsidRPr="003E22C6">
              <w:rPr>
                <w:rFonts w:cs="宋体"/>
                <w:position w:val="-6"/>
                <w:sz w:val="24"/>
              </w:rPr>
              <w:object w:dxaOrig="240" w:dyaOrig="240" w14:anchorId="6FBB763F">
                <v:shape id="_x0000_i1068" type="#_x0000_t75" style="width:12pt;height:12pt" o:ole="">
                  <v:imagedata r:id="rId82" o:title=""/>
                </v:shape>
                <o:OLEObject Type="Embed" ProgID="Equation.DSMT4" ShapeID="_x0000_i1068" DrawAspect="Content" ObjectID="_1762327408" r:id="rId83"/>
              </w:object>
            </w:r>
            <w:r w:rsidRPr="003E22C6">
              <w:rPr>
                <w:rFonts w:cs="宋体" w:hint="eastAsia"/>
                <w:sz w:val="24"/>
              </w:rPr>
              <w:t>为学习率，代表网络参数的更新步长。可以看出，</w:t>
            </w:r>
            <w:r w:rsidRPr="003E22C6">
              <w:rPr>
                <w:rFonts w:cs="宋体" w:hint="eastAsia"/>
                <w:sz w:val="24"/>
              </w:rPr>
              <w:t>PG</w:t>
            </w:r>
            <w:r w:rsidRPr="003E22C6">
              <w:rPr>
                <w:rFonts w:cs="宋体" w:hint="eastAsia"/>
                <w:sz w:val="24"/>
              </w:rPr>
              <w:t>算法的</w:t>
            </w:r>
            <w:r w:rsidRPr="003E22C6">
              <w:rPr>
                <w:rFonts w:cs="宋体" w:hint="eastAsia"/>
                <w:sz w:val="24"/>
              </w:rPr>
              <w:t>actor</w:t>
            </w:r>
            <w:r w:rsidRPr="003E22C6">
              <w:rPr>
                <w:rFonts w:cs="宋体" w:hint="eastAsia"/>
                <w:sz w:val="24"/>
              </w:rPr>
              <w:t>网络</w:t>
            </w:r>
            <w:proofErr w:type="gramStart"/>
            <w:r w:rsidRPr="003E22C6">
              <w:rPr>
                <w:rFonts w:cs="宋体" w:hint="eastAsia"/>
                <w:sz w:val="24"/>
              </w:rPr>
              <w:t>是对式</w:t>
            </w:r>
            <w:proofErr w:type="gramEnd"/>
            <w:r w:rsidRPr="003E22C6">
              <w:rPr>
                <w:rFonts w:cs="宋体"/>
                <w:sz w:val="24"/>
              </w:rPr>
              <w:fldChar w:fldCharType="begin"/>
            </w:r>
            <w:r w:rsidRPr="003E22C6">
              <w:rPr>
                <w:rFonts w:cs="宋体"/>
                <w:sz w:val="24"/>
              </w:rPr>
              <w:instrText xml:space="preserve"> </w:instrText>
            </w:r>
            <w:r w:rsidRPr="003E22C6">
              <w:rPr>
                <w:rFonts w:cs="宋体" w:hint="eastAsia"/>
                <w:sz w:val="24"/>
              </w:rPr>
              <w:instrText>REF _Ref98620358 \h</w:instrText>
            </w:r>
            <w:r w:rsidRPr="003E22C6">
              <w:rPr>
                <w:rFonts w:cs="宋体"/>
                <w:sz w:val="24"/>
              </w:rPr>
              <w:instrText xml:space="preserve"> </w:instrText>
            </w:r>
            <w:r w:rsidR="001C7631">
              <w:rPr>
                <w:rFonts w:cs="宋体"/>
                <w:sz w:val="24"/>
              </w:rPr>
              <w:instrText xml:space="preserve"> \* MERGEFORMAT </w:instrText>
            </w:r>
            <w:r w:rsidRPr="003E22C6">
              <w:rPr>
                <w:rFonts w:cs="宋体"/>
                <w:sz w:val="24"/>
              </w:rPr>
            </w:r>
            <w:r w:rsidRPr="003E22C6">
              <w:rPr>
                <w:rFonts w:cs="宋体"/>
                <w:sz w:val="24"/>
              </w:rPr>
              <w:fldChar w:fldCharType="separate"/>
            </w:r>
            <w:r w:rsidR="00224FD0" w:rsidRPr="00577D11">
              <w:rPr>
                <w:rFonts w:cs="宋体"/>
                <w:sz w:val="24"/>
              </w:rPr>
              <w:t>(3.</w:t>
            </w:r>
            <w:r w:rsidR="00224FD0">
              <w:rPr>
                <w:rFonts w:cs="宋体"/>
                <w:sz w:val="24"/>
              </w:rPr>
              <w:t>1</w:t>
            </w:r>
            <w:r w:rsidR="00224FD0" w:rsidRPr="00577D11">
              <w:rPr>
                <w:rFonts w:cs="宋体"/>
                <w:sz w:val="24"/>
              </w:rPr>
              <w:t>)</w:t>
            </w:r>
            <w:r w:rsidRPr="003E22C6">
              <w:rPr>
                <w:rFonts w:cs="宋体"/>
                <w:sz w:val="24"/>
              </w:rPr>
              <w:fldChar w:fldCharType="end"/>
            </w:r>
            <w:r w:rsidRPr="003E22C6">
              <w:rPr>
                <w:rFonts w:cs="宋体" w:hint="eastAsia"/>
                <w:sz w:val="24"/>
              </w:rPr>
              <w:t>的目标函数进行梯度上升更新从而找到最好的优势值。</w:t>
            </w:r>
          </w:p>
          <w:p w14:paraId="4507591E" w14:textId="77777777" w:rsidR="00270DDE" w:rsidRPr="00270DDE" w:rsidRDefault="00270DDE" w:rsidP="00E83B66">
            <w:pPr>
              <w:spacing w:line="276" w:lineRule="auto"/>
              <w:ind w:firstLineChars="200" w:firstLine="420"/>
              <w:rPr>
                <w:bCs/>
              </w:rPr>
            </w:pPr>
            <w:r w:rsidRPr="00270DDE">
              <w:rPr>
                <w:rFonts w:hint="eastAsia"/>
                <w:bCs/>
              </w:rPr>
              <w:t>(2)</w:t>
            </w:r>
            <w:r w:rsidRPr="00270DDE">
              <w:rPr>
                <w:rFonts w:hint="eastAsia"/>
                <w:bCs/>
              </w:rPr>
              <w:tab/>
              <w:t>DDPG</w:t>
            </w:r>
            <w:r w:rsidRPr="00270DDE">
              <w:rPr>
                <w:rFonts w:hint="eastAsia"/>
                <w:bCs/>
              </w:rPr>
              <w:t>算法</w:t>
            </w:r>
          </w:p>
          <w:p w14:paraId="6E8ED5EE" w14:textId="2558E3B3" w:rsidR="00270DDE" w:rsidRDefault="00270DDE" w:rsidP="00E83B66">
            <w:pPr>
              <w:spacing w:line="276" w:lineRule="auto"/>
              <w:ind w:firstLineChars="200" w:firstLine="420"/>
              <w:rPr>
                <w:bCs/>
              </w:rPr>
            </w:pPr>
            <w:r w:rsidRPr="00270DDE">
              <w:rPr>
                <w:rFonts w:hint="eastAsia"/>
                <w:bCs/>
              </w:rPr>
              <w:t>DDPG</w:t>
            </w:r>
            <w:r w:rsidRPr="00270DDE">
              <w:rPr>
                <w:rFonts w:hint="eastAsia"/>
                <w:bCs/>
              </w:rPr>
              <w:t>算法是</w:t>
            </w:r>
            <w:r w:rsidRPr="00270DDE">
              <w:rPr>
                <w:rFonts w:hint="eastAsia"/>
                <w:bCs/>
              </w:rPr>
              <w:t>DPG(Deterministic Policy Gradient)[70]</w:t>
            </w:r>
            <w:r w:rsidRPr="00270DDE">
              <w:rPr>
                <w:rFonts w:hint="eastAsia"/>
                <w:bCs/>
              </w:rPr>
              <w:t>与</w:t>
            </w:r>
            <w:r w:rsidRPr="00270DDE">
              <w:rPr>
                <w:rFonts w:hint="eastAsia"/>
                <w:bCs/>
              </w:rPr>
              <w:t>DQN</w:t>
            </w:r>
            <w:r w:rsidRPr="00270DDE">
              <w:rPr>
                <w:rFonts w:hint="eastAsia"/>
                <w:bCs/>
              </w:rPr>
              <w:t>的结合，</w:t>
            </w:r>
            <w:r w:rsidRPr="00270DDE">
              <w:rPr>
                <w:rFonts w:hint="eastAsia"/>
                <w:bCs/>
              </w:rPr>
              <w:t>DDPG</w:t>
            </w:r>
            <w:r w:rsidRPr="00270DDE">
              <w:rPr>
                <w:rFonts w:hint="eastAsia"/>
                <w:bCs/>
              </w:rPr>
              <w:t>摒弃了用概率分布表示策略的方法，转而用一个确定性的函数表示。</w:t>
            </w:r>
          </w:p>
          <w:p w14:paraId="61F54E91" w14:textId="1AE2A551" w:rsidR="003E22C6" w:rsidRPr="003E22C6" w:rsidRDefault="003E22C6" w:rsidP="003E22C6">
            <w:pPr>
              <w:adjustRightInd w:val="0"/>
              <w:snapToGrid w:val="0"/>
              <w:spacing w:line="360" w:lineRule="auto"/>
              <w:ind w:firstLineChars="200" w:firstLine="480"/>
              <w:textAlignment w:val="center"/>
              <w:rPr>
                <w:rFonts w:cs="宋体"/>
                <w:sz w:val="24"/>
              </w:rPr>
            </w:pPr>
            <w:r w:rsidRPr="003E22C6">
              <w:rPr>
                <w:rFonts w:cs="宋体" w:hint="eastAsia"/>
                <w:sz w:val="24"/>
              </w:rPr>
              <w:t>D</w:t>
            </w:r>
            <w:r w:rsidRPr="003E22C6">
              <w:rPr>
                <w:rFonts w:cs="宋体"/>
                <w:sz w:val="24"/>
              </w:rPr>
              <w:t>DPG</w:t>
            </w:r>
            <w:r w:rsidRPr="003E22C6">
              <w:rPr>
                <w:rFonts w:cs="宋体" w:hint="eastAsia"/>
                <w:sz w:val="24"/>
              </w:rPr>
              <w:t>算法中</w:t>
            </w:r>
            <w:r w:rsidRPr="003E22C6">
              <w:rPr>
                <w:rFonts w:cs="宋体" w:hint="eastAsia"/>
                <w:sz w:val="24"/>
              </w:rPr>
              <w:t>critic</w:t>
            </w:r>
            <w:r w:rsidRPr="003E22C6">
              <w:rPr>
                <w:rFonts w:cs="宋体" w:hint="eastAsia"/>
                <w:sz w:val="24"/>
              </w:rPr>
              <w:t>网络更新的目标函数</w:t>
            </w:r>
            <w:r>
              <w:rPr>
                <w:rFonts w:cs="宋体" w:hint="eastAsia"/>
                <w:sz w:val="24"/>
              </w:rPr>
              <w:t>同样</w:t>
            </w:r>
            <w:r w:rsidRPr="003E22C6">
              <w:rPr>
                <w:rFonts w:cs="宋体" w:hint="eastAsia"/>
                <w:sz w:val="24"/>
              </w:rPr>
              <w:t>为</w:t>
            </w:r>
            <w:r w:rsidRPr="003E22C6">
              <w:rPr>
                <w:rFonts w:cs="宋体" w:hint="eastAsia"/>
                <w:sz w:val="24"/>
              </w:rPr>
              <w:t>T</w:t>
            </w:r>
            <w:r w:rsidRPr="003E22C6">
              <w:rPr>
                <w:rFonts w:cs="宋体"/>
                <w:sz w:val="24"/>
              </w:rPr>
              <w:t>D</w:t>
            </w:r>
            <w:r w:rsidRPr="003E22C6">
              <w:rPr>
                <w:rFonts w:cs="宋体" w:hint="eastAsia"/>
                <w:sz w:val="24"/>
              </w:rPr>
              <w:t>-error</w:t>
            </w:r>
            <w:r w:rsidRPr="003E22C6">
              <w:rPr>
                <w:rFonts w:cs="宋体" w:hint="eastAsia"/>
                <w:sz w:val="24"/>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7612"/>
              <w:gridCol w:w="954"/>
            </w:tblGrid>
            <w:tr w:rsidR="003E22C6" w:rsidRPr="003E22C6" w14:paraId="7A92D0A3" w14:textId="77777777" w:rsidTr="00CA5ED0">
              <w:tc>
                <w:tcPr>
                  <w:tcW w:w="957" w:type="dxa"/>
                </w:tcPr>
                <w:p w14:paraId="1AD3FC6D" w14:textId="77777777" w:rsidR="003E22C6" w:rsidRPr="003E22C6" w:rsidRDefault="003E22C6" w:rsidP="003E22C6">
                  <w:pPr>
                    <w:adjustRightInd w:val="0"/>
                    <w:snapToGrid w:val="0"/>
                    <w:spacing w:line="360" w:lineRule="auto"/>
                    <w:textAlignment w:val="center"/>
                    <w:rPr>
                      <w:rFonts w:cs="宋体"/>
                      <w:sz w:val="24"/>
                    </w:rPr>
                  </w:pPr>
                </w:p>
              </w:tc>
              <w:tc>
                <w:tcPr>
                  <w:tcW w:w="7656" w:type="dxa"/>
                  <w:vAlign w:val="center"/>
                </w:tcPr>
                <w:p w14:paraId="51879CB7" w14:textId="77777777" w:rsidR="003E22C6" w:rsidRPr="003E22C6" w:rsidRDefault="003E22C6" w:rsidP="003E22C6">
                  <w:pPr>
                    <w:keepNext/>
                    <w:adjustRightInd w:val="0"/>
                    <w:snapToGrid w:val="0"/>
                    <w:spacing w:line="360" w:lineRule="auto"/>
                    <w:jc w:val="center"/>
                    <w:textAlignment w:val="center"/>
                    <w:rPr>
                      <w:rFonts w:cs="宋体"/>
                      <w:sz w:val="24"/>
                    </w:rPr>
                  </w:pPr>
                  <w:r w:rsidRPr="003E22C6">
                    <w:rPr>
                      <w:position w:val="-28"/>
                      <w:sz w:val="24"/>
                    </w:rPr>
                    <w:object w:dxaOrig="3980" w:dyaOrig="620" w14:anchorId="5727A6FD">
                      <v:shape id="_x0000_i1069" type="#_x0000_t75" style="width:198pt;height:31.5pt" o:ole="">
                        <v:imagedata r:id="rId84" o:title=""/>
                      </v:shape>
                      <o:OLEObject Type="Embed" ProgID="Equation.DSMT4" ShapeID="_x0000_i1069" DrawAspect="Content" ObjectID="_1762327409" r:id="rId85"/>
                    </w:object>
                  </w:r>
                </w:p>
              </w:tc>
              <w:tc>
                <w:tcPr>
                  <w:tcW w:w="958" w:type="dxa"/>
                  <w:vAlign w:val="center"/>
                </w:tcPr>
                <w:p w14:paraId="5A93FE62" w14:textId="04ACAF38" w:rsidR="003E22C6" w:rsidRPr="003E22C6" w:rsidRDefault="003E22C6" w:rsidP="003E22C6">
                  <w:pPr>
                    <w:adjustRightInd w:val="0"/>
                    <w:snapToGrid w:val="0"/>
                    <w:spacing w:line="360" w:lineRule="auto"/>
                    <w:jc w:val="right"/>
                    <w:textAlignment w:val="center"/>
                    <w:rPr>
                      <w:rFonts w:cs="宋体"/>
                      <w:sz w:val="24"/>
                    </w:rPr>
                  </w:pPr>
                  <w:bookmarkStart w:id="2" w:name="_Ref98664723"/>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4</w:t>
                  </w:r>
                  <w:r w:rsidRPr="003E22C6">
                    <w:rPr>
                      <w:rFonts w:cs="宋体"/>
                      <w:noProof/>
                      <w:sz w:val="24"/>
                    </w:rPr>
                    <w:fldChar w:fldCharType="end"/>
                  </w:r>
                  <w:r w:rsidRPr="003E22C6">
                    <w:rPr>
                      <w:rFonts w:cs="宋体"/>
                      <w:sz w:val="24"/>
                    </w:rPr>
                    <w:t>)</w:t>
                  </w:r>
                  <w:bookmarkEnd w:id="2"/>
                </w:p>
              </w:tc>
            </w:tr>
          </w:tbl>
          <w:p w14:paraId="6D5AF1A7" w14:textId="77777777" w:rsidR="003E22C6" w:rsidRPr="003E22C6" w:rsidRDefault="003E22C6" w:rsidP="003E22C6">
            <w:pPr>
              <w:tabs>
                <w:tab w:val="center" w:pos="4680"/>
                <w:tab w:val="right" w:pos="9639"/>
              </w:tabs>
              <w:adjustRightInd w:val="0"/>
              <w:snapToGrid w:val="0"/>
              <w:spacing w:line="360" w:lineRule="auto"/>
              <w:rPr>
                <w:rFonts w:cs="宋体"/>
                <w:sz w:val="24"/>
              </w:rPr>
            </w:pPr>
            <w:r w:rsidRPr="003E22C6">
              <w:rPr>
                <w:rFonts w:cs="宋体" w:hint="eastAsia"/>
                <w:sz w:val="24"/>
              </w:rPr>
              <w:t>其中</w:t>
            </w:r>
            <w:r w:rsidRPr="003E22C6">
              <w:rPr>
                <w:rFonts w:cs="宋体" w:hint="eastAsia"/>
                <w:sz w:val="24"/>
              </w:rPr>
              <w:t>D</w:t>
            </w:r>
            <w:r w:rsidRPr="003E22C6">
              <w:rPr>
                <w:rFonts w:cs="宋体" w:hint="eastAsia"/>
                <w:sz w:val="24"/>
              </w:rPr>
              <w:t>表示优先经验池，</w:t>
            </w:r>
            <w:r w:rsidRPr="003E22C6">
              <w:rPr>
                <w:rFonts w:cs="宋体"/>
                <w:position w:val="-20"/>
                <w:sz w:val="24"/>
              </w:rPr>
              <w:object w:dxaOrig="4459" w:dyaOrig="520" w14:anchorId="273E2D40">
                <v:shape id="_x0000_i1070" type="#_x0000_t75" style="width:222.75pt;height:26.25pt" o:ole="">
                  <v:imagedata r:id="rId86" o:title=""/>
                </v:shape>
                <o:OLEObject Type="Embed" ProgID="Equation.DSMT4" ShapeID="_x0000_i1070" DrawAspect="Content" ObjectID="_1762327410" r:id="rId87"/>
              </w:object>
            </w:r>
            <w:r w:rsidRPr="003E22C6">
              <w:rPr>
                <w:rFonts w:cs="宋体" w:hint="eastAsia"/>
                <w:sz w:val="24"/>
              </w:rPr>
              <w:t>为目标状态动作值函数。</w:t>
            </w:r>
          </w:p>
          <w:p w14:paraId="54F577FF" w14:textId="77777777" w:rsidR="003E22C6" w:rsidRPr="003E22C6" w:rsidRDefault="003E22C6" w:rsidP="003E22C6">
            <w:pPr>
              <w:adjustRightInd w:val="0"/>
              <w:snapToGrid w:val="0"/>
              <w:spacing w:line="360" w:lineRule="auto"/>
              <w:ind w:firstLineChars="200" w:firstLine="480"/>
              <w:textAlignment w:val="center"/>
              <w:rPr>
                <w:rFonts w:cs="宋体"/>
                <w:sz w:val="24"/>
              </w:rPr>
            </w:pPr>
            <w:r w:rsidRPr="003E22C6">
              <w:rPr>
                <w:rFonts w:cs="宋体" w:hint="eastAsia"/>
                <w:sz w:val="24"/>
              </w:rPr>
              <w:t>D</w:t>
            </w:r>
            <w:r w:rsidRPr="003E22C6">
              <w:rPr>
                <w:rFonts w:cs="宋体"/>
                <w:sz w:val="24"/>
              </w:rPr>
              <w:t xml:space="preserve">DPG </w:t>
            </w:r>
            <w:r w:rsidRPr="003E22C6">
              <w:rPr>
                <w:rFonts w:cs="宋体" w:hint="eastAsia"/>
                <w:sz w:val="24"/>
              </w:rPr>
              <w:t>算法中</w:t>
            </w:r>
            <w:r w:rsidRPr="003E22C6">
              <w:rPr>
                <w:rFonts w:cs="宋体" w:hint="eastAsia"/>
                <w:sz w:val="24"/>
              </w:rPr>
              <w:t>actor</w:t>
            </w:r>
            <w:r w:rsidRPr="003E22C6">
              <w:rPr>
                <w:rFonts w:cs="宋体" w:hint="eastAsia"/>
                <w:sz w:val="24"/>
              </w:rPr>
              <w:t>网络更新的目标函数为：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7609"/>
              <w:gridCol w:w="955"/>
            </w:tblGrid>
            <w:tr w:rsidR="003E22C6" w:rsidRPr="003E22C6" w14:paraId="00441BB2" w14:textId="77777777" w:rsidTr="00CA5ED0">
              <w:tc>
                <w:tcPr>
                  <w:tcW w:w="957" w:type="dxa"/>
                </w:tcPr>
                <w:p w14:paraId="680953DE" w14:textId="77777777" w:rsidR="003E22C6" w:rsidRPr="003E22C6" w:rsidRDefault="003E22C6" w:rsidP="003E22C6">
                  <w:pPr>
                    <w:adjustRightInd w:val="0"/>
                    <w:snapToGrid w:val="0"/>
                    <w:spacing w:line="360" w:lineRule="auto"/>
                    <w:textAlignment w:val="center"/>
                    <w:rPr>
                      <w:rFonts w:cs="宋体"/>
                      <w:sz w:val="24"/>
                    </w:rPr>
                  </w:pPr>
                </w:p>
              </w:tc>
              <w:tc>
                <w:tcPr>
                  <w:tcW w:w="7656" w:type="dxa"/>
                  <w:vAlign w:val="center"/>
                </w:tcPr>
                <w:p w14:paraId="48E34A82" w14:textId="77777777" w:rsidR="003E22C6" w:rsidRPr="003E22C6" w:rsidRDefault="003E22C6" w:rsidP="003E22C6">
                  <w:pPr>
                    <w:keepNext/>
                    <w:adjustRightInd w:val="0"/>
                    <w:snapToGrid w:val="0"/>
                    <w:spacing w:line="360" w:lineRule="auto"/>
                    <w:jc w:val="center"/>
                    <w:textAlignment w:val="center"/>
                    <w:rPr>
                      <w:rFonts w:cs="宋体"/>
                      <w:sz w:val="24"/>
                    </w:rPr>
                  </w:pPr>
                  <w:r w:rsidRPr="003E22C6">
                    <w:rPr>
                      <w:position w:val="-20"/>
                      <w:sz w:val="24"/>
                    </w:rPr>
                    <w:object w:dxaOrig="2640" w:dyaOrig="440" w14:anchorId="175AB4F6">
                      <v:shape id="_x0000_i1071" type="#_x0000_t75" style="width:132pt;height:23.25pt" o:ole="">
                        <v:imagedata r:id="rId88" o:title=""/>
                      </v:shape>
                      <o:OLEObject Type="Embed" ProgID="Equation.DSMT4" ShapeID="_x0000_i1071" DrawAspect="Content" ObjectID="_1762327411" r:id="rId89"/>
                    </w:object>
                  </w:r>
                </w:p>
              </w:tc>
              <w:tc>
                <w:tcPr>
                  <w:tcW w:w="958" w:type="dxa"/>
                  <w:vAlign w:val="center"/>
                </w:tcPr>
                <w:p w14:paraId="52AE356B" w14:textId="5596A126" w:rsidR="003E22C6" w:rsidRPr="003E22C6" w:rsidRDefault="003E22C6" w:rsidP="003E22C6">
                  <w:pPr>
                    <w:adjustRightInd w:val="0"/>
                    <w:snapToGrid w:val="0"/>
                    <w:spacing w:line="360" w:lineRule="auto"/>
                    <w:jc w:val="right"/>
                    <w:textAlignment w:val="center"/>
                    <w:rPr>
                      <w:rFonts w:cs="宋体"/>
                      <w:sz w:val="24"/>
                    </w:rPr>
                  </w:pPr>
                  <w:bookmarkStart w:id="3" w:name="_Ref98664727"/>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5</w:t>
                  </w:r>
                  <w:r w:rsidRPr="003E22C6">
                    <w:rPr>
                      <w:rFonts w:cs="宋体"/>
                      <w:noProof/>
                      <w:sz w:val="24"/>
                    </w:rPr>
                    <w:fldChar w:fldCharType="end"/>
                  </w:r>
                  <w:r w:rsidRPr="003E22C6">
                    <w:rPr>
                      <w:rFonts w:cs="宋体"/>
                      <w:sz w:val="24"/>
                    </w:rPr>
                    <w:t>)</w:t>
                  </w:r>
                  <w:bookmarkEnd w:id="3"/>
                </w:p>
              </w:tc>
            </w:tr>
          </w:tbl>
          <w:p w14:paraId="5E24151B" w14:textId="3701BE3D" w:rsidR="003E22C6" w:rsidRPr="003E22C6" w:rsidRDefault="003E22C6" w:rsidP="003E22C6">
            <w:pPr>
              <w:adjustRightInd w:val="0"/>
              <w:snapToGrid w:val="0"/>
              <w:spacing w:line="360" w:lineRule="auto"/>
              <w:rPr>
                <w:rFonts w:cs="宋体"/>
                <w:sz w:val="24"/>
              </w:rPr>
            </w:pPr>
            <w:r w:rsidRPr="003E22C6">
              <w:rPr>
                <w:rFonts w:cs="宋体" w:hint="eastAsia"/>
                <w:sz w:val="24"/>
              </w:rPr>
              <w:t>其中最优策略</w:t>
            </w:r>
            <w:r w:rsidRPr="003E22C6">
              <w:rPr>
                <w:rFonts w:cs="宋体"/>
                <w:position w:val="-10"/>
                <w:sz w:val="24"/>
              </w:rPr>
              <w:object w:dxaOrig="300" w:dyaOrig="360" w14:anchorId="0DDD0A80">
                <v:shape id="_x0000_i1072" type="#_x0000_t75" style="width:12.75pt;height:18pt" o:ole="">
                  <v:imagedata r:id="rId90" o:title=""/>
                </v:shape>
                <o:OLEObject Type="Embed" ProgID="Equation.DSMT4" ShapeID="_x0000_i1072" DrawAspect="Content" ObjectID="_1762327412" r:id="rId91"/>
              </w:object>
            </w:r>
            <w:r w:rsidRPr="003E22C6">
              <w:rPr>
                <w:rFonts w:cs="宋体" w:hint="eastAsia"/>
                <w:sz w:val="24"/>
              </w:rPr>
              <w:t>为最大化</w:t>
            </w:r>
            <w:r w:rsidRPr="003E22C6">
              <w:rPr>
                <w:rFonts w:cs="宋体"/>
                <w:position w:val="-10"/>
                <w:sz w:val="24"/>
              </w:rPr>
              <w:object w:dxaOrig="560" w:dyaOrig="320" w14:anchorId="73E88EC3">
                <v:shape id="_x0000_i1073" type="#_x0000_t75" style="width:28.5pt;height:15.75pt" o:ole="">
                  <v:imagedata r:id="rId92" o:title=""/>
                </v:shape>
                <o:OLEObject Type="Embed" ProgID="Equation.DSMT4" ShapeID="_x0000_i1073" DrawAspect="Content" ObjectID="_1762327413" r:id="rId93"/>
              </w:object>
            </w:r>
            <w:r w:rsidRPr="003E22C6">
              <w:rPr>
                <w:rFonts w:cs="宋体" w:hint="eastAsia"/>
                <w:sz w:val="24"/>
              </w:rPr>
              <w:t>:</w:t>
            </w:r>
            <w:r w:rsidRPr="003E22C6">
              <w:rPr>
                <w:rFonts w:cs="宋体"/>
                <w:position w:val="-14"/>
                <w:sz w:val="24"/>
              </w:rPr>
              <w:object w:dxaOrig="1900" w:dyaOrig="400" w14:anchorId="3BB9CCDF">
                <v:shape id="_x0000_i1074" type="#_x0000_t75" style="width:84.75pt;height:18pt" o:ole="">
                  <v:imagedata r:id="rId94" o:title=""/>
                </v:shape>
                <o:OLEObject Type="Embed" ProgID="Equation.DSMT4" ShapeID="_x0000_i1074" DrawAspect="Content" ObjectID="_1762327414" r:id="rId95"/>
              </w:object>
            </w:r>
            <w:r w:rsidRPr="003E22C6">
              <w:rPr>
                <w:rFonts w:cs="宋体" w:hint="eastAsia"/>
                <w:sz w:val="24"/>
              </w:rPr>
              <w:t>。</w:t>
            </w:r>
          </w:p>
          <w:p w14:paraId="069B3A61" w14:textId="77777777" w:rsidR="00270DDE" w:rsidRPr="001C7631" w:rsidRDefault="00270DDE" w:rsidP="001C7631">
            <w:pPr>
              <w:spacing w:line="276" w:lineRule="auto"/>
              <w:ind w:firstLineChars="200" w:firstLine="480"/>
              <w:rPr>
                <w:bCs/>
                <w:sz w:val="24"/>
              </w:rPr>
            </w:pPr>
            <w:r w:rsidRPr="001C7631">
              <w:rPr>
                <w:rFonts w:hint="eastAsia"/>
                <w:bCs/>
                <w:sz w:val="24"/>
              </w:rPr>
              <w:t>(3)</w:t>
            </w:r>
            <w:r w:rsidRPr="001C7631">
              <w:rPr>
                <w:rFonts w:hint="eastAsia"/>
                <w:bCs/>
                <w:sz w:val="24"/>
              </w:rPr>
              <w:tab/>
              <w:t>SAC</w:t>
            </w:r>
            <w:r w:rsidRPr="001C7631">
              <w:rPr>
                <w:rFonts w:hint="eastAsia"/>
                <w:bCs/>
                <w:sz w:val="24"/>
              </w:rPr>
              <w:t>算法</w:t>
            </w:r>
          </w:p>
          <w:p w14:paraId="152750B6" w14:textId="71B6CDCD" w:rsidR="00270DDE" w:rsidRPr="001C7631" w:rsidRDefault="00270DDE" w:rsidP="001C7631">
            <w:pPr>
              <w:spacing w:line="276" w:lineRule="auto"/>
              <w:ind w:firstLineChars="200" w:firstLine="480"/>
              <w:rPr>
                <w:bCs/>
                <w:sz w:val="24"/>
              </w:rPr>
            </w:pPr>
            <w:r w:rsidRPr="001C7631">
              <w:rPr>
                <w:rFonts w:hint="eastAsia"/>
                <w:bCs/>
                <w:sz w:val="24"/>
              </w:rPr>
              <w:t>SAC</w:t>
            </w:r>
            <w:r w:rsidRPr="001C7631">
              <w:rPr>
                <w:rFonts w:hint="eastAsia"/>
                <w:bCs/>
                <w:sz w:val="24"/>
              </w:rPr>
              <w:t>算法以熵最大化与累积奖励和最大化为目标训练智能体。</w:t>
            </w:r>
            <w:r w:rsidRPr="001C7631">
              <w:rPr>
                <w:rFonts w:hint="eastAsia"/>
                <w:bCs/>
                <w:sz w:val="24"/>
              </w:rPr>
              <w:t>SAC</w:t>
            </w:r>
            <w:r w:rsidRPr="001C7631">
              <w:rPr>
                <w:rFonts w:hint="eastAsia"/>
                <w:bCs/>
                <w:sz w:val="24"/>
              </w:rPr>
              <w:t>集成了</w:t>
            </w:r>
            <w:r w:rsidRPr="001C7631">
              <w:rPr>
                <w:rFonts w:hint="eastAsia"/>
                <w:bCs/>
                <w:sz w:val="24"/>
              </w:rPr>
              <w:t>PPO</w:t>
            </w:r>
            <w:r w:rsidRPr="001C7631">
              <w:rPr>
                <w:rFonts w:hint="eastAsia"/>
                <w:bCs/>
                <w:sz w:val="24"/>
              </w:rPr>
              <w:t>和</w:t>
            </w:r>
            <w:r w:rsidRPr="001C7631">
              <w:rPr>
                <w:rFonts w:hint="eastAsia"/>
                <w:bCs/>
                <w:sz w:val="24"/>
              </w:rPr>
              <w:t>DDPG</w:t>
            </w:r>
            <w:r w:rsidRPr="001C7631">
              <w:rPr>
                <w:rFonts w:hint="eastAsia"/>
                <w:bCs/>
                <w:sz w:val="24"/>
              </w:rPr>
              <w:t>的优点，在优化目标的基础上加入了熵项，增强了探索能力，</w:t>
            </w:r>
            <w:r w:rsidRPr="001C7631">
              <w:rPr>
                <w:rFonts w:hint="eastAsia"/>
                <w:bCs/>
                <w:sz w:val="24"/>
              </w:rPr>
              <w:t>SAC</w:t>
            </w:r>
            <w:r w:rsidRPr="001C7631">
              <w:rPr>
                <w:rFonts w:hint="eastAsia"/>
                <w:bCs/>
                <w:sz w:val="24"/>
              </w:rPr>
              <w:t>的策略使用的是与</w:t>
            </w:r>
            <w:r w:rsidRPr="001C7631">
              <w:rPr>
                <w:rFonts w:hint="eastAsia"/>
                <w:bCs/>
                <w:sz w:val="24"/>
              </w:rPr>
              <w:t>PPO</w:t>
            </w:r>
            <w:r w:rsidRPr="001C7631">
              <w:rPr>
                <w:rFonts w:hint="eastAsia"/>
                <w:bCs/>
                <w:sz w:val="24"/>
              </w:rPr>
              <w:t>相同的随机策略，基于能量模型进行策略的选择，而且仍然利用了</w:t>
            </w:r>
            <w:r w:rsidRPr="001C7631">
              <w:rPr>
                <w:rFonts w:hint="eastAsia"/>
                <w:bCs/>
                <w:sz w:val="24"/>
              </w:rPr>
              <w:t>DDPG</w:t>
            </w:r>
            <w:r w:rsidRPr="001C7631">
              <w:rPr>
                <w:rFonts w:hint="eastAsia"/>
                <w:bCs/>
                <w:sz w:val="24"/>
              </w:rPr>
              <w:t>中采用的经验回放池进行历史数据的存储，采样效率高且算法稳定，能够在多模态奖励函数下寻找到更好的策略。其中“多模态”是指智能体不局限于学习单一任务的单一解决方法，而是学习多样任务的多样解决方法，如编队协同避障任务中存在避障、导航、编队集结和编队保持等任务，</w:t>
            </w:r>
            <w:r w:rsidRPr="001C7631">
              <w:rPr>
                <w:rFonts w:hint="eastAsia"/>
                <w:bCs/>
                <w:sz w:val="24"/>
              </w:rPr>
              <w:t>SAC</w:t>
            </w:r>
            <w:r w:rsidRPr="001C7631">
              <w:rPr>
                <w:rFonts w:hint="eastAsia"/>
                <w:bCs/>
                <w:sz w:val="24"/>
              </w:rPr>
              <w:t>算法可以协调好各个任务奖励函数的权重从而让智能</w:t>
            </w:r>
            <w:proofErr w:type="gramStart"/>
            <w:r w:rsidRPr="001C7631">
              <w:rPr>
                <w:rFonts w:hint="eastAsia"/>
                <w:bCs/>
                <w:sz w:val="24"/>
              </w:rPr>
              <w:t>体学习</w:t>
            </w:r>
            <w:proofErr w:type="gramEnd"/>
            <w:r w:rsidRPr="001C7631">
              <w:rPr>
                <w:rFonts w:hint="eastAsia"/>
                <w:bCs/>
                <w:sz w:val="24"/>
              </w:rPr>
              <w:t>合适的策略来完成整个任务。</w:t>
            </w:r>
          </w:p>
          <w:p w14:paraId="66F878D8" w14:textId="77777777" w:rsidR="003E22C6" w:rsidRPr="003E22C6" w:rsidRDefault="003E22C6" w:rsidP="001C7631">
            <w:pPr>
              <w:adjustRightInd w:val="0"/>
              <w:snapToGrid w:val="0"/>
              <w:spacing w:line="276" w:lineRule="auto"/>
              <w:ind w:firstLineChars="200" w:firstLine="480"/>
              <w:textAlignment w:val="center"/>
              <w:rPr>
                <w:rFonts w:cs="宋体"/>
                <w:sz w:val="24"/>
              </w:rPr>
            </w:pPr>
            <w:r w:rsidRPr="003E22C6">
              <w:rPr>
                <w:rFonts w:cs="宋体" w:hint="eastAsia"/>
                <w:sz w:val="24"/>
              </w:rPr>
              <w:t>基于最大熵深度强化学习</w:t>
            </w:r>
            <w:r w:rsidRPr="003E22C6">
              <w:rPr>
                <w:rFonts w:cs="宋体" w:hint="eastAsia"/>
                <w:sz w:val="24"/>
              </w:rPr>
              <w:t>S</w:t>
            </w:r>
            <w:r w:rsidRPr="003E22C6">
              <w:rPr>
                <w:rFonts w:cs="宋体"/>
                <w:sz w:val="24"/>
              </w:rPr>
              <w:t>AC</w:t>
            </w:r>
            <w:r w:rsidRPr="003E22C6">
              <w:rPr>
                <w:rFonts w:cs="宋体" w:hint="eastAsia"/>
                <w:sz w:val="24"/>
              </w:rPr>
              <w:t>算法的目标是学习一个策略使得累积奖励值与动作熵的和最大，即：</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7614"/>
              <w:gridCol w:w="954"/>
            </w:tblGrid>
            <w:tr w:rsidR="003E22C6" w:rsidRPr="003E22C6" w14:paraId="2DE0F1C1" w14:textId="77777777" w:rsidTr="00CA5ED0">
              <w:tc>
                <w:tcPr>
                  <w:tcW w:w="957" w:type="dxa"/>
                </w:tcPr>
                <w:p w14:paraId="6540E0CA" w14:textId="77777777" w:rsidR="003E22C6" w:rsidRPr="003E22C6" w:rsidRDefault="003E22C6" w:rsidP="001C7631">
                  <w:pPr>
                    <w:adjustRightInd w:val="0"/>
                    <w:snapToGrid w:val="0"/>
                    <w:spacing w:line="276" w:lineRule="auto"/>
                    <w:textAlignment w:val="center"/>
                    <w:rPr>
                      <w:rFonts w:cs="宋体"/>
                      <w:sz w:val="24"/>
                    </w:rPr>
                  </w:pPr>
                </w:p>
              </w:tc>
              <w:tc>
                <w:tcPr>
                  <w:tcW w:w="7656" w:type="dxa"/>
                  <w:vAlign w:val="center"/>
                </w:tcPr>
                <w:p w14:paraId="04FC9BEC" w14:textId="77777777" w:rsidR="003E22C6" w:rsidRPr="003E22C6" w:rsidRDefault="003E22C6" w:rsidP="001C7631">
                  <w:pPr>
                    <w:keepNext/>
                    <w:adjustRightInd w:val="0"/>
                    <w:snapToGrid w:val="0"/>
                    <w:spacing w:line="276" w:lineRule="auto"/>
                    <w:jc w:val="center"/>
                    <w:textAlignment w:val="center"/>
                    <w:rPr>
                      <w:rFonts w:cs="宋体"/>
                      <w:sz w:val="24"/>
                    </w:rPr>
                  </w:pPr>
                  <w:r w:rsidRPr="003E22C6">
                    <w:rPr>
                      <w:position w:val="-34"/>
                      <w:sz w:val="24"/>
                    </w:rPr>
                    <w:object w:dxaOrig="4660" w:dyaOrig="540" w14:anchorId="23917341">
                      <v:shape id="_x0000_i1075" type="#_x0000_t75" style="width:234pt;height:27.75pt" o:ole="">
                        <v:imagedata r:id="rId96" o:title=""/>
                      </v:shape>
                      <o:OLEObject Type="Embed" ProgID="Equation.DSMT4" ShapeID="_x0000_i1075" DrawAspect="Content" ObjectID="_1762327415" r:id="rId97"/>
                    </w:object>
                  </w:r>
                </w:p>
              </w:tc>
              <w:tc>
                <w:tcPr>
                  <w:tcW w:w="958" w:type="dxa"/>
                  <w:vAlign w:val="center"/>
                </w:tcPr>
                <w:p w14:paraId="69F66DD8" w14:textId="18876F2F" w:rsidR="003E22C6" w:rsidRPr="003E22C6" w:rsidRDefault="003E22C6" w:rsidP="001C7631">
                  <w:pPr>
                    <w:adjustRightInd w:val="0"/>
                    <w:snapToGrid w:val="0"/>
                    <w:spacing w:line="276" w:lineRule="auto"/>
                    <w:jc w:val="right"/>
                    <w:textAlignment w:val="center"/>
                    <w:rPr>
                      <w:rFonts w:cs="宋体"/>
                      <w:sz w:val="24"/>
                    </w:rPr>
                  </w:pPr>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6</w:t>
                  </w:r>
                  <w:r w:rsidRPr="003E22C6">
                    <w:rPr>
                      <w:rFonts w:cs="宋体"/>
                      <w:noProof/>
                      <w:sz w:val="24"/>
                    </w:rPr>
                    <w:fldChar w:fldCharType="end"/>
                  </w:r>
                  <w:r w:rsidRPr="003E22C6">
                    <w:rPr>
                      <w:rFonts w:cs="宋体" w:hint="eastAsia"/>
                      <w:sz w:val="24"/>
                    </w:rPr>
                    <w:t>)</w:t>
                  </w:r>
                </w:p>
              </w:tc>
            </w:tr>
          </w:tbl>
          <w:p w14:paraId="29A73D60" w14:textId="77777777" w:rsidR="003E22C6" w:rsidRPr="003E22C6" w:rsidRDefault="003E22C6" w:rsidP="001C7631">
            <w:pPr>
              <w:adjustRightInd w:val="0"/>
              <w:snapToGrid w:val="0"/>
              <w:spacing w:line="276" w:lineRule="auto"/>
              <w:rPr>
                <w:rFonts w:cs="宋体"/>
                <w:sz w:val="24"/>
              </w:rPr>
            </w:pPr>
            <w:r w:rsidRPr="003E22C6">
              <w:rPr>
                <w:rFonts w:cs="宋体" w:hint="eastAsia"/>
                <w:sz w:val="24"/>
              </w:rPr>
              <w:t>其中</w:t>
            </w:r>
            <w:r w:rsidRPr="003E22C6">
              <w:rPr>
                <w:rFonts w:cs="宋体"/>
                <w:position w:val="-14"/>
                <w:sz w:val="24"/>
              </w:rPr>
              <w:object w:dxaOrig="3019" w:dyaOrig="400" w14:anchorId="1DFF4E7F">
                <v:shape id="_x0000_i1076" type="#_x0000_t75" style="width:151.5pt;height:20.25pt" o:ole="">
                  <v:imagedata r:id="rId98" o:title=""/>
                </v:shape>
                <o:OLEObject Type="Embed" ProgID="Equation.DSMT4" ShapeID="_x0000_i1076" DrawAspect="Content" ObjectID="_1762327416" r:id="rId99"/>
              </w:object>
            </w:r>
            <w:r w:rsidRPr="003E22C6">
              <w:rPr>
                <w:rFonts w:cs="宋体" w:hint="eastAsia"/>
                <w:sz w:val="24"/>
              </w:rPr>
              <w:t>，表示当前策略的随机化程度，</w:t>
            </w:r>
            <w:r w:rsidRPr="003E22C6">
              <w:rPr>
                <w:rFonts w:cs="宋体"/>
                <w:position w:val="-6"/>
                <w:sz w:val="24"/>
              </w:rPr>
              <w:object w:dxaOrig="279" w:dyaOrig="236" w14:anchorId="6673155B">
                <v:shape id="_x0000_i1077" type="#_x0000_t75" style="width:12.75pt;height:12pt" o:ole="">
                  <v:imagedata r:id="rId100" o:title=""/>
                </v:shape>
                <o:OLEObject Type="Embed" ProgID="Equation.DSMT4" ShapeID="_x0000_i1077" DrawAspect="Content" ObjectID="_1762327417" r:id="rId101"/>
              </w:object>
            </w:r>
            <w:r w:rsidRPr="003E22C6">
              <w:rPr>
                <w:rFonts w:cs="宋体" w:hint="eastAsia"/>
                <w:sz w:val="24"/>
              </w:rPr>
              <w:t>为熵正则化系数，用于权衡奖励与</w:t>
            </w:r>
            <w:proofErr w:type="gramStart"/>
            <w:r w:rsidRPr="003E22C6">
              <w:rPr>
                <w:rFonts w:cs="宋体" w:hint="eastAsia"/>
                <w:sz w:val="24"/>
              </w:rPr>
              <w:t>熵之间</w:t>
            </w:r>
            <w:proofErr w:type="gramEnd"/>
            <w:r w:rsidRPr="003E22C6">
              <w:rPr>
                <w:rFonts w:cs="宋体" w:hint="eastAsia"/>
                <w:sz w:val="24"/>
              </w:rPr>
              <w:t>的权重。</w:t>
            </w:r>
          </w:p>
          <w:p w14:paraId="0FEA5190" w14:textId="77777777" w:rsidR="003E22C6" w:rsidRPr="003E22C6" w:rsidRDefault="003E22C6" w:rsidP="001C7631">
            <w:pPr>
              <w:adjustRightInd w:val="0"/>
              <w:snapToGrid w:val="0"/>
              <w:spacing w:line="276" w:lineRule="auto"/>
              <w:ind w:firstLineChars="200" w:firstLine="480"/>
              <w:textAlignment w:val="center"/>
              <w:rPr>
                <w:rFonts w:cs="宋体"/>
                <w:sz w:val="24"/>
              </w:rPr>
            </w:pPr>
            <w:r w:rsidRPr="003E22C6">
              <w:rPr>
                <w:rFonts w:cs="宋体" w:hint="eastAsia"/>
                <w:sz w:val="24"/>
              </w:rPr>
              <w:t>S</w:t>
            </w:r>
            <w:r w:rsidRPr="003E22C6">
              <w:rPr>
                <w:rFonts w:cs="宋体"/>
                <w:sz w:val="24"/>
              </w:rPr>
              <w:t>AC</w:t>
            </w:r>
            <w:r w:rsidRPr="003E22C6">
              <w:rPr>
                <w:rFonts w:cs="宋体" w:hint="eastAsia"/>
                <w:sz w:val="24"/>
              </w:rPr>
              <w:t>算法</w:t>
            </w:r>
            <w:r w:rsidRPr="003E22C6">
              <w:rPr>
                <w:rFonts w:cs="宋体" w:hint="eastAsia"/>
                <w:sz w:val="24"/>
              </w:rPr>
              <w:t>critic</w:t>
            </w:r>
            <w:r w:rsidRPr="003E22C6">
              <w:rPr>
                <w:rFonts w:cs="宋体" w:hint="eastAsia"/>
                <w:sz w:val="24"/>
              </w:rPr>
              <w:t>网络更新的目标函数为：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7612"/>
              <w:gridCol w:w="954"/>
            </w:tblGrid>
            <w:tr w:rsidR="003E22C6" w:rsidRPr="003E22C6" w14:paraId="30FBABEB" w14:textId="77777777" w:rsidTr="00CA5ED0">
              <w:tc>
                <w:tcPr>
                  <w:tcW w:w="957" w:type="dxa"/>
                </w:tcPr>
                <w:p w14:paraId="2B47B1F1" w14:textId="77777777" w:rsidR="003E22C6" w:rsidRPr="003E22C6" w:rsidRDefault="003E22C6" w:rsidP="001C7631">
                  <w:pPr>
                    <w:adjustRightInd w:val="0"/>
                    <w:snapToGrid w:val="0"/>
                    <w:spacing w:line="276" w:lineRule="auto"/>
                    <w:textAlignment w:val="center"/>
                    <w:rPr>
                      <w:rFonts w:cs="宋体"/>
                      <w:sz w:val="24"/>
                    </w:rPr>
                  </w:pPr>
                </w:p>
              </w:tc>
              <w:tc>
                <w:tcPr>
                  <w:tcW w:w="7656" w:type="dxa"/>
                  <w:vAlign w:val="center"/>
                </w:tcPr>
                <w:p w14:paraId="78823FF7" w14:textId="77777777" w:rsidR="003E22C6" w:rsidRPr="003E22C6" w:rsidRDefault="003E22C6" w:rsidP="001C7631">
                  <w:pPr>
                    <w:keepNext/>
                    <w:adjustRightInd w:val="0"/>
                    <w:snapToGrid w:val="0"/>
                    <w:spacing w:line="276" w:lineRule="auto"/>
                    <w:jc w:val="center"/>
                    <w:textAlignment w:val="center"/>
                    <w:rPr>
                      <w:rFonts w:cs="宋体"/>
                      <w:sz w:val="24"/>
                    </w:rPr>
                  </w:pPr>
                  <w:r w:rsidRPr="003E22C6">
                    <w:rPr>
                      <w:position w:val="-28"/>
                      <w:sz w:val="24"/>
                    </w:rPr>
                    <w:object w:dxaOrig="4040" w:dyaOrig="620" w14:anchorId="68073F3D">
                      <v:shape id="_x0000_i1078" type="#_x0000_t75" style="width:202.5pt;height:31.5pt" o:ole="">
                        <v:imagedata r:id="rId102" o:title=""/>
                      </v:shape>
                      <o:OLEObject Type="Embed" ProgID="Equation.DSMT4" ShapeID="_x0000_i1078" DrawAspect="Content" ObjectID="_1762327418" r:id="rId103"/>
                    </w:object>
                  </w:r>
                </w:p>
              </w:tc>
              <w:tc>
                <w:tcPr>
                  <w:tcW w:w="958" w:type="dxa"/>
                  <w:vAlign w:val="center"/>
                </w:tcPr>
                <w:p w14:paraId="37DCE9A2" w14:textId="1E974EEF" w:rsidR="003E22C6" w:rsidRPr="003E22C6" w:rsidRDefault="003E22C6" w:rsidP="001C7631">
                  <w:pPr>
                    <w:adjustRightInd w:val="0"/>
                    <w:snapToGrid w:val="0"/>
                    <w:spacing w:line="276" w:lineRule="auto"/>
                    <w:jc w:val="right"/>
                    <w:textAlignment w:val="center"/>
                    <w:rPr>
                      <w:rFonts w:cs="宋体"/>
                      <w:sz w:val="24"/>
                    </w:rPr>
                  </w:pPr>
                  <w:bookmarkStart w:id="4" w:name="_Ref98669816"/>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7</w:t>
                  </w:r>
                  <w:r w:rsidRPr="003E22C6">
                    <w:rPr>
                      <w:rFonts w:cs="宋体"/>
                      <w:noProof/>
                      <w:sz w:val="24"/>
                    </w:rPr>
                    <w:fldChar w:fldCharType="end"/>
                  </w:r>
                  <w:r w:rsidRPr="003E22C6">
                    <w:rPr>
                      <w:rFonts w:cs="宋体" w:hint="eastAsia"/>
                      <w:sz w:val="24"/>
                    </w:rPr>
                    <w:t>)</w:t>
                  </w:r>
                  <w:bookmarkEnd w:id="4"/>
                </w:p>
              </w:tc>
            </w:tr>
          </w:tbl>
          <w:p w14:paraId="41FF1576" w14:textId="77777777" w:rsidR="003E22C6" w:rsidRPr="003E22C6" w:rsidRDefault="003E22C6" w:rsidP="001C7631">
            <w:pPr>
              <w:adjustRightInd w:val="0"/>
              <w:snapToGrid w:val="0"/>
              <w:spacing w:line="276" w:lineRule="auto"/>
              <w:rPr>
                <w:rFonts w:cs="宋体"/>
                <w:sz w:val="24"/>
              </w:rPr>
            </w:pPr>
            <w:r w:rsidRPr="003E22C6">
              <w:rPr>
                <w:rFonts w:hint="eastAsia"/>
                <w:sz w:val="24"/>
              </w:rPr>
              <w:t>其中</w:t>
            </w:r>
            <w:r w:rsidRPr="003E22C6">
              <w:rPr>
                <w:position w:val="-14"/>
                <w:sz w:val="24"/>
              </w:rPr>
              <w:object w:dxaOrig="5840" w:dyaOrig="400" w14:anchorId="7911F8AC">
                <v:shape id="_x0000_i1079" type="#_x0000_t75" style="width:291pt;height:20.25pt" o:ole="">
                  <v:imagedata r:id="rId104" o:title=""/>
                </v:shape>
                <o:OLEObject Type="Embed" ProgID="Equation.DSMT4" ShapeID="_x0000_i1079" DrawAspect="Content" ObjectID="_1762327419" r:id="rId105"/>
              </w:object>
            </w:r>
            <w:r w:rsidRPr="003E22C6">
              <w:rPr>
                <w:rFonts w:cs="宋体" w:hint="eastAsia"/>
                <w:sz w:val="24"/>
              </w:rPr>
              <w:t>为目标状态动作值函数</w:t>
            </w:r>
            <w:r w:rsidRPr="003E22C6">
              <w:rPr>
                <w:rFonts w:hint="eastAsia"/>
                <w:sz w:val="24"/>
              </w:rPr>
              <w:t>。</w:t>
            </w:r>
          </w:p>
          <w:p w14:paraId="71E72775" w14:textId="77777777" w:rsidR="003E22C6" w:rsidRPr="003E22C6" w:rsidRDefault="003E22C6" w:rsidP="001C7631">
            <w:pPr>
              <w:adjustRightInd w:val="0"/>
              <w:snapToGrid w:val="0"/>
              <w:spacing w:line="276" w:lineRule="auto"/>
              <w:ind w:firstLineChars="200" w:firstLine="480"/>
              <w:textAlignment w:val="center"/>
              <w:rPr>
                <w:rFonts w:cs="宋体"/>
                <w:sz w:val="24"/>
              </w:rPr>
            </w:pPr>
            <w:r w:rsidRPr="003E22C6">
              <w:rPr>
                <w:rFonts w:cs="宋体" w:hint="eastAsia"/>
                <w:sz w:val="24"/>
              </w:rPr>
              <w:t>S</w:t>
            </w:r>
            <w:r w:rsidRPr="003E22C6">
              <w:rPr>
                <w:rFonts w:cs="宋体"/>
                <w:sz w:val="24"/>
              </w:rPr>
              <w:t>AC</w:t>
            </w:r>
            <w:r w:rsidRPr="003E22C6">
              <w:rPr>
                <w:rFonts w:cs="宋体" w:hint="eastAsia"/>
                <w:sz w:val="24"/>
              </w:rPr>
              <w:t>算法</w:t>
            </w:r>
            <w:r w:rsidRPr="003E22C6">
              <w:rPr>
                <w:rFonts w:cs="宋体" w:hint="eastAsia"/>
                <w:sz w:val="24"/>
              </w:rPr>
              <w:t>actor</w:t>
            </w:r>
            <w:r w:rsidRPr="003E22C6">
              <w:rPr>
                <w:rFonts w:cs="宋体" w:hint="eastAsia"/>
                <w:sz w:val="24"/>
              </w:rPr>
              <w:t>网络更新的目标函数为：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7612"/>
              <w:gridCol w:w="954"/>
            </w:tblGrid>
            <w:tr w:rsidR="003E22C6" w:rsidRPr="003E22C6" w14:paraId="621BF165" w14:textId="77777777" w:rsidTr="00CA5ED0">
              <w:tc>
                <w:tcPr>
                  <w:tcW w:w="957" w:type="dxa"/>
                </w:tcPr>
                <w:p w14:paraId="4BE19A4E" w14:textId="77777777" w:rsidR="003E22C6" w:rsidRPr="003E22C6" w:rsidRDefault="003E22C6" w:rsidP="001C7631">
                  <w:pPr>
                    <w:adjustRightInd w:val="0"/>
                    <w:snapToGrid w:val="0"/>
                    <w:spacing w:line="276" w:lineRule="auto"/>
                    <w:textAlignment w:val="center"/>
                    <w:rPr>
                      <w:rFonts w:cs="宋体"/>
                      <w:sz w:val="24"/>
                    </w:rPr>
                  </w:pPr>
                </w:p>
              </w:tc>
              <w:tc>
                <w:tcPr>
                  <w:tcW w:w="7656" w:type="dxa"/>
                  <w:vAlign w:val="center"/>
                </w:tcPr>
                <w:p w14:paraId="28E98445" w14:textId="77777777" w:rsidR="003E22C6" w:rsidRPr="003E22C6" w:rsidRDefault="003E22C6" w:rsidP="001C7631">
                  <w:pPr>
                    <w:keepNext/>
                    <w:adjustRightInd w:val="0"/>
                    <w:snapToGrid w:val="0"/>
                    <w:spacing w:line="276" w:lineRule="auto"/>
                    <w:jc w:val="center"/>
                    <w:textAlignment w:val="center"/>
                    <w:rPr>
                      <w:rFonts w:cs="宋体"/>
                      <w:sz w:val="24"/>
                    </w:rPr>
                  </w:pPr>
                  <w:r w:rsidRPr="003E22C6">
                    <w:rPr>
                      <w:position w:val="-38"/>
                      <w:sz w:val="24"/>
                    </w:rPr>
                    <w:object w:dxaOrig="3900" w:dyaOrig="760" w14:anchorId="417DE5CE">
                      <v:shape id="_x0000_i1080" type="#_x0000_t75" style="width:195.75pt;height:38.25pt" o:ole="">
                        <v:imagedata r:id="rId106" o:title=""/>
                      </v:shape>
                      <o:OLEObject Type="Embed" ProgID="Equation.DSMT4" ShapeID="_x0000_i1080" DrawAspect="Content" ObjectID="_1762327420" r:id="rId107"/>
                    </w:object>
                  </w:r>
                </w:p>
              </w:tc>
              <w:tc>
                <w:tcPr>
                  <w:tcW w:w="958" w:type="dxa"/>
                  <w:vAlign w:val="center"/>
                </w:tcPr>
                <w:p w14:paraId="21840E0E" w14:textId="52D4181D" w:rsidR="003E22C6" w:rsidRPr="003E22C6" w:rsidRDefault="003E22C6" w:rsidP="001C7631">
                  <w:pPr>
                    <w:adjustRightInd w:val="0"/>
                    <w:snapToGrid w:val="0"/>
                    <w:spacing w:line="276" w:lineRule="auto"/>
                    <w:jc w:val="right"/>
                    <w:textAlignment w:val="center"/>
                    <w:rPr>
                      <w:rFonts w:cs="宋体"/>
                      <w:sz w:val="24"/>
                    </w:rPr>
                  </w:pPr>
                  <w:r w:rsidRPr="003E22C6">
                    <w:rPr>
                      <w:rFonts w:cs="宋体"/>
                      <w:sz w:val="24"/>
                    </w:rPr>
                    <w:t>(</w:t>
                  </w:r>
                  <w:r w:rsidR="000D52F6">
                    <w:rPr>
                      <w:rFonts w:cs="宋体"/>
                      <w:sz w:val="24"/>
                    </w:rPr>
                    <w:t>3</w:t>
                  </w:r>
                  <w:r w:rsidRPr="003E22C6">
                    <w:rPr>
                      <w:rFonts w:cs="宋体"/>
                      <w:sz w:val="24"/>
                    </w:rPr>
                    <w:t>.</w:t>
                  </w:r>
                  <w:r w:rsidRPr="003E22C6">
                    <w:rPr>
                      <w:rFonts w:cs="宋体"/>
                      <w:sz w:val="24"/>
                    </w:rPr>
                    <w:fldChar w:fldCharType="begin"/>
                  </w:r>
                  <w:r w:rsidRPr="003E22C6">
                    <w:rPr>
                      <w:rFonts w:cs="宋体"/>
                      <w:sz w:val="24"/>
                    </w:rPr>
                    <w:instrText xml:space="preserve"> SEQ (2. \* ARABIC </w:instrText>
                  </w:r>
                  <w:r w:rsidRPr="003E22C6">
                    <w:rPr>
                      <w:rFonts w:cs="宋体"/>
                      <w:sz w:val="24"/>
                    </w:rPr>
                    <w:fldChar w:fldCharType="separate"/>
                  </w:r>
                  <w:r w:rsidR="00224FD0">
                    <w:rPr>
                      <w:rFonts w:cs="宋体"/>
                      <w:noProof/>
                      <w:sz w:val="24"/>
                    </w:rPr>
                    <w:t>8</w:t>
                  </w:r>
                  <w:r w:rsidRPr="003E22C6">
                    <w:rPr>
                      <w:rFonts w:cs="宋体"/>
                      <w:noProof/>
                      <w:sz w:val="24"/>
                    </w:rPr>
                    <w:fldChar w:fldCharType="end"/>
                  </w:r>
                  <w:r w:rsidRPr="003E22C6">
                    <w:rPr>
                      <w:rFonts w:cs="宋体" w:hint="eastAsia"/>
                      <w:sz w:val="24"/>
                    </w:rPr>
                    <w:t>)</w:t>
                  </w:r>
                </w:p>
              </w:tc>
            </w:tr>
          </w:tbl>
          <w:p w14:paraId="0D0236A0" w14:textId="5CC52BA7" w:rsidR="003E22C6" w:rsidRPr="001C7631" w:rsidRDefault="003E22C6" w:rsidP="001C7631">
            <w:pPr>
              <w:adjustRightInd w:val="0"/>
              <w:snapToGrid w:val="0"/>
              <w:spacing w:line="276" w:lineRule="auto"/>
              <w:rPr>
                <w:rFonts w:cs="宋体"/>
                <w:sz w:val="24"/>
              </w:rPr>
            </w:pPr>
            <w:r w:rsidRPr="003E22C6">
              <w:rPr>
                <w:rFonts w:cs="宋体" w:hint="eastAsia"/>
                <w:sz w:val="24"/>
              </w:rPr>
              <w:t>其中</w:t>
            </w:r>
            <w:r w:rsidRPr="003E22C6">
              <w:rPr>
                <w:rFonts w:cs="宋体"/>
                <w:position w:val="-12"/>
                <w:sz w:val="24"/>
              </w:rPr>
              <w:object w:dxaOrig="660" w:dyaOrig="360" w14:anchorId="15E5EB7A">
                <v:shape id="_x0000_i1081" type="#_x0000_t75" style="width:31.5pt;height:18pt" o:ole="">
                  <v:imagedata r:id="rId108" o:title=""/>
                </v:shape>
                <o:OLEObject Type="Embed" ProgID="Equation.DSMT4" ShapeID="_x0000_i1081" DrawAspect="Content" ObjectID="_1762327421" r:id="rId109"/>
              </w:object>
            </w:r>
            <w:r w:rsidRPr="003E22C6">
              <w:rPr>
                <w:rFonts w:cs="宋体" w:hint="eastAsia"/>
                <w:sz w:val="24"/>
              </w:rPr>
              <w:t>为归一化项，</w:t>
            </w:r>
            <w:r w:rsidRPr="003E22C6">
              <w:rPr>
                <w:rFonts w:cs="宋体" w:hint="eastAsia"/>
                <w:sz w:val="24"/>
              </w:rPr>
              <w:t>actor</w:t>
            </w:r>
            <w:r w:rsidRPr="003E22C6">
              <w:rPr>
                <w:rFonts w:cs="宋体" w:hint="eastAsia"/>
                <w:sz w:val="24"/>
              </w:rPr>
              <w:t>网络采用梯度下降的方法对</w:t>
            </w:r>
            <w:r w:rsidRPr="003E22C6">
              <w:rPr>
                <w:rFonts w:cs="宋体"/>
                <w:position w:val="-12"/>
                <w:sz w:val="24"/>
              </w:rPr>
              <w:object w:dxaOrig="620" w:dyaOrig="360" w14:anchorId="3087606B">
                <v:shape id="_x0000_i1082" type="#_x0000_t75" style="width:31.5pt;height:18pt" o:ole="">
                  <v:imagedata r:id="rId110" o:title=""/>
                </v:shape>
                <o:OLEObject Type="Embed" ProgID="Equation.DSMT4" ShapeID="_x0000_i1082" DrawAspect="Content" ObjectID="_1762327422" r:id="rId111"/>
              </w:object>
            </w:r>
            <w:r w:rsidRPr="003E22C6">
              <w:rPr>
                <w:rFonts w:cs="宋体" w:hint="eastAsia"/>
                <w:sz w:val="24"/>
              </w:rPr>
              <w:t>更新使得输出策略与基于能量模型的策略散度</w:t>
            </w:r>
            <w:r w:rsidRPr="003E22C6">
              <w:rPr>
                <w:rFonts w:cs="宋体"/>
                <w:position w:val="-12"/>
                <w:sz w:val="24"/>
              </w:rPr>
              <w:object w:dxaOrig="420" w:dyaOrig="360" w14:anchorId="548AAC15">
                <v:shape id="_x0000_i1083" type="#_x0000_t75" style="width:20.25pt;height:18pt" o:ole="">
                  <v:imagedata r:id="rId112" o:title=""/>
                </v:shape>
                <o:OLEObject Type="Embed" ProgID="Equation.DSMT4" ShapeID="_x0000_i1083" DrawAspect="Content" ObjectID="_1762327423" r:id="rId113"/>
              </w:object>
            </w:r>
            <w:r w:rsidRPr="003E22C6">
              <w:rPr>
                <w:rFonts w:cs="宋体" w:hint="eastAsia"/>
                <w:sz w:val="24"/>
              </w:rPr>
              <w:t>最小。</w:t>
            </w:r>
          </w:p>
          <w:p w14:paraId="0797D4B0" w14:textId="336BAEC5" w:rsidR="009D5789" w:rsidRPr="00440721" w:rsidRDefault="009D5789" w:rsidP="00E83B66">
            <w:pPr>
              <w:spacing w:line="276" w:lineRule="auto"/>
              <w:rPr>
                <w:b/>
                <w:bCs/>
                <w:sz w:val="24"/>
              </w:rPr>
            </w:pPr>
            <w:r>
              <w:rPr>
                <w:rFonts w:hint="eastAsia"/>
                <w:b/>
                <w:bCs/>
                <w:sz w:val="24"/>
              </w:rPr>
              <w:t>2</w:t>
            </w:r>
            <w:r w:rsidRPr="003B00F7">
              <w:rPr>
                <w:rFonts w:hint="eastAsia"/>
                <w:b/>
                <w:bCs/>
                <w:sz w:val="24"/>
              </w:rPr>
              <w:t>、</w:t>
            </w:r>
            <w:r>
              <w:rPr>
                <w:rFonts w:hint="eastAsia"/>
                <w:b/>
                <w:bCs/>
                <w:sz w:val="24"/>
              </w:rPr>
              <w:t>多智能体</w:t>
            </w:r>
            <w:r w:rsidRPr="003B00F7">
              <w:rPr>
                <w:rFonts w:hint="eastAsia"/>
                <w:b/>
                <w:bCs/>
                <w:sz w:val="24"/>
              </w:rPr>
              <w:t>深度强化学习</w:t>
            </w:r>
            <w:r>
              <w:rPr>
                <w:rFonts w:hint="eastAsia"/>
                <w:b/>
                <w:bCs/>
                <w:sz w:val="24"/>
              </w:rPr>
              <w:t>相关算法</w:t>
            </w:r>
          </w:p>
          <w:p w14:paraId="318972A2" w14:textId="6AD6A3D5" w:rsidR="00270DDE" w:rsidRDefault="00270DDE" w:rsidP="00E83B66">
            <w:pPr>
              <w:spacing w:line="276" w:lineRule="auto"/>
              <w:ind w:firstLineChars="200" w:firstLine="420"/>
              <w:rPr>
                <w:bCs/>
              </w:rPr>
            </w:pPr>
            <w:r w:rsidRPr="00270DDE">
              <w:rPr>
                <w:rFonts w:hint="eastAsia"/>
                <w:bCs/>
              </w:rPr>
              <w:t>多智能体深度强化学习</w:t>
            </w:r>
            <w:r>
              <w:rPr>
                <w:rFonts w:hint="eastAsia"/>
                <w:bCs/>
              </w:rPr>
              <w:t>算法</w:t>
            </w:r>
            <w:r w:rsidR="00440721">
              <w:rPr>
                <w:rFonts w:hint="eastAsia"/>
                <w:bCs/>
              </w:rPr>
              <w:t>为</w:t>
            </w:r>
            <w:r w:rsidRPr="00270DDE">
              <w:rPr>
                <w:rFonts w:hint="eastAsia"/>
                <w:bCs/>
              </w:rPr>
              <w:t>MADDPG(</w:t>
            </w:r>
            <w:proofErr w:type="spellStart"/>
            <w:r w:rsidRPr="00270DDE">
              <w:rPr>
                <w:rFonts w:hint="eastAsia"/>
                <w:bCs/>
              </w:rPr>
              <w:t>Muti</w:t>
            </w:r>
            <w:proofErr w:type="spellEnd"/>
            <w:r w:rsidRPr="00270DDE">
              <w:rPr>
                <w:rFonts w:hint="eastAsia"/>
                <w:bCs/>
              </w:rPr>
              <w:t>-Agent Deep Deterministic Policy Gradient)</w:t>
            </w:r>
            <w:r w:rsidRPr="00270DDE">
              <w:rPr>
                <w:rFonts w:hint="eastAsia"/>
                <w:bCs/>
              </w:rPr>
              <w:t>和</w:t>
            </w:r>
            <w:r w:rsidRPr="00270DDE">
              <w:rPr>
                <w:rFonts w:hint="eastAsia"/>
                <w:bCs/>
              </w:rPr>
              <w:t>MASAC</w:t>
            </w:r>
            <w:r w:rsidR="00440721" w:rsidRPr="00270DDE">
              <w:rPr>
                <w:rFonts w:hint="eastAsia"/>
                <w:bCs/>
              </w:rPr>
              <w:t>(</w:t>
            </w:r>
            <w:proofErr w:type="spellStart"/>
            <w:r w:rsidR="00440721" w:rsidRPr="00270DDE">
              <w:rPr>
                <w:rFonts w:hint="eastAsia"/>
                <w:bCs/>
              </w:rPr>
              <w:t>Muti</w:t>
            </w:r>
            <w:proofErr w:type="spellEnd"/>
            <w:r w:rsidR="00440721" w:rsidRPr="00270DDE">
              <w:rPr>
                <w:rFonts w:hint="eastAsia"/>
                <w:bCs/>
              </w:rPr>
              <w:t>-Agent Soft Actor-Critic)</w:t>
            </w:r>
            <w:r w:rsidRPr="00270DDE">
              <w:rPr>
                <w:rFonts w:hint="eastAsia"/>
                <w:bCs/>
              </w:rPr>
              <w:t>算法</w:t>
            </w:r>
            <w:r w:rsidR="009D5789">
              <w:rPr>
                <w:rFonts w:hint="eastAsia"/>
                <w:bCs/>
              </w:rPr>
              <w:t>等</w:t>
            </w:r>
            <w:r w:rsidRPr="00270DDE">
              <w:rPr>
                <w:rFonts w:hint="eastAsia"/>
                <w:bCs/>
              </w:rPr>
              <w:t>。</w:t>
            </w:r>
          </w:p>
          <w:p w14:paraId="169B365E" w14:textId="3951F36C" w:rsidR="00440721" w:rsidRDefault="00440721" w:rsidP="00E83B66">
            <w:pPr>
              <w:spacing w:line="276" w:lineRule="auto"/>
              <w:ind w:firstLineChars="200" w:firstLine="420"/>
              <w:rPr>
                <w:bCs/>
              </w:rPr>
            </w:pPr>
            <w:r>
              <w:rPr>
                <w:rFonts w:hint="eastAsia"/>
                <w:bCs/>
              </w:rPr>
              <w:t>（</w:t>
            </w:r>
            <w:r>
              <w:rPr>
                <w:rFonts w:hint="eastAsia"/>
                <w:bCs/>
              </w:rPr>
              <w:t>1</w:t>
            </w:r>
            <w:r>
              <w:rPr>
                <w:rFonts w:hint="eastAsia"/>
                <w:bCs/>
              </w:rPr>
              <w:t>）</w:t>
            </w:r>
            <w:r w:rsidRPr="00440721">
              <w:rPr>
                <w:rFonts w:hint="eastAsia"/>
                <w:bCs/>
              </w:rPr>
              <w:t>MADDPG</w:t>
            </w:r>
            <w:r>
              <w:rPr>
                <w:rFonts w:hint="eastAsia"/>
                <w:bCs/>
              </w:rPr>
              <w:t>算法</w:t>
            </w:r>
          </w:p>
          <w:p w14:paraId="328B6679" w14:textId="7797903C" w:rsidR="00440721" w:rsidRDefault="00440721" w:rsidP="00E83B66">
            <w:pPr>
              <w:spacing w:line="276" w:lineRule="auto"/>
              <w:ind w:firstLineChars="200" w:firstLine="420"/>
              <w:rPr>
                <w:bCs/>
              </w:rPr>
            </w:pPr>
            <w:r w:rsidRPr="00440721">
              <w:rPr>
                <w:rFonts w:hint="eastAsia"/>
                <w:bCs/>
              </w:rPr>
              <w:t>MADDPG</w:t>
            </w:r>
            <w:r>
              <w:rPr>
                <w:rFonts w:hint="eastAsia"/>
                <w:bCs/>
              </w:rPr>
              <w:t>算法</w:t>
            </w:r>
            <w:r w:rsidRPr="00440721">
              <w:rPr>
                <w:rFonts w:hint="eastAsia"/>
                <w:bCs/>
              </w:rPr>
              <w:t>是对</w:t>
            </w:r>
            <w:r w:rsidRPr="00440721">
              <w:rPr>
                <w:rFonts w:hint="eastAsia"/>
                <w:bCs/>
              </w:rPr>
              <w:t>DDPG</w:t>
            </w:r>
            <w:r w:rsidRPr="00440721">
              <w:rPr>
                <w:rFonts w:hint="eastAsia"/>
                <w:bCs/>
              </w:rPr>
              <w:t>算法的扩展，适用于多智能体环境。</w:t>
            </w:r>
            <w:r w:rsidRPr="00440721">
              <w:rPr>
                <w:rFonts w:hint="eastAsia"/>
                <w:bCs/>
              </w:rPr>
              <w:t>DDPG</w:t>
            </w:r>
            <w:r w:rsidRPr="00440721">
              <w:rPr>
                <w:rFonts w:hint="eastAsia"/>
                <w:bCs/>
              </w:rPr>
              <w:t>是一种连续动作空间的深度强化学习算法，</w:t>
            </w:r>
            <w:r w:rsidRPr="00440721">
              <w:rPr>
                <w:rFonts w:hint="eastAsia"/>
                <w:bCs/>
              </w:rPr>
              <w:t>MADDPG</w:t>
            </w:r>
            <w:r w:rsidRPr="00440721">
              <w:rPr>
                <w:rFonts w:hint="eastAsia"/>
                <w:bCs/>
              </w:rPr>
              <w:t>通过在每个智能体的训练中共</w:t>
            </w:r>
            <w:proofErr w:type="gramStart"/>
            <w:r w:rsidRPr="00440721">
              <w:rPr>
                <w:rFonts w:hint="eastAsia"/>
                <w:bCs/>
              </w:rPr>
              <w:t>享经验池</w:t>
            </w:r>
            <w:proofErr w:type="gramEnd"/>
            <w:r w:rsidRPr="00440721">
              <w:rPr>
                <w:rFonts w:hint="eastAsia"/>
                <w:bCs/>
              </w:rPr>
              <w:t>和目标网络，以实现多智能体协同学习。</w:t>
            </w:r>
          </w:p>
          <w:p w14:paraId="12C2EF87" w14:textId="77777777" w:rsidR="001C7631" w:rsidRPr="001C7631" w:rsidRDefault="001C7631" w:rsidP="001C7631">
            <w:pPr>
              <w:widowControl/>
              <w:snapToGrid w:val="0"/>
              <w:spacing w:line="276" w:lineRule="auto"/>
              <w:ind w:firstLineChars="200" w:firstLine="480"/>
              <w:jc w:val="left"/>
              <w:textAlignment w:val="center"/>
              <w:rPr>
                <w:rFonts w:cs="宋体"/>
                <w:sz w:val="24"/>
              </w:rPr>
            </w:pPr>
            <w:r w:rsidRPr="001C7631">
              <w:rPr>
                <w:rFonts w:cs="宋体" w:hint="eastAsia"/>
                <w:sz w:val="24"/>
              </w:rPr>
              <w:t>由</w:t>
            </w:r>
            <w:r w:rsidRPr="001C7631">
              <w:rPr>
                <w:rFonts w:cs="宋体"/>
                <w:sz w:val="24"/>
              </w:rPr>
              <w:object w:dxaOrig="200" w:dyaOrig="220" w14:anchorId="6DC9AD4E">
                <v:shape id="_x0000_i1084" type="#_x0000_t75" style="width:11.25pt;height:11.25pt" o:ole="">
                  <v:imagedata r:id="rId114" o:title=""/>
                </v:shape>
                <o:OLEObject Type="Embed" ProgID="Equation.DSMT4" ShapeID="_x0000_i1084" DrawAspect="Content" ObjectID="_1762327424" r:id="rId115"/>
              </w:object>
            </w:r>
            <w:proofErr w:type="gramStart"/>
            <w:r w:rsidRPr="001C7631">
              <w:rPr>
                <w:rFonts w:cs="宋体" w:hint="eastAsia"/>
                <w:sz w:val="24"/>
              </w:rPr>
              <w:t>个</w:t>
            </w:r>
            <w:proofErr w:type="gramEnd"/>
            <w:r w:rsidRPr="001C7631">
              <w:rPr>
                <w:rFonts w:cs="宋体" w:hint="eastAsia"/>
                <w:sz w:val="24"/>
              </w:rPr>
              <w:t>智能体组成的</w:t>
            </w:r>
            <w:r w:rsidRPr="001C7631">
              <w:rPr>
                <w:rFonts w:cs="宋体" w:hint="eastAsia"/>
                <w:sz w:val="24"/>
              </w:rPr>
              <w:t>M</w:t>
            </w:r>
            <w:r w:rsidRPr="001C7631">
              <w:rPr>
                <w:rFonts w:cs="宋体"/>
                <w:sz w:val="24"/>
              </w:rPr>
              <w:t>AS</w:t>
            </w:r>
            <w:r w:rsidRPr="001C7631">
              <w:rPr>
                <w:rFonts w:cs="宋体" w:hint="eastAsia"/>
                <w:sz w:val="24"/>
              </w:rPr>
              <w:t>，</w:t>
            </w:r>
            <w:r w:rsidRPr="001C7631">
              <w:rPr>
                <w:rFonts w:cs="宋体"/>
                <w:sz w:val="24"/>
              </w:rPr>
              <w:object w:dxaOrig="1400" w:dyaOrig="320" w14:anchorId="6D0A6CB0">
                <v:shape id="_x0000_i1085" type="#_x0000_t75" style="width:69pt;height:15.75pt" o:ole="">
                  <v:imagedata r:id="rId116" o:title=""/>
                </v:shape>
                <o:OLEObject Type="Embed" ProgID="Equation.DSMT4" ShapeID="_x0000_i1085" DrawAspect="Content" ObjectID="_1762327425" r:id="rId117"/>
              </w:object>
            </w:r>
            <w:r w:rsidRPr="001C7631">
              <w:rPr>
                <w:rFonts w:cs="宋体" w:hint="eastAsia"/>
                <w:sz w:val="24"/>
              </w:rPr>
              <w:t>为智能体的</w:t>
            </w:r>
            <w:r w:rsidRPr="001C7631">
              <w:rPr>
                <w:rFonts w:cs="宋体" w:hint="eastAsia"/>
                <w:sz w:val="24"/>
              </w:rPr>
              <w:t>actor</w:t>
            </w:r>
            <w:r w:rsidRPr="001C7631">
              <w:rPr>
                <w:rFonts w:cs="宋体" w:hint="eastAsia"/>
                <w:sz w:val="24"/>
              </w:rPr>
              <w:t>网络参数，</w:t>
            </w:r>
            <w:r w:rsidRPr="001C7631">
              <w:rPr>
                <w:rFonts w:cs="宋体"/>
                <w:sz w:val="24"/>
              </w:rPr>
              <w:object w:dxaOrig="1612" w:dyaOrig="365" w14:anchorId="43F896BF">
                <v:shape id="_x0000_i1086" type="#_x0000_t75" style="width:82.5pt;height:15.75pt" o:ole="">
                  <v:imagedata r:id="rId118" o:title=""/>
                </v:shape>
                <o:OLEObject Type="Embed" ProgID="Equation.DSMT4" ShapeID="_x0000_i1086" DrawAspect="Content" ObjectID="_1762327426" r:id="rId119"/>
              </w:object>
            </w:r>
            <w:r w:rsidRPr="001C7631">
              <w:rPr>
                <w:rFonts w:cs="宋体" w:hint="eastAsia"/>
                <w:sz w:val="24"/>
              </w:rPr>
              <w:t>为智能体的联合策略，那么智能体</w:t>
            </w:r>
            <w:r w:rsidRPr="001C7631">
              <w:rPr>
                <w:rFonts w:cs="宋体"/>
                <w:sz w:val="24"/>
              </w:rPr>
              <w:object w:dxaOrig="139" w:dyaOrig="260" w14:anchorId="32BBEC23">
                <v:shape id="_x0000_i1087" type="#_x0000_t75" style="width:7.5pt;height:12.75pt" o:ole="">
                  <v:imagedata r:id="rId120" o:title=""/>
                </v:shape>
                <o:OLEObject Type="Embed" ProgID="Equation.DSMT4" ShapeID="_x0000_i1087" DrawAspect="Content" ObjectID="_1762327427" r:id="rId121"/>
              </w:object>
            </w:r>
            <w:r w:rsidRPr="001C7631">
              <w:rPr>
                <w:rFonts w:cs="宋体" w:hint="eastAsia"/>
                <w:sz w:val="24"/>
              </w:rPr>
              <w:t>的</w:t>
            </w:r>
            <w:r w:rsidRPr="001C7631">
              <w:rPr>
                <w:rFonts w:cs="宋体" w:hint="eastAsia"/>
                <w:sz w:val="24"/>
              </w:rPr>
              <w:t>a</w:t>
            </w:r>
            <w:r w:rsidRPr="001C7631">
              <w:rPr>
                <w:rFonts w:cs="宋体"/>
                <w:sz w:val="24"/>
              </w:rPr>
              <w:t>ctor</w:t>
            </w:r>
            <w:r w:rsidRPr="001C7631">
              <w:rPr>
                <w:rFonts w:cs="宋体" w:hint="eastAsia"/>
                <w:sz w:val="24"/>
              </w:rPr>
              <w:t>网络更新的目标函数</w:t>
            </w:r>
            <w:r w:rsidRPr="001C7631">
              <w:rPr>
                <w:rFonts w:cs="宋体"/>
                <w:sz w:val="24"/>
              </w:rPr>
              <w:object w:dxaOrig="2611" w:dyaOrig="699" w14:anchorId="6E5ED0E1">
                <v:shape id="_x0000_i1088" type="#_x0000_t75" style="width:131.25pt;height:33.75pt" o:ole="">
                  <v:imagedata r:id="rId122" o:title=""/>
                </v:shape>
                <o:OLEObject Type="Embed" ProgID="Equation.DSMT4" ShapeID="_x0000_i1088" DrawAspect="Content" ObjectID="_1762327428" r:id="rId123"/>
              </w:object>
            </w:r>
            <w:r w:rsidRPr="001C7631">
              <w:rPr>
                <w:rFonts w:cs="宋体" w:hint="eastAsia"/>
                <w:sz w:val="24"/>
              </w:rPr>
              <w:t>，针对随机策略求梯度：</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7619"/>
              <w:gridCol w:w="953"/>
            </w:tblGrid>
            <w:tr w:rsidR="001C7631" w:rsidRPr="001C7631" w14:paraId="7721D151" w14:textId="77777777" w:rsidTr="00CA5ED0">
              <w:tc>
                <w:tcPr>
                  <w:tcW w:w="957" w:type="dxa"/>
                </w:tcPr>
                <w:p w14:paraId="5B6BCF9B" w14:textId="77777777" w:rsidR="001C7631" w:rsidRPr="001C7631" w:rsidRDefault="001C7631" w:rsidP="001C7631">
                  <w:pPr>
                    <w:adjustRightInd w:val="0"/>
                    <w:snapToGrid w:val="0"/>
                    <w:spacing w:line="276" w:lineRule="auto"/>
                    <w:textAlignment w:val="center"/>
                    <w:rPr>
                      <w:rFonts w:cs="宋体"/>
                      <w:sz w:val="24"/>
                    </w:rPr>
                  </w:pPr>
                </w:p>
              </w:tc>
              <w:tc>
                <w:tcPr>
                  <w:tcW w:w="7656" w:type="dxa"/>
                  <w:vAlign w:val="center"/>
                </w:tcPr>
                <w:p w14:paraId="520844AD" w14:textId="77777777" w:rsidR="001C7631" w:rsidRPr="001C7631" w:rsidRDefault="001C7631" w:rsidP="001C7631">
                  <w:pPr>
                    <w:keepNext/>
                    <w:adjustRightInd w:val="0"/>
                    <w:snapToGrid w:val="0"/>
                    <w:spacing w:line="276" w:lineRule="auto"/>
                    <w:jc w:val="center"/>
                    <w:textAlignment w:val="center"/>
                    <w:rPr>
                      <w:rFonts w:cs="宋体"/>
                      <w:sz w:val="24"/>
                    </w:rPr>
                  </w:pPr>
                  <w:r w:rsidRPr="001C7631">
                    <w:rPr>
                      <w:rFonts w:cs="宋体"/>
                      <w:sz w:val="24"/>
                    </w:rPr>
                    <w:object w:dxaOrig="5520" w:dyaOrig="460" w14:anchorId="46804398">
                      <v:shape id="_x0000_i1089" type="#_x0000_t75" style="width:275.25pt;height:22.5pt" o:ole="">
                        <v:imagedata r:id="rId124" o:title=""/>
                      </v:shape>
                      <o:OLEObject Type="Embed" ProgID="Equation.DSMT4" ShapeID="_x0000_i1089" DrawAspect="Content" ObjectID="_1762327429" r:id="rId125"/>
                    </w:object>
                  </w:r>
                </w:p>
              </w:tc>
              <w:tc>
                <w:tcPr>
                  <w:tcW w:w="958" w:type="dxa"/>
                  <w:vAlign w:val="center"/>
                </w:tcPr>
                <w:p w14:paraId="223F72BF" w14:textId="476E0762" w:rsidR="001C7631" w:rsidRPr="001C7631" w:rsidRDefault="001C7631" w:rsidP="001C7631">
                  <w:pPr>
                    <w:adjustRightInd w:val="0"/>
                    <w:snapToGrid w:val="0"/>
                    <w:spacing w:line="276" w:lineRule="auto"/>
                    <w:jc w:val="right"/>
                    <w:textAlignment w:val="center"/>
                    <w:rPr>
                      <w:rFonts w:cs="宋体"/>
                      <w:sz w:val="24"/>
                    </w:rPr>
                  </w:pPr>
                  <w:bookmarkStart w:id="5" w:name="_Ref98680655"/>
                  <w:r w:rsidRPr="001C7631">
                    <w:rPr>
                      <w:rFonts w:cs="宋体"/>
                      <w:sz w:val="24"/>
                    </w:rPr>
                    <w:t>(</w:t>
                  </w:r>
                  <w:r w:rsidR="000D52F6">
                    <w:rPr>
                      <w:rFonts w:cs="宋体"/>
                      <w:sz w:val="24"/>
                    </w:rPr>
                    <w:t>3</w:t>
                  </w:r>
                  <w:r w:rsidRPr="001C7631">
                    <w:rPr>
                      <w:rFonts w:cs="宋体"/>
                      <w:sz w:val="24"/>
                    </w:rPr>
                    <w:t>.</w:t>
                  </w:r>
                  <w:r w:rsidRPr="001C7631">
                    <w:rPr>
                      <w:rFonts w:cs="宋体"/>
                      <w:sz w:val="24"/>
                    </w:rPr>
                    <w:fldChar w:fldCharType="begin"/>
                  </w:r>
                  <w:r w:rsidRPr="001C7631">
                    <w:rPr>
                      <w:rFonts w:cs="宋体"/>
                      <w:sz w:val="24"/>
                    </w:rPr>
                    <w:instrText xml:space="preserve"> SEQ (2. \* ARABIC </w:instrText>
                  </w:r>
                  <w:r w:rsidRPr="001C7631">
                    <w:rPr>
                      <w:rFonts w:cs="宋体"/>
                      <w:sz w:val="24"/>
                    </w:rPr>
                    <w:fldChar w:fldCharType="separate"/>
                  </w:r>
                  <w:r w:rsidR="00224FD0">
                    <w:rPr>
                      <w:rFonts w:cs="宋体"/>
                      <w:noProof/>
                      <w:sz w:val="24"/>
                    </w:rPr>
                    <w:t>9</w:t>
                  </w:r>
                  <w:r w:rsidRPr="001C7631">
                    <w:rPr>
                      <w:rFonts w:cs="宋体"/>
                      <w:noProof/>
                      <w:sz w:val="24"/>
                    </w:rPr>
                    <w:fldChar w:fldCharType="end"/>
                  </w:r>
                  <w:r w:rsidRPr="001C7631">
                    <w:rPr>
                      <w:rFonts w:cs="宋体" w:hint="eastAsia"/>
                      <w:sz w:val="24"/>
                    </w:rPr>
                    <w:t>)</w:t>
                  </w:r>
                  <w:bookmarkEnd w:id="5"/>
                </w:p>
              </w:tc>
            </w:tr>
          </w:tbl>
          <w:p w14:paraId="6767F8A6" w14:textId="77777777" w:rsidR="001C7631" w:rsidRPr="001C7631" w:rsidRDefault="001C7631" w:rsidP="001C7631">
            <w:pPr>
              <w:widowControl/>
              <w:spacing w:line="276" w:lineRule="auto"/>
              <w:textAlignment w:val="center"/>
              <w:rPr>
                <w:rFonts w:cs="宋体"/>
                <w:sz w:val="24"/>
              </w:rPr>
            </w:pPr>
            <w:r w:rsidRPr="001C7631">
              <w:rPr>
                <w:rFonts w:cs="宋体" w:hint="eastAsia"/>
                <w:sz w:val="24"/>
              </w:rPr>
              <w:t>其中，</w:t>
            </w:r>
            <w:r w:rsidRPr="001C7631">
              <w:rPr>
                <w:rFonts w:cs="宋体"/>
                <w:sz w:val="24"/>
              </w:rPr>
              <w:object w:dxaOrig="301" w:dyaOrig="473" w14:anchorId="41AE01CC">
                <v:shape id="_x0000_i1090" type="#_x0000_t75" style="width:15pt;height:23.25pt" o:ole="">
                  <v:imagedata r:id="rId126" o:title=""/>
                </v:shape>
                <o:OLEObject Type="Embed" ProgID="Equation.DSMT4" ShapeID="_x0000_i1090" DrawAspect="Content" ObjectID="_1762327430" r:id="rId127"/>
              </w:object>
            </w:r>
            <w:r w:rsidRPr="001C7631">
              <w:rPr>
                <w:rFonts w:cs="宋体" w:hint="eastAsia"/>
                <w:sz w:val="24"/>
              </w:rPr>
              <w:t>表示第</w:t>
            </w:r>
            <w:r w:rsidRPr="001C7631">
              <w:rPr>
                <w:rFonts w:cs="宋体"/>
                <w:sz w:val="24"/>
              </w:rPr>
              <w:object w:dxaOrig="139" w:dyaOrig="260" w14:anchorId="4B87D84F">
                <v:shape id="_x0000_i1091" type="#_x0000_t75" style="width:5.25pt;height:12.75pt" o:ole="">
                  <v:imagedata r:id="rId128" o:title=""/>
                </v:shape>
                <o:OLEObject Type="Embed" ProgID="Equation.DSMT4" ShapeID="_x0000_i1091" DrawAspect="Content" ObjectID="_1762327431" r:id="rId129"/>
              </w:object>
            </w:r>
            <w:proofErr w:type="gramStart"/>
            <w:r w:rsidRPr="001C7631">
              <w:rPr>
                <w:rFonts w:cs="宋体" w:hint="eastAsia"/>
                <w:sz w:val="24"/>
              </w:rPr>
              <w:t>个</w:t>
            </w:r>
            <w:proofErr w:type="gramEnd"/>
            <w:r w:rsidRPr="001C7631">
              <w:rPr>
                <w:rFonts w:cs="宋体" w:hint="eastAsia"/>
                <w:sz w:val="24"/>
              </w:rPr>
              <w:t>智能体的观测，</w:t>
            </w:r>
            <w:r w:rsidRPr="001C7631">
              <w:rPr>
                <w:rFonts w:cs="宋体"/>
                <w:sz w:val="24"/>
              </w:rPr>
              <w:object w:dxaOrig="1676" w:dyaOrig="365" w14:anchorId="35822970">
                <v:shape id="_x0000_i1092" type="#_x0000_t75" style="width:84.75pt;height:15.75pt" o:ole="">
                  <v:imagedata r:id="rId130" o:title=""/>
                </v:shape>
                <o:OLEObject Type="Embed" ProgID="Equation.DSMT4" ShapeID="_x0000_i1092" DrawAspect="Content" ObjectID="_1762327432" r:id="rId131"/>
              </w:object>
            </w:r>
            <w:r w:rsidRPr="001C7631">
              <w:rPr>
                <w:rFonts w:cs="宋体" w:hint="eastAsia"/>
                <w:sz w:val="24"/>
              </w:rPr>
              <w:t>为观测向量</w:t>
            </w:r>
            <w:r w:rsidRPr="001C7631">
              <w:rPr>
                <w:rFonts w:cs="宋体" w:hint="eastAsia"/>
                <w:sz w:val="24"/>
              </w:rPr>
              <w:t>(</w:t>
            </w:r>
            <w:r w:rsidRPr="001C7631">
              <w:rPr>
                <w:rFonts w:cs="宋体" w:hint="eastAsia"/>
                <w:sz w:val="24"/>
              </w:rPr>
              <w:t>状态</w:t>
            </w:r>
            <w:r w:rsidRPr="001C7631">
              <w:rPr>
                <w:rFonts w:cs="宋体" w:hint="eastAsia"/>
                <w:sz w:val="24"/>
              </w:rPr>
              <w:t>),</w:t>
            </w:r>
            <w:r w:rsidRPr="001C7631">
              <w:rPr>
                <w:rFonts w:cs="宋体"/>
                <w:sz w:val="24"/>
              </w:rPr>
              <w:object w:dxaOrig="1870" w:dyaOrig="365" w14:anchorId="5D7C8640">
                <v:shape id="_x0000_i1093" type="#_x0000_t75" style="width:92.25pt;height:15.75pt" o:ole="">
                  <v:imagedata r:id="rId132" o:title=""/>
                </v:shape>
                <o:OLEObject Type="Embed" ProgID="Equation.DSMT4" ShapeID="_x0000_i1093" DrawAspect="Content" ObjectID="_1762327433" r:id="rId133"/>
              </w:object>
            </w:r>
            <w:r w:rsidRPr="001C7631">
              <w:rPr>
                <w:rFonts w:cs="宋体" w:hint="eastAsia"/>
                <w:sz w:val="24"/>
              </w:rPr>
              <w:t>为第</w:t>
            </w:r>
            <w:r w:rsidRPr="001C7631">
              <w:rPr>
                <w:rFonts w:cs="宋体"/>
                <w:sz w:val="24"/>
              </w:rPr>
              <w:object w:dxaOrig="139" w:dyaOrig="260" w14:anchorId="0D3739EB">
                <v:shape id="_x0000_i1094" type="#_x0000_t75" style="width:5.25pt;height:12.75pt" o:ole="">
                  <v:imagedata r:id="rId128" o:title=""/>
                </v:shape>
                <o:OLEObject Type="Embed" ProgID="Equation.DSMT4" ShapeID="_x0000_i1094" DrawAspect="Content" ObjectID="_1762327434" r:id="rId134"/>
              </w:object>
            </w:r>
            <w:proofErr w:type="gramStart"/>
            <w:r w:rsidRPr="001C7631">
              <w:rPr>
                <w:rFonts w:cs="宋体" w:hint="eastAsia"/>
                <w:sz w:val="24"/>
              </w:rPr>
              <w:t>个</w:t>
            </w:r>
            <w:proofErr w:type="gramEnd"/>
            <w:r w:rsidRPr="001C7631">
              <w:rPr>
                <w:rFonts w:cs="宋体" w:hint="eastAsia"/>
                <w:sz w:val="24"/>
              </w:rPr>
              <w:t>智能体的联合状态动作值函数，每个智能体可以独立学习自己的</w:t>
            </w:r>
            <w:r w:rsidRPr="001C7631">
              <w:rPr>
                <w:rFonts w:cs="宋体"/>
                <w:sz w:val="24"/>
              </w:rPr>
              <w:object w:dxaOrig="1870" w:dyaOrig="365" w14:anchorId="1AB598BB">
                <v:shape id="_x0000_i1095" type="#_x0000_t75" style="width:92.25pt;height:15.75pt" o:ole="">
                  <v:imagedata r:id="rId132" o:title=""/>
                </v:shape>
                <o:OLEObject Type="Embed" ProgID="Equation.DSMT4" ShapeID="_x0000_i1095" DrawAspect="Content" ObjectID="_1762327435" r:id="rId135"/>
              </w:object>
            </w:r>
            <w:r w:rsidRPr="001C7631">
              <w:rPr>
                <w:rFonts w:cs="宋体" w:hint="eastAsia"/>
                <w:sz w:val="24"/>
              </w:rPr>
              <w:t>，从而完成规定的协同任务。</w:t>
            </w:r>
          </w:p>
          <w:p w14:paraId="1ABAEB9F" w14:textId="07EDEB47" w:rsidR="001C7631" w:rsidRPr="001C7631" w:rsidRDefault="001C7631" w:rsidP="001C7631">
            <w:pPr>
              <w:widowControl/>
              <w:spacing w:line="276" w:lineRule="auto"/>
              <w:ind w:firstLineChars="200" w:firstLine="480"/>
              <w:textAlignment w:val="center"/>
              <w:rPr>
                <w:rFonts w:cs="宋体"/>
                <w:sz w:val="24"/>
              </w:rPr>
            </w:pPr>
            <w:r w:rsidRPr="001C7631">
              <w:rPr>
                <w:rFonts w:cs="宋体" w:hint="eastAsia"/>
                <w:sz w:val="24"/>
              </w:rPr>
              <w:t>式</w:t>
            </w:r>
            <w:r w:rsidRPr="001C7631">
              <w:rPr>
                <w:rFonts w:cs="宋体"/>
                <w:sz w:val="24"/>
              </w:rPr>
              <w:fldChar w:fldCharType="begin"/>
            </w:r>
            <w:r w:rsidRPr="001C7631">
              <w:rPr>
                <w:rFonts w:cs="宋体"/>
                <w:sz w:val="24"/>
              </w:rPr>
              <w:instrText xml:space="preserve"> </w:instrText>
            </w:r>
            <w:r w:rsidRPr="001C7631">
              <w:rPr>
                <w:rFonts w:cs="宋体" w:hint="eastAsia"/>
                <w:sz w:val="24"/>
              </w:rPr>
              <w:instrText>REF _Ref98680655 \h</w:instrText>
            </w:r>
            <w:r w:rsidRPr="001C7631">
              <w:rPr>
                <w:rFonts w:cs="宋体"/>
                <w:sz w:val="24"/>
              </w:rPr>
              <w:instrText xml:space="preserve"> </w:instrText>
            </w:r>
            <w:r>
              <w:rPr>
                <w:rFonts w:cs="宋体"/>
                <w:sz w:val="24"/>
              </w:rPr>
              <w:instrText xml:space="preserve"> \* MERGEFORMAT </w:instrText>
            </w:r>
            <w:r w:rsidRPr="001C7631">
              <w:rPr>
                <w:rFonts w:cs="宋体"/>
                <w:sz w:val="24"/>
              </w:rPr>
            </w:r>
            <w:r w:rsidRPr="001C7631">
              <w:rPr>
                <w:rFonts w:cs="宋体"/>
                <w:sz w:val="24"/>
              </w:rPr>
              <w:fldChar w:fldCharType="separate"/>
            </w:r>
            <w:r w:rsidR="00224FD0" w:rsidRPr="001C7631">
              <w:rPr>
                <w:rFonts w:cs="宋体"/>
                <w:sz w:val="24"/>
              </w:rPr>
              <w:t>(</w:t>
            </w:r>
            <w:r w:rsidR="00224FD0">
              <w:rPr>
                <w:rFonts w:cs="宋体"/>
                <w:sz w:val="24"/>
              </w:rPr>
              <w:t>3</w:t>
            </w:r>
            <w:r w:rsidR="00224FD0" w:rsidRPr="001C7631">
              <w:rPr>
                <w:rFonts w:cs="宋体"/>
                <w:sz w:val="24"/>
              </w:rPr>
              <w:t>.</w:t>
            </w:r>
            <w:r w:rsidR="00224FD0">
              <w:rPr>
                <w:rFonts w:cs="宋体"/>
                <w:sz w:val="24"/>
              </w:rPr>
              <w:t>9</w:t>
            </w:r>
            <w:r w:rsidR="00224FD0" w:rsidRPr="001C7631">
              <w:rPr>
                <w:rFonts w:cs="宋体" w:hint="eastAsia"/>
                <w:sz w:val="24"/>
              </w:rPr>
              <w:t>)</w:t>
            </w:r>
            <w:r w:rsidRPr="001C7631">
              <w:rPr>
                <w:rFonts w:cs="宋体"/>
                <w:sz w:val="24"/>
              </w:rPr>
              <w:fldChar w:fldCharType="end"/>
            </w:r>
            <w:r w:rsidRPr="001C7631">
              <w:rPr>
                <w:rFonts w:cs="宋体" w:hint="eastAsia"/>
                <w:sz w:val="24"/>
              </w:rPr>
              <w:t>为随机策略梯度算法，</w:t>
            </w:r>
            <w:r w:rsidRPr="001C7631">
              <w:rPr>
                <w:rFonts w:cs="宋体" w:hint="eastAsia"/>
                <w:sz w:val="24"/>
              </w:rPr>
              <w:t>M</w:t>
            </w:r>
            <w:r w:rsidRPr="001C7631">
              <w:rPr>
                <w:rFonts w:cs="宋体"/>
                <w:sz w:val="24"/>
              </w:rPr>
              <w:t>ADDPG</w:t>
            </w:r>
            <w:r w:rsidRPr="001C7631">
              <w:rPr>
                <w:rFonts w:cs="宋体" w:hint="eastAsia"/>
                <w:sz w:val="24"/>
              </w:rPr>
              <w:t>算法采用确定性策略，因此将其拓展到确定性策略梯度：</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7617"/>
              <w:gridCol w:w="957"/>
            </w:tblGrid>
            <w:tr w:rsidR="001C7631" w:rsidRPr="001C7631" w14:paraId="3A24CB5D" w14:textId="77777777" w:rsidTr="00CA5ED0">
              <w:tc>
                <w:tcPr>
                  <w:tcW w:w="957" w:type="dxa"/>
                </w:tcPr>
                <w:p w14:paraId="0FEDFB25" w14:textId="77777777" w:rsidR="001C7631" w:rsidRPr="001C7631" w:rsidRDefault="001C7631" w:rsidP="001C7631">
                  <w:pPr>
                    <w:adjustRightInd w:val="0"/>
                    <w:snapToGrid w:val="0"/>
                    <w:spacing w:line="276" w:lineRule="auto"/>
                    <w:textAlignment w:val="center"/>
                    <w:rPr>
                      <w:rFonts w:cs="宋体"/>
                      <w:sz w:val="24"/>
                    </w:rPr>
                  </w:pPr>
                </w:p>
              </w:tc>
              <w:tc>
                <w:tcPr>
                  <w:tcW w:w="7656" w:type="dxa"/>
                  <w:vAlign w:val="center"/>
                </w:tcPr>
                <w:p w14:paraId="37C87FC0" w14:textId="77777777" w:rsidR="001C7631" w:rsidRPr="001C7631" w:rsidRDefault="001C7631" w:rsidP="001C7631">
                  <w:pPr>
                    <w:keepNext/>
                    <w:adjustRightInd w:val="0"/>
                    <w:snapToGrid w:val="0"/>
                    <w:spacing w:line="276" w:lineRule="auto"/>
                    <w:jc w:val="center"/>
                    <w:textAlignment w:val="center"/>
                    <w:rPr>
                      <w:rFonts w:cs="宋体"/>
                      <w:sz w:val="24"/>
                    </w:rPr>
                  </w:pPr>
                  <w:r w:rsidRPr="001C7631">
                    <w:rPr>
                      <w:rFonts w:cs="宋体"/>
                      <w:position w:val="-14"/>
                      <w:sz w:val="24"/>
                    </w:rPr>
                    <w:object w:dxaOrig="5800" w:dyaOrig="400" w14:anchorId="43B105CA">
                      <v:shape id="_x0000_i1096" type="#_x0000_t75" style="width:289.5pt;height:20.25pt" o:ole="">
                        <v:imagedata r:id="rId136" o:title=""/>
                      </v:shape>
                      <o:OLEObject Type="Embed" ProgID="Equation.DSMT4" ShapeID="_x0000_i1096" DrawAspect="Content" ObjectID="_1762327436" r:id="rId137"/>
                    </w:object>
                  </w:r>
                </w:p>
              </w:tc>
              <w:tc>
                <w:tcPr>
                  <w:tcW w:w="958" w:type="dxa"/>
                  <w:vAlign w:val="center"/>
                </w:tcPr>
                <w:p w14:paraId="21D9C344" w14:textId="2459A0C7" w:rsidR="001C7631" w:rsidRPr="001C7631" w:rsidRDefault="001C7631" w:rsidP="001C7631">
                  <w:pPr>
                    <w:adjustRightInd w:val="0"/>
                    <w:snapToGrid w:val="0"/>
                    <w:spacing w:line="276" w:lineRule="auto"/>
                    <w:jc w:val="right"/>
                    <w:textAlignment w:val="center"/>
                    <w:rPr>
                      <w:rFonts w:cs="宋体"/>
                      <w:sz w:val="24"/>
                    </w:rPr>
                  </w:pPr>
                  <w:r w:rsidRPr="001C7631">
                    <w:rPr>
                      <w:rFonts w:cs="宋体"/>
                      <w:sz w:val="24"/>
                    </w:rPr>
                    <w:t>(</w:t>
                  </w:r>
                  <w:r w:rsidR="000D52F6">
                    <w:rPr>
                      <w:rFonts w:cs="宋体"/>
                      <w:sz w:val="24"/>
                    </w:rPr>
                    <w:t>3</w:t>
                  </w:r>
                  <w:r w:rsidRPr="001C7631">
                    <w:rPr>
                      <w:rFonts w:cs="宋体"/>
                      <w:sz w:val="24"/>
                    </w:rPr>
                    <w:t>.</w:t>
                  </w:r>
                  <w:r w:rsidRPr="001C7631">
                    <w:rPr>
                      <w:rFonts w:cs="宋体"/>
                      <w:sz w:val="24"/>
                    </w:rPr>
                    <w:fldChar w:fldCharType="begin"/>
                  </w:r>
                  <w:r w:rsidRPr="001C7631">
                    <w:rPr>
                      <w:rFonts w:cs="宋体"/>
                      <w:sz w:val="24"/>
                    </w:rPr>
                    <w:instrText xml:space="preserve"> SEQ (2. \* ARABIC </w:instrText>
                  </w:r>
                  <w:r w:rsidRPr="001C7631">
                    <w:rPr>
                      <w:rFonts w:cs="宋体"/>
                      <w:sz w:val="24"/>
                    </w:rPr>
                    <w:fldChar w:fldCharType="separate"/>
                  </w:r>
                  <w:r w:rsidR="00224FD0">
                    <w:rPr>
                      <w:rFonts w:cs="宋体"/>
                      <w:noProof/>
                      <w:sz w:val="24"/>
                    </w:rPr>
                    <w:t>10</w:t>
                  </w:r>
                  <w:r w:rsidRPr="001C7631">
                    <w:rPr>
                      <w:rFonts w:cs="宋体"/>
                      <w:noProof/>
                      <w:sz w:val="24"/>
                    </w:rPr>
                    <w:fldChar w:fldCharType="end"/>
                  </w:r>
                  <w:r w:rsidR="000D52F6">
                    <w:rPr>
                      <w:rFonts w:cs="宋体"/>
                      <w:noProof/>
                      <w:sz w:val="24"/>
                    </w:rPr>
                    <w:t>3</w:t>
                  </w:r>
                  <w:r w:rsidRPr="001C7631">
                    <w:rPr>
                      <w:rFonts w:cs="宋体" w:hint="eastAsia"/>
                      <w:sz w:val="24"/>
                    </w:rPr>
                    <w:t>)</w:t>
                  </w:r>
                </w:p>
              </w:tc>
            </w:tr>
          </w:tbl>
          <w:p w14:paraId="309A8973" w14:textId="77777777" w:rsidR="001C7631" w:rsidRPr="001C7631" w:rsidRDefault="001C7631" w:rsidP="001C7631">
            <w:pPr>
              <w:widowControl/>
              <w:spacing w:line="276" w:lineRule="auto"/>
              <w:textAlignment w:val="center"/>
              <w:rPr>
                <w:rFonts w:cs="宋体"/>
                <w:sz w:val="24"/>
              </w:rPr>
            </w:pPr>
            <w:r w:rsidRPr="001C7631">
              <w:rPr>
                <w:rFonts w:cs="宋体" w:hint="eastAsia"/>
                <w:sz w:val="24"/>
              </w:rPr>
              <w:t>其中经验回放池</w:t>
            </w:r>
            <w:r w:rsidRPr="001C7631">
              <w:rPr>
                <w:rFonts w:cs="宋体" w:hint="eastAsia"/>
                <w:sz w:val="24"/>
              </w:rPr>
              <w:t>D</w:t>
            </w:r>
            <w:r w:rsidRPr="001C7631">
              <w:rPr>
                <w:rFonts w:cs="宋体" w:hint="eastAsia"/>
                <w:sz w:val="24"/>
              </w:rPr>
              <w:t>中元素组成为</w:t>
            </w:r>
            <w:r w:rsidRPr="001C7631">
              <w:rPr>
                <w:rFonts w:cs="宋体"/>
                <w:sz w:val="24"/>
              </w:rPr>
              <w:object w:dxaOrig="2720" w:dyaOrig="360" w14:anchorId="7937F7A3">
                <v:shape id="_x0000_i1097" type="#_x0000_t75" style="width:136.5pt;height:18pt" o:ole="">
                  <v:imagedata r:id="rId138" o:title=""/>
                </v:shape>
                <o:OLEObject Type="Embed" ProgID="Equation.DSMT4" ShapeID="_x0000_i1097" DrawAspect="Content" ObjectID="_1762327437" r:id="rId139"/>
              </w:object>
            </w:r>
            <w:r w:rsidRPr="001C7631">
              <w:rPr>
                <w:rFonts w:cs="宋体" w:hint="eastAsia"/>
                <w:sz w:val="24"/>
              </w:rPr>
              <w:t>。</w:t>
            </w:r>
          </w:p>
          <w:p w14:paraId="3397D260" w14:textId="77777777" w:rsidR="001C7631" w:rsidRPr="001C7631" w:rsidRDefault="001C7631" w:rsidP="001C7631">
            <w:pPr>
              <w:widowControl/>
              <w:spacing w:line="276" w:lineRule="auto"/>
              <w:ind w:firstLineChars="200" w:firstLine="480"/>
              <w:textAlignment w:val="center"/>
              <w:rPr>
                <w:rFonts w:cs="宋体"/>
                <w:sz w:val="24"/>
              </w:rPr>
            </w:pPr>
            <w:r w:rsidRPr="001C7631">
              <w:rPr>
                <w:rFonts w:cs="宋体" w:hint="eastAsia"/>
                <w:sz w:val="24"/>
              </w:rPr>
              <w:t>M</w:t>
            </w:r>
            <w:r w:rsidRPr="001C7631">
              <w:rPr>
                <w:rFonts w:cs="宋体"/>
                <w:sz w:val="24"/>
              </w:rPr>
              <w:t>ADDPG</w:t>
            </w:r>
            <w:r w:rsidRPr="001C7631">
              <w:rPr>
                <w:rFonts w:cs="宋体" w:hint="eastAsia"/>
                <w:sz w:val="24"/>
              </w:rPr>
              <w:t>算法的</w:t>
            </w:r>
            <w:r w:rsidRPr="001C7631">
              <w:rPr>
                <w:rFonts w:cs="宋体" w:hint="eastAsia"/>
                <w:sz w:val="24"/>
              </w:rPr>
              <w:t>critic</w:t>
            </w:r>
            <w:r w:rsidRPr="001C7631">
              <w:rPr>
                <w:rFonts w:cs="宋体" w:hint="eastAsia"/>
                <w:sz w:val="24"/>
              </w:rPr>
              <w:t>网络更新的目标函数仍然为</w:t>
            </w:r>
            <w:r w:rsidRPr="001C7631">
              <w:rPr>
                <w:rFonts w:cs="宋体" w:hint="eastAsia"/>
                <w:sz w:val="24"/>
              </w:rPr>
              <w:t>T</w:t>
            </w:r>
            <w:r w:rsidRPr="001C7631">
              <w:rPr>
                <w:rFonts w:cs="宋体"/>
                <w:sz w:val="24"/>
              </w:rPr>
              <w:t>D-</w:t>
            </w:r>
            <w:r w:rsidRPr="001C7631">
              <w:rPr>
                <w:rFonts w:cs="宋体" w:hint="eastAsia"/>
                <w:sz w:val="24"/>
              </w:rPr>
              <w:t>error</w:t>
            </w:r>
            <w:r w:rsidRPr="001C7631">
              <w:rPr>
                <w:rFonts w:cs="宋体" w:hint="eastAsia"/>
                <w:sz w:val="24"/>
              </w:rPr>
              <w:t>，与</w:t>
            </w:r>
            <w:r w:rsidRPr="001C7631">
              <w:rPr>
                <w:rFonts w:cs="宋体" w:hint="eastAsia"/>
                <w:sz w:val="24"/>
              </w:rPr>
              <w:t>D</w:t>
            </w:r>
            <w:r w:rsidRPr="001C7631">
              <w:rPr>
                <w:rFonts w:cs="宋体"/>
                <w:sz w:val="24"/>
              </w:rPr>
              <w:t>DPG</w:t>
            </w:r>
            <w:r w:rsidRPr="001C7631">
              <w:rPr>
                <w:rFonts w:cs="宋体" w:hint="eastAsia"/>
                <w:sz w:val="24"/>
              </w:rPr>
              <w:t>算法相似，只不过是将动作值函数变为联合状态动作值函数：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7610"/>
              <w:gridCol w:w="956"/>
            </w:tblGrid>
            <w:tr w:rsidR="001C7631" w:rsidRPr="001C7631" w14:paraId="71E6D119" w14:textId="77777777" w:rsidTr="00CA5ED0">
              <w:tc>
                <w:tcPr>
                  <w:tcW w:w="957" w:type="dxa"/>
                </w:tcPr>
                <w:p w14:paraId="626E7F4B" w14:textId="77777777" w:rsidR="001C7631" w:rsidRPr="001C7631" w:rsidRDefault="001C7631" w:rsidP="001C7631">
                  <w:pPr>
                    <w:adjustRightInd w:val="0"/>
                    <w:snapToGrid w:val="0"/>
                    <w:spacing w:line="276" w:lineRule="auto"/>
                    <w:textAlignment w:val="center"/>
                    <w:rPr>
                      <w:rFonts w:cs="宋体"/>
                      <w:sz w:val="24"/>
                    </w:rPr>
                  </w:pPr>
                </w:p>
              </w:tc>
              <w:tc>
                <w:tcPr>
                  <w:tcW w:w="7656" w:type="dxa"/>
                  <w:vAlign w:val="center"/>
                </w:tcPr>
                <w:p w14:paraId="441658F5" w14:textId="77777777" w:rsidR="001C7631" w:rsidRPr="001C7631" w:rsidRDefault="001C7631" w:rsidP="001C7631">
                  <w:pPr>
                    <w:keepNext/>
                    <w:adjustRightInd w:val="0"/>
                    <w:snapToGrid w:val="0"/>
                    <w:spacing w:line="276" w:lineRule="auto"/>
                    <w:jc w:val="center"/>
                    <w:textAlignment w:val="center"/>
                    <w:rPr>
                      <w:rFonts w:cs="宋体"/>
                      <w:sz w:val="24"/>
                    </w:rPr>
                  </w:pPr>
                  <w:r w:rsidRPr="001C7631">
                    <w:rPr>
                      <w:position w:val="-28"/>
                      <w:sz w:val="24"/>
                    </w:rPr>
                    <w:object w:dxaOrig="3760" w:dyaOrig="620" w14:anchorId="73241F93">
                      <v:shape id="_x0000_i1098" type="#_x0000_t75" style="width:186.75pt;height:31.5pt" o:ole="">
                        <v:imagedata r:id="rId140" o:title=""/>
                      </v:shape>
                      <o:OLEObject Type="Embed" ProgID="Equation.DSMT4" ShapeID="_x0000_i1098" DrawAspect="Content" ObjectID="_1762327438" r:id="rId141"/>
                    </w:object>
                  </w:r>
                </w:p>
              </w:tc>
              <w:tc>
                <w:tcPr>
                  <w:tcW w:w="958" w:type="dxa"/>
                  <w:vAlign w:val="center"/>
                </w:tcPr>
                <w:p w14:paraId="285F7A62" w14:textId="247383E3" w:rsidR="001C7631" w:rsidRPr="001C7631" w:rsidRDefault="001C7631" w:rsidP="001C7631">
                  <w:pPr>
                    <w:adjustRightInd w:val="0"/>
                    <w:snapToGrid w:val="0"/>
                    <w:spacing w:line="276" w:lineRule="auto"/>
                    <w:jc w:val="right"/>
                    <w:textAlignment w:val="center"/>
                    <w:rPr>
                      <w:rFonts w:cs="宋体"/>
                      <w:sz w:val="24"/>
                    </w:rPr>
                  </w:pPr>
                  <w:r w:rsidRPr="001C7631">
                    <w:rPr>
                      <w:rFonts w:cs="宋体"/>
                      <w:sz w:val="24"/>
                    </w:rPr>
                    <w:t>(</w:t>
                  </w:r>
                  <w:r w:rsidR="000D52F6">
                    <w:rPr>
                      <w:rFonts w:cs="宋体"/>
                      <w:sz w:val="24"/>
                    </w:rPr>
                    <w:t>3</w:t>
                  </w:r>
                  <w:r w:rsidRPr="001C7631">
                    <w:rPr>
                      <w:rFonts w:cs="宋体"/>
                      <w:sz w:val="24"/>
                    </w:rPr>
                    <w:t>.</w:t>
                  </w:r>
                  <w:r w:rsidR="000D52F6">
                    <w:rPr>
                      <w:rFonts w:cs="宋体"/>
                      <w:sz w:val="24"/>
                    </w:rPr>
                    <w:t>14</w:t>
                  </w:r>
                  <w:r w:rsidRPr="001C7631">
                    <w:rPr>
                      <w:rFonts w:cs="宋体" w:hint="eastAsia"/>
                      <w:sz w:val="24"/>
                    </w:rPr>
                    <w:t>)</w:t>
                  </w:r>
                </w:p>
              </w:tc>
            </w:tr>
          </w:tbl>
          <w:p w14:paraId="0C853833" w14:textId="3EF0A192" w:rsidR="001C7631" w:rsidRDefault="001C7631" w:rsidP="001C7631">
            <w:pPr>
              <w:spacing w:line="276" w:lineRule="auto"/>
              <w:ind w:firstLineChars="200" w:firstLine="480"/>
              <w:rPr>
                <w:bCs/>
              </w:rPr>
            </w:pPr>
            <w:r w:rsidRPr="001C7631">
              <w:rPr>
                <w:rFonts w:cs="宋体" w:hint="eastAsia"/>
                <w:sz w:val="24"/>
              </w:rPr>
              <w:t>其中</w:t>
            </w:r>
            <w:r w:rsidRPr="001C7631">
              <w:rPr>
                <w:rFonts w:cs="宋体"/>
                <w:sz w:val="24"/>
              </w:rPr>
              <w:object w:dxaOrig="3245" w:dyaOrig="451" w14:anchorId="4BDC31E1">
                <v:shape id="_x0000_i1099" type="#_x0000_t75" style="width:162pt;height:23.25pt" o:ole="">
                  <v:imagedata r:id="rId142" o:title=""/>
                </v:shape>
                <o:OLEObject Type="Embed" ProgID="Equation.DSMT4" ShapeID="_x0000_i1099" DrawAspect="Content" ObjectID="_1762327439" r:id="rId143"/>
              </w:object>
            </w:r>
            <w:r w:rsidRPr="001C7631">
              <w:rPr>
                <w:rFonts w:cs="宋体" w:hint="eastAsia"/>
                <w:sz w:val="24"/>
              </w:rPr>
              <w:t>为目标状态动作值函数，更新的目标是最小化</w:t>
            </w:r>
            <w:r w:rsidRPr="001C7631">
              <w:rPr>
                <w:rFonts w:cs="宋体"/>
                <w:sz w:val="24"/>
              </w:rPr>
              <w:object w:dxaOrig="560" w:dyaOrig="360" w14:anchorId="597258BB">
                <v:shape id="_x0000_i1100" type="#_x0000_t75" style="width:28.5pt;height:18pt" o:ole="">
                  <v:imagedata r:id="rId144" o:title=""/>
                </v:shape>
                <o:OLEObject Type="Embed" ProgID="Equation.DSMT4" ShapeID="_x0000_i1100" DrawAspect="Content" ObjectID="_1762327440" r:id="rId145"/>
              </w:object>
            </w:r>
            <w:r w:rsidRPr="001C7631">
              <w:rPr>
                <w:rFonts w:cs="宋体" w:hint="eastAsia"/>
                <w:sz w:val="24"/>
              </w:rPr>
              <w:t>。</w:t>
            </w:r>
          </w:p>
          <w:p w14:paraId="250C4302" w14:textId="5457BC48" w:rsidR="00440721" w:rsidRDefault="009D5789" w:rsidP="00E83B66">
            <w:pPr>
              <w:spacing w:line="276" w:lineRule="auto"/>
              <w:ind w:firstLineChars="200" w:firstLine="420"/>
              <w:rPr>
                <w:bCs/>
              </w:rPr>
            </w:pPr>
            <w:r>
              <w:rPr>
                <w:rFonts w:hint="eastAsia"/>
                <w:bCs/>
              </w:rPr>
              <w:t>（</w:t>
            </w:r>
            <w:r>
              <w:rPr>
                <w:rFonts w:hint="eastAsia"/>
                <w:bCs/>
              </w:rPr>
              <w:t>2</w:t>
            </w:r>
            <w:r>
              <w:rPr>
                <w:rFonts w:hint="eastAsia"/>
                <w:bCs/>
              </w:rPr>
              <w:t>）</w:t>
            </w:r>
            <w:r w:rsidR="00440721" w:rsidRPr="00440721">
              <w:rPr>
                <w:rFonts w:hint="eastAsia"/>
                <w:bCs/>
              </w:rPr>
              <w:t>MASAC</w:t>
            </w:r>
            <w:r w:rsidR="00440721">
              <w:rPr>
                <w:rFonts w:hint="eastAsia"/>
                <w:bCs/>
              </w:rPr>
              <w:t>算法</w:t>
            </w:r>
          </w:p>
          <w:p w14:paraId="50A2949C" w14:textId="03A96243" w:rsidR="00440721" w:rsidRDefault="00440721" w:rsidP="001C7631">
            <w:pPr>
              <w:spacing w:line="276" w:lineRule="auto"/>
              <w:ind w:firstLineChars="200" w:firstLine="420"/>
              <w:rPr>
                <w:bCs/>
              </w:rPr>
            </w:pPr>
            <w:r w:rsidRPr="00440721">
              <w:rPr>
                <w:rFonts w:hint="eastAsia"/>
                <w:bCs/>
              </w:rPr>
              <w:t>MASAC</w:t>
            </w:r>
            <w:r>
              <w:rPr>
                <w:rFonts w:hint="eastAsia"/>
                <w:bCs/>
              </w:rPr>
              <w:t>算法</w:t>
            </w:r>
            <w:r w:rsidRPr="00440721">
              <w:rPr>
                <w:rFonts w:hint="eastAsia"/>
                <w:bCs/>
              </w:rPr>
              <w:t>是基于</w:t>
            </w:r>
            <w:r w:rsidRPr="00440721">
              <w:rPr>
                <w:rFonts w:hint="eastAsia"/>
                <w:bCs/>
              </w:rPr>
              <w:t>Soft Actor-Critic</w:t>
            </w:r>
            <w:r w:rsidRPr="00440721">
              <w:rPr>
                <w:rFonts w:hint="eastAsia"/>
                <w:bCs/>
              </w:rPr>
              <w:t>（</w:t>
            </w:r>
            <w:r w:rsidRPr="00440721">
              <w:rPr>
                <w:rFonts w:hint="eastAsia"/>
                <w:bCs/>
              </w:rPr>
              <w:t>SAC</w:t>
            </w:r>
            <w:r w:rsidRPr="00440721">
              <w:rPr>
                <w:rFonts w:hint="eastAsia"/>
                <w:bCs/>
              </w:rPr>
              <w:t>）算法的多智能体版本。</w:t>
            </w:r>
            <w:r w:rsidRPr="00440721">
              <w:rPr>
                <w:rFonts w:hint="eastAsia"/>
                <w:bCs/>
              </w:rPr>
              <w:t>SAC</w:t>
            </w:r>
            <w:r w:rsidRPr="00440721">
              <w:rPr>
                <w:rFonts w:hint="eastAsia"/>
                <w:bCs/>
              </w:rPr>
              <w:t>是一种用于连续动作空间的深度强化学习算法，而</w:t>
            </w:r>
            <w:r w:rsidRPr="00440721">
              <w:rPr>
                <w:rFonts w:hint="eastAsia"/>
                <w:bCs/>
              </w:rPr>
              <w:t>MASAC</w:t>
            </w:r>
            <w:r w:rsidRPr="00440721">
              <w:rPr>
                <w:rFonts w:hint="eastAsia"/>
                <w:bCs/>
              </w:rPr>
              <w:t>通过引入额外的关于其他智能体策略的信息，以促进智能体之间的协同学习。</w:t>
            </w:r>
          </w:p>
          <w:p w14:paraId="6E12A061" w14:textId="3B958F3B" w:rsidR="001C7631" w:rsidRPr="001C7631" w:rsidRDefault="001C7631" w:rsidP="001C7631">
            <w:pPr>
              <w:widowControl/>
              <w:spacing w:line="276" w:lineRule="auto"/>
              <w:ind w:left="45" w:firstLineChars="200" w:firstLine="480"/>
              <w:jc w:val="left"/>
              <w:rPr>
                <w:rFonts w:cs="宋体"/>
                <w:sz w:val="24"/>
              </w:rPr>
            </w:pPr>
            <w:r w:rsidRPr="001C7631">
              <w:rPr>
                <w:rFonts w:cs="宋体" w:hint="eastAsia"/>
                <w:sz w:val="24"/>
              </w:rPr>
              <w:lastRenderedPageBreak/>
              <w:t>同样，</w:t>
            </w:r>
            <w:r w:rsidRPr="001C7631">
              <w:rPr>
                <w:rFonts w:cs="宋体" w:hint="eastAsia"/>
                <w:sz w:val="24"/>
              </w:rPr>
              <w:t>M</w:t>
            </w:r>
            <w:r w:rsidRPr="001C7631">
              <w:rPr>
                <w:rFonts w:cs="宋体"/>
                <w:sz w:val="24"/>
              </w:rPr>
              <w:t>ASAC</w:t>
            </w:r>
            <w:r w:rsidRPr="001C7631">
              <w:rPr>
                <w:rFonts w:cs="宋体" w:hint="eastAsia"/>
                <w:sz w:val="24"/>
              </w:rPr>
              <w:t>算法与</w:t>
            </w:r>
            <w:r w:rsidRPr="001C7631">
              <w:rPr>
                <w:rFonts w:cs="宋体" w:hint="eastAsia"/>
                <w:sz w:val="24"/>
              </w:rPr>
              <w:t>M</w:t>
            </w:r>
            <w:r w:rsidRPr="001C7631">
              <w:rPr>
                <w:rFonts w:cs="宋体"/>
                <w:sz w:val="24"/>
              </w:rPr>
              <w:t>ADDPG</w:t>
            </w:r>
            <w:r w:rsidRPr="001C7631">
              <w:rPr>
                <w:rFonts w:cs="宋体" w:hint="eastAsia"/>
                <w:sz w:val="24"/>
              </w:rPr>
              <w:t>算法相似，</w:t>
            </w:r>
            <w:r w:rsidRPr="001C7631">
              <w:rPr>
                <w:rFonts w:cs="宋体" w:hint="eastAsia"/>
                <w:sz w:val="24"/>
              </w:rPr>
              <w:t>M</w:t>
            </w:r>
            <w:r w:rsidRPr="001C7631">
              <w:rPr>
                <w:rFonts w:cs="宋体"/>
                <w:sz w:val="24"/>
              </w:rPr>
              <w:t>ASAC</w:t>
            </w:r>
            <w:r w:rsidRPr="001C7631">
              <w:rPr>
                <w:rFonts w:cs="宋体" w:hint="eastAsia"/>
                <w:sz w:val="24"/>
              </w:rPr>
              <w:t>算法采用随机策略梯度更新，因此</w:t>
            </w:r>
            <w:r w:rsidRPr="001C7631">
              <w:rPr>
                <w:rFonts w:cs="宋体" w:hint="eastAsia"/>
                <w:sz w:val="24"/>
              </w:rPr>
              <w:t>actor</w:t>
            </w:r>
            <w:r w:rsidRPr="001C7631">
              <w:rPr>
                <w:rFonts w:cs="宋体" w:hint="eastAsia"/>
                <w:sz w:val="24"/>
              </w:rPr>
              <w:t>网络更新策略梯度的形式与式</w:t>
            </w:r>
            <w:r w:rsidRPr="001C7631">
              <w:rPr>
                <w:rFonts w:cs="宋体"/>
                <w:sz w:val="24"/>
              </w:rPr>
              <w:fldChar w:fldCharType="begin"/>
            </w:r>
            <w:r w:rsidRPr="001C7631">
              <w:rPr>
                <w:rFonts w:cs="宋体"/>
                <w:sz w:val="24"/>
              </w:rPr>
              <w:instrText xml:space="preserve"> </w:instrText>
            </w:r>
            <w:r w:rsidRPr="001C7631">
              <w:rPr>
                <w:rFonts w:cs="宋体" w:hint="eastAsia"/>
                <w:sz w:val="24"/>
              </w:rPr>
              <w:instrText>REF _Ref98680655 \h</w:instrText>
            </w:r>
            <w:r w:rsidRPr="001C7631">
              <w:rPr>
                <w:rFonts w:cs="宋体"/>
                <w:sz w:val="24"/>
              </w:rPr>
              <w:instrText xml:space="preserve"> </w:instrText>
            </w:r>
            <w:r>
              <w:rPr>
                <w:rFonts w:cs="宋体"/>
                <w:sz w:val="24"/>
              </w:rPr>
              <w:instrText xml:space="preserve"> \* MERGEFORMAT </w:instrText>
            </w:r>
            <w:r w:rsidRPr="001C7631">
              <w:rPr>
                <w:rFonts w:cs="宋体"/>
                <w:sz w:val="24"/>
              </w:rPr>
            </w:r>
            <w:r w:rsidRPr="001C7631">
              <w:rPr>
                <w:rFonts w:cs="宋体"/>
                <w:sz w:val="24"/>
              </w:rPr>
              <w:fldChar w:fldCharType="separate"/>
            </w:r>
            <w:r w:rsidR="00224FD0" w:rsidRPr="001C7631">
              <w:rPr>
                <w:rFonts w:cs="宋体"/>
                <w:sz w:val="24"/>
              </w:rPr>
              <w:t>(</w:t>
            </w:r>
            <w:r w:rsidR="00224FD0">
              <w:rPr>
                <w:rFonts w:cs="宋体"/>
                <w:sz w:val="24"/>
              </w:rPr>
              <w:t>3</w:t>
            </w:r>
            <w:r w:rsidR="00224FD0" w:rsidRPr="001C7631">
              <w:rPr>
                <w:rFonts w:cs="宋体"/>
                <w:sz w:val="24"/>
              </w:rPr>
              <w:t>.</w:t>
            </w:r>
            <w:r w:rsidR="00224FD0">
              <w:rPr>
                <w:rFonts w:cs="宋体"/>
                <w:sz w:val="24"/>
              </w:rPr>
              <w:t>9</w:t>
            </w:r>
            <w:r w:rsidR="00224FD0" w:rsidRPr="001C7631">
              <w:rPr>
                <w:rFonts w:cs="宋体" w:hint="eastAsia"/>
                <w:sz w:val="24"/>
              </w:rPr>
              <w:t>)</w:t>
            </w:r>
            <w:r w:rsidRPr="001C7631">
              <w:rPr>
                <w:rFonts w:cs="宋体"/>
                <w:sz w:val="24"/>
              </w:rPr>
              <w:fldChar w:fldCharType="end"/>
            </w:r>
            <w:r w:rsidRPr="001C7631">
              <w:rPr>
                <w:rFonts w:cs="宋体" w:hint="eastAsia"/>
                <w:sz w:val="24"/>
              </w:rPr>
              <w:t>类似</w:t>
            </w:r>
            <w:r w:rsidR="00577D11">
              <w:rPr>
                <w:rFonts w:cs="宋体" w:hint="eastAsia"/>
                <w:sz w:val="24"/>
              </w:rPr>
              <w:t>，</w:t>
            </w:r>
            <w:r w:rsidRPr="001C7631">
              <w:rPr>
                <w:rFonts w:cs="宋体" w:hint="eastAsia"/>
                <w:sz w:val="24"/>
              </w:rPr>
              <w:t>得到在</w:t>
            </w:r>
            <w:r w:rsidRPr="001C7631">
              <w:rPr>
                <w:rFonts w:cs="宋体" w:hint="eastAsia"/>
                <w:sz w:val="24"/>
              </w:rPr>
              <w:t>M</w:t>
            </w:r>
            <w:r w:rsidRPr="001C7631">
              <w:rPr>
                <w:rFonts w:cs="宋体"/>
                <w:sz w:val="24"/>
              </w:rPr>
              <w:t>ASAC</w:t>
            </w:r>
            <w:r w:rsidRPr="001C7631">
              <w:rPr>
                <w:rFonts w:cs="宋体" w:hint="eastAsia"/>
                <w:sz w:val="24"/>
              </w:rPr>
              <w:t>算法中智能体</w:t>
            </w:r>
            <w:r w:rsidRPr="001C7631">
              <w:rPr>
                <w:rFonts w:cs="宋体"/>
                <w:position w:val="-6"/>
                <w:sz w:val="24"/>
              </w:rPr>
              <w:object w:dxaOrig="139" w:dyaOrig="260" w14:anchorId="5D02E809">
                <v:shape id="_x0000_i1101" type="#_x0000_t75" style="width:5.25pt;height:12.75pt" o:ole="">
                  <v:imagedata r:id="rId146" o:title=""/>
                </v:shape>
                <o:OLEObject Type="Embed" ProgID="Equation.DSMT4" ShapeID="_x0000_i1101" DrawAspect="Content" ObjectID="_1762327441" r:id="rId147"/>
              </w:object>
            </w:r>
            <w:r w:rsidRPr="001C7631">
              <w:rPr>
                <w:rFonts w:cs="宋体" w:hint="eastAsia"/>
                <w:sz w:val="24"/>
              </w:rPr>
              <w:t>更新</w:t>
            </w:r>
            <w:r w:rsidRPr="001C7631">
              <w:rPr>
                <w:rFonts w:cs="宋体" w:hint="eastAsia"/>
                <w:sz w:val="24"/>
              </w:rPr>
              <w:t>actor</w:t>
            </w:r>
            <w:r w:rsidRPr="001C7631">
              <w:rPr>
                <w:rFonts w:cs="宋体" w:hint="eastAsia"/>
                <w:sz w:val="24"/>
              </w:rPr>
              <w:t>网络需要最小化的目标函数：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2307"/>
              <w:gridCol w:w="5940"/>
              <w:gridCol w:w="841"/>
            </w:tblGrid>
            <w:tr w:rsidR="000D52F6" w:rsidRPr="001C7631" w14:paraId="127FBB01" w14:textId="77777777" w:rsidTr="000D52F6">
              <w:tc>
                <w:tcPr>
                  <w:tcW w:w="426" w:type="dxa"/>
                </w:tcPr>
                <w:p w14:paraId="5B9F912A" w14:textId="77777777" w:rsidR="000D52F6" w:rsidRPr="001C7631" w:rsidRDefault="000D52F6" w:rsidP="001C7631">
                  <w:pPr>
                    <w:adjustRightInd w:val="0"/>
                    <w:snapToGrid w:val="0"/>
                    <w:spacing w:line="276" w:lineRule="auto"/>
                    <w:textAlignment w:val="center"/>
                    <w:rPr>
                      <w:rFonts w:cs="宋体"/>
                      <w:sz w:val="24"/>
                    </w:rPr>
                  </w:pPr>
                </w:p>
              </w:tc>
              <w:tc>
                <w:tcPr>
                  <w:tcW w:w="2307" w:type="dxa"/>
                </w:tcPr>
                <w:p w14:paraId="16586499" w14:textId="77777777" w:rsidR="000D52F6" w:rsidRPr="001C7631" w:rsidRDefault="000D52F6" w:rsidP="003257E2">
                  <w:pPr>
                    <w:keepNext/>
                    <w:adjustRightInd w:val="0"/>
                    <w:snapToGrid w:val="0"/>
                    <w:spacing w:line="276" w:lineRule="auto"/>
                    <w:textAlignment w:val="center"/>
                    <w:rPr>
                      <w:rFonts w:cs="宋体"/>
                      <w:sz w:val="24"/>
                    </w:rPr>
                  </w:pPr>
                </w:p>
              </w:tc>
              <w:tc>
                <w:tcPr>
                  <w:tcW w:w="5940" w:type="dxa"/>
                  <w:vAlign w:val="center"/>
                </w:tcPr>
                <w:p w14:paraId="1390CFB4" w14:textId="668EFBA2" w:rsidR="000D52F6" w:rsidRPr="001C7631" w:rsidRDefault="000D52F6" w:rsidP="003257E2">
                  <w:pPr>
                    <w:keepNext/>
                    <w:adjustRightInd w:val="0"/>
                    <w:snapToGrid w:val="0"/>
                    <w:spacing w:line="276" w:lineRule="auto"/>
                    <w:textAlignment w:val="center"/>
                    <w:rPr>
                      <w:rFonts w:cs="宋体"/>
                      <w:sz w:val="24"/>
                    </w:rPr>
                  </w:pPr>
                  <w:r w:rsidRPr="001C7631">
                    <w:rPr>
                      <w:rFonts w:cs="宋体"/>
                      <w:position w:val="-18"/>
                      <w:sz w:val="24"/>
                    </w:rPr>
                    <w:object w:dxaOrig="5060" w:dyaOrig="400" w14:anchorId="538C9AF4">
                      <v:shape id="_x0000_i1102" type="#_x0000_t75" style="width:252.75pt;height:20.25pt" o:ole="">
                        <v:imagedata r:id="rId148" o:title=""/>
                      </v:shape>
                      <o:OLEObject Type="Embed" ProgID="Equation.DSMT4" ShapeID="_x0000_i1102" DrawAspect="Content" ObjectID="_1762327442" r:id="rId149"/>
                    </w:object>
                  </w:r>
                </w:p>
              </w:tc>
              <w:tc>
                <w:tcPr>
                  <w:tcW w:w="841" w:type="dxa"/>
                  <w:vAlign w:val="center"/>
                </w:tcPr>
                <w:p w14:paraId="357CDEE5" w14:textId="003A7908" w:rsidR="000D52F6" w:rsidRPr="001C7631" w:rsidRDefault="000D52F6" w:rsidP="001C7631">
                  <w:pPr>
                    <w:adjustRightInd w:val="0"/>
                    <w:snapToGrid w:val="0"/>
                    <w:spacing w:line="276" w:lineRule="auto"/>
                    <w:jc w:val="right"/>
                    <w:textAlignment w:val="center"/>
                    <w:rPr>
                      <w:rFonts w:cs="宋体"/>
                      <w:sz w:val="24"/>
                    </w:rPr>
                  </w:pPr>
                  <w:r w:rsidRPr="001C7631">
                    <w:rPr>
                      <w:rFonts w:cs="宋体"/>
                      <w:sz w:val="24"/>
                    </w:rPr>
                    <w:t>(</w:t>
                  </w:r>
                  <w:r>
                    <w:rPr>
                      <w:rFonts w:cs="宋体"/>
                      <w:sz w:val="24"/>
                    </w:rPr>
                    <w:t>3</w:t>
                  </w:r>
                  <w:r w:rsidRPr="001C7631">
                    <w:rPr>
                      <w:rFonts w:cs="宋体"/>
                      <w:sz w:val="24"/>
                    </w:rPr>
                    <w:t>.</w:t>
                  </w:r>
                  <w:r>
                    <w:rPr>
                      <w:rFonts w:cs="宋体"/>
                      <w:sz w:val="24"/>
                    </w:rPr>
                    <w:t>15</w:t>
                  </w:r>
                  <w:r w:rsidRPr="001C7631">
                    <w:rPr>
                      <w:rFonts w:cs="宋体" w:hint="eastAsia"/>
                      <w:sz w:val="24"/>
                    </w:rPr>
                    <w:t>)</w:t>
                  </w:r>
                </w:p>
              </w:tc>
            </w:tr>
          </w:tbl>
          <w:p w14:paraId="4935D79A" w14:textId="77777777" w:rsidR="001C7631" w:rsidRPr="001C7631" w:rsidRDefault="001C7631" w:rsidP="001C7631">
            <w:pPr>
              <w:widowControl/>
              <w:spacing w:line="276" w:lineRule="auto"/>
              <w:ind w:firstLineChars="200" w:firstLine="480"/>
              <w:jc w:val="left"/>
              <w:rPr>
                <w:rFonts w:cs="宋体"/>
                <w:sz w:val="24"/>
              </w:rPr>
            </w:pPr>
            <w:r w:rsidRPr="001C7631">
              <w:rPr>
                <w:rFonts w:cs="宋体"/>
                <w:sz w:val="24"/>
              </w:rPr>
              <w:t>MASAC</w:t>
            </w:r>
            <w:r w:rsidRPr="001C7631">
              <w:rPr>
                <w:rFonts w:cs="宋体" w:hint="eastAsia"/>
                <w:sz w:val="24"/>
              </w:rPr>
              <w:t>算法</w:t>
            </w:r>
            <w:r w:rsidRPr="001C7631">
              <w:rPr>
                <w:rFonts w:cs="宋体" w:hint="eastAsia"/>
                <w:sz w:val="24"/>
              </w:rPr>
              <w:t>critic</w:t>
            </w:r>
            <w:r w:rsidRPr="001C7631">
              <w:rPr>
                <w:rFonts w:cs="宋体" w:hint="eastAsia"/>
                <w:sz w:val="24"/>
              </w:rPr>
              <w:t>网络更新的目标函数为：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7611"/>
              <w:gridCol w:w="956"/>
            </w:tblGrid>
            <w:tr w:rsidR="001C7631" w:rsidRPr="001C7631" w14:paraId="513182FE" w14:textId="77777777" w:rsidTr="00CA5ED0">
              <w:tc>
                <w:tcPr>
                  <w:tcW w:w="957" w:type="dxa"/>
                </w:tcPr>
                <w:p w14:paraId="319CF84D" w14:textId="77777777" w:rsidR="001C7631" w:rsidRPr="001C7631" w:rsidRDefault="001C7631" w:rsidP="001C7631">
                  <w:pPr>
                    <w:adjustRightInd w:val="0"/>
                    <w:snapToGrid w:val="0"/>
                    <w:spacing w:line="276" w:lineRule="auto"/>
                    <w:textAlignment w:val="center"/>
                    <w:rPr>
                      <w:rFonts w:cs="宋体"/>
                      <w:sz w:val="24"/>
                    </w:rPr>
                  </w:pPr>
                </w:p>
              </w:tc>
              <w:tc>
                <w:tcPr>
                  <w:tcW w:w="7656" w:type="dxa"/>
                  <w:vAlign w:val="center"/>
                </w:tcPr>
                <w:p w14:paraId="6DEE7524" w14:textId="77777777" w:rsidR="001C7631" w:rsidRPr="001C7631" w:rsidRDefault="001C7631" w:rsidP="001C7631">
                  <w:pPr>
                    <w:keepNext/>
                    <w:adjustRightInd w:val="0"/>
                    <w:snapToGrid w:val="0"/>
                    <w:spacing w:line="276" w:lineRule="auto"/>
                    <w:jc w:val="center"/>
                    <w:textAlignment w:val="center"/>
                    <w:rPr>
                      <w:rFonts w:cs="宋体"/>
                      <w:sz w:val="24"/>
                    </w:rPr>
                  </w:pPr>
                  <w:r w:rsidRPr="001C7631">
                    <w:rPr>
                      <w:rFonts w:eastAsia="黑体" w:cs="宋体"/>
                      <w:b/>
                      <w:bCs/>
                      <w:kern w:val="44"/>
                      <w:position w:val="-28"/>
                      <w:sz w:val="32"/>
                      <w:szCs w:val="44"/>
                    </w:rPr>
                    <w:object w:dxaOrig="3960" w:dyaOrig="620" w14:anchorId="54215BE1">
                      <v:shape id="_x0000_i1103" type="#_x0000_t75" style="width:198pt;height:31.5pt" o:ole="">
                        <v:imagedata r:id="rId150" o:title=""/>
                      </v:shape>
                      <o:OLEObject Type="Embed" ProgID="Equation.DSMT4" ShapeID="_x0000_i1103" DrawAspect="Content" ObjectID="_1762327443" r:id="rId151"/>
                    </w:object>
                  </w:r>
                </w:p>
              </w:tc>
              <w:tc>
                <w:tcPr>
                  <w:tcW w:w="958" w:type="dxa"/>
                  <w:vAlign w:val="center"/>
                </w:tcPr>
                <w:p w14:paraId="7010D7BE" w14:textId="7CB5AC74" w:rsidR="001C7631" w:rsidRPr="001C7631" w:rsidRDefault="001C7631" w:rsidP="001C7631">
                  <w:pPr>
                    <w:adjustRightInd w:val="0"/>
                    <w:snapToGrid w:val="0"/>
                    <w:spacing w:line="276" w:lineRule="auto"/>
                    <w:jc w:val="right"/>
                    <w:textAlignment w:val="center"/>
                    <w:rPr>
                      <w:rFonts w:cs="宋体"/>
                      <w:sz w:val="24"/>
                    </w:rPr>
                  </w:pPr>
                  <w:r w:rsidRPr="001C7631">
                    <w:rPr>
                      <w:rFonts w:cs="宋体"/>
                      <w:sz w:val="24"/>
                    </w:rPr>
                    <w:t>(</w:t>
                  </w:r>
                  <w:r w:rsidR="000D52F6">
                    <w:rPr>
                      <w:rFonts w:cs="宋体"/>
                      <w:sz w:val="24"/>
                    </w:rPr>
                    <w:t>3</w:t>
                  </w:r>
                  <w:r w:rsidRPr="001C7631">
                    <w:rPr>
                      <w:rFonts w:cs="宋体"/>
                      <w:sz w:val="24"/>
                    </w:rPr>
                    <w:t>.</w:t>
                  </w:r>
                  <w:r w:rsidRPr="001C7631">
                    <w:rPr>
                      <w:rFonts w:cs="宋体"/>
                      <w:sz w:val="24"/>
                    </w:rPr>
                    <w:fldChar w:fldCharType="begin"/>
                  </w:r>
                  <w:r w:rsidRPr="001C7631">
                    <w:rPr>
                      <w:rFonts w:cs="宋体"/>
                      <w:sz w:val="24"/>
                    </w:rPr>
                    <w:instrText xml:space="preserve"> SEQ (2. \* ARABIC </w:instrText>
                  </w:r>
                  <w:r w:rsidRPr="001C7631">
                    <w:rPr>
                      <w:rFonts w:cs="宋体"/>
                      <w:sz w:val="24"/>
                    </w:rPr>
                    <w:fldChar w:fldCharType="separate"/>
                  </w:r>
                  <w:r w:rsidR="00224FD0">
                    <w:rPr>
                      <w:rFonts w:cs="宋体"/>
                      <w:noProof/>
                      <w:sz w:val="24"/>
                    </w:rPr>
                    <w:t>11</w:t>
                  </w:r>
                  <w:r w:rsidRPr="001C7631">
                    <w:rPr>
                      <w:rFonts w:cs="宋体"/>
                      <w:noProof/>
                      <w:sz w:val="24"/>
                    </w:rPr>
                    <w:fldChar w:fldCharType="end"/>
                  </w:r>
                  <w:r w:rsidRPr="001C7631">
                    <w:rPr>
                      <w:rFonts w:cs="宋体" w:hint="eastAsia"/>
                      <w:sz w:val="24"/>
                    </w:rPr>
                    <w:t>)</w:t>
                  </w:r>
                </w:p>
              </w:tc>
            </w:tr>
          </w:tbl>
          <w:p w14:paraId="142B5259" w14:textId="6E95EEAB" w:rsidR="001C7631" w:rsidRPr="001C7631" w:rsidRDefault="001C7631" w:rsidP="001C7631">
            <w:pPr>
              <w:widowControl/>
              <w:spacing w:line="276" w:lineRule="auto"/>
              <w:jc w:val="left"/>
              <w:textAlignment w:val="center"/>
              <w:rPr>
                <w:rFonts w:cs="宋体"/>
                <w:sz w:val="24"/>
              </w:rPr>
            </w:pPr>
            <w:r w:rsidRPr="001C7631">
              <w:rPr>
                <w:rFonts w:cs="宋体" w:hint="eastAsia"/>
                <w:sz w:val="24"/>
              </w:rPr>
              <w:t>其中</w:t>
            </w:r>
            <w:r w:rsidRPr="001C7631">
              <w:rPr>
                <w:rFonts w:cs="宋体"/>
                <w:sz w:val="24"/>
              </w:rPr>
              <w:object w:dxaOrig="4288" w:dyaOrig="376" w14:anchorId="1ECEAD64">
                <v:shape id="_x0000_i1104" type="#_x0000_t75" style="width:213pt;height:18pt" o:ole="">
                  <v:imagedata r:id="rId152" o:title=""/>
                </v:shape>
                <o:OLEObject Type="Embed" ProgID="Equation.DSMT4" ShapeID="_x0000_i1104" DrawAspect="Content" ObjectID="_1762327444" r:id="rId153"/>
              </w:object>
            </w:r>
            <w:r w:rsidRPr="001C7631">
              <w:rPr>
                <w:rFonts w:cs="宋体" w:hint="eastAsia"/>
                <w:sz w:val="24"/>
              </w:rPr>
              <w:t>为目标状态动作值函数，更新的目标是最小化</w:t>
            </w:r>
            <w:r w:rsidRPr="001C7631">
              <w:rPr>
                <w:rFonts w:cs="宋体"/>
                <w:sz w:val="24"/>
              </w:rPr>
              <w:object w:dxaOrig="560" w:dyaOrig="360" w14:anchorId="79DEA952">
                <v:shape id="_x0000_i1105" type="#_x0000_t75" style="width:28.5pt;height:18pt" o:ole="">
                  <v:imagedata r:id="rId154" o:title=""/>
                </v:shape>
                <o:OLEObject Type="Embed" ProgID="Equation.DSMT4" ShapeID="_x0000_i1105" DrawAspect="Content" ObjectID="_1762327445" r:id="rId155"/>
              </w:object>
            </w:r>
            <w:r w:rsidRPr="001C7631">
              <w:rPr>
                <w:rFonts w:cs="宋体" w:hint="eastAsia"/>
                <w:sz w:val="24"/>
              </w:rPr>
              <w:t>。</w:t>
            </w:r>
          </w:p>
          <w:p w14:paraId="4F3CD957" w14:textId="77777777" w:rsidR="00DE597E" w:rsidRDefault="00DE597E" w:rsidP="00E83B66">
            <w:pPr>
              <w:spacing w:line="276" w:lineRule="auto"/>
              <w:rPr>
                <w:b/>
                <w:bCs/>
              </w:rPr>
            </w:pPr>
            <w:r w:rsidRPr="0020113D">
              <w:rPr>
                <w:rFonts w:hint="eastAsia"/>
                <w:b/>
                <w:bCs/>
              </w:rPr>
              <w:t>二、</w:t>
            </w:r>
            <w:r w:rsidR="0020113D" w:rsidRPr="0020113D">
              <w:rPr>
                <w:rFonts w:hint="eastAsia"/>
                <w:b/>
                <w:bCs/>
              </w:rPr>
              <w:t>研究方法</w:t>
            </w:r>
          </w:p>
          <w:p w14:paraId="3A131F4F" w14:textId="24B39628" w:rsidR="003E03FB" w:rsidRPr="001C7631" w:rsidRDefault="000040FC" w:rsidP="001C7631">
            <w:pPr>
              <w:spacing w:line="276" w:lineRule="auto"/>
              <w:ind w:firstLineChars="200" w:firstLine="480"/>
              <w:rPr>
                <w:bCs/>
                <w:sz w:val="24"/>
              </w:rPr>
            </w:pPr>
            <w:r w:rsidRPr="001C7631">
              <w:rPr>
                <w:rFonts w:hint="eastAsia"/>
                <w:bCs/>
                <w:sz w:val="24"/>
              </w:rPr>
              <w:t>本研究利用相关研究成果，采用理论建模，算法推导，仿真实验的研究方法，开展针对</w:t>
            </w:r>
            <w:r w:rsidR="003E03FB" w:rsidRPr="001C7631">
              <w:rPr>
                <w:rFonts w:hint="eastAsia"/>
                <w:bCs/>
                <w:sz w:val="24"/>
              </w:rPr>
              <w:t>边缘环境下，深度强化学习在无人机集群控制中的应用研究。</w:t>
            </w:r>
          </w:p>
          <w:p w14:paraId="189449C9" w14:textId="3EFA76FF" w:rsidR="003E03FB" w:rsidRPr="001C7631" w:rsidRDefault="003E03FB" w:rsidP="001C7631">
            <w:pPr>
              <w:spacing w:line="276" w:lineRule="auto"/>
              <w:ind w:firstLineChars="200" w:firstLine="480"/>
              <w:rPr>
                <w:bCs/>
                <w:sz w:val="24"/>
              </w:rPr>
            </w:pPr>
            <w:r w:rsidRPr="001C7631">
              <w:rPr>
                <w:rFonts w:hint="eastAsia"/>
                <w:bCs/>
                <w:sz w:val="24"/>
              </w:rPr>
              <w:t>首先，深度强化学习理论研究。通过分析所研究的无人机的</w:t>
            </w:r>
            <w:r w:rsidR="00534C00">
              <w:rPr>
                <w:rFonts w:hint="eastAsia"/>
                <w:bCs/>
                <w:sz w:val="24"/>
              </w:rPr>
              <w:t>路径规划和自主避障</w:t>
            </w:r>
            <w:r w:rsidRPr="001C7631">
              <w:rPr>
                <w:rFonts w:hint="eastAsia"/>
                <w:bCs/>
                <w:sz w:val="24"/>
              </w:rPr>
              <w:t>、无人机集群的协同避障问题的特点，确定解决其问题所应用到的单智能体和多智能体深度强化学习算法。</w:t>
            </w:r>
          </w:p>
          <w:p w14:paraId="47775B61" w14:textId="58CC1E71" w:rsidR="003E03FB" w:rsidRPr="001C7631" w:rsidRDefault="003E03FB" w:rsidP="001C7631">
            <w:pPr>
              <w:spacing w:line="276" w:lineRule="auto"/>
              <w:ind w:firstLineChars="200" w:firstLine="480"/>
              <w:rPr>
                <w:bCs/>
                <w:sz w:val="24"/>
              </w:rPr>
            </w:pPr>
            <w:r w:rsidRPr="001C7631">
              <w:rPr>
                <w:rFonts w:hint="eastAsia"/>
                <w:bCs/>
                <w:sz w:val="24"/>
              </w:rPr>
              <w:t>其次，基于单智能深度强化学习算法的无人机避障导航研究。对单无人机避障导航</w:t>
            </w:r>
            <w:proofErr w:type="gramStart"/>
            <w:r w:rsidRPr="001C7631">
              <w:rPr>
                <w:rFonts w:hint="eastAsia"/>
                <w:bCs/>
                <w:sz w:val="24"/>
              </w:rPr>
              <w:t>问题建</w:t>
            </w:r>
            <w:proofErr w:type="gramEnd"/>
            <w:r w:rsidRPr="001C7631">
              <w:rPr>
                <w:rFonts w:hint="eastAsia"/>
                <w:bCs/>
                <w:sz w:val="24"/>
              </w:rPr>
              <w:t>立马尔可夫决策模型，采用单智能体深度强化学习算法研究无人机在边缘未知动态环境下的避障导航问题，最终训练出合适的网络模型，并与其他传统深度强化学习算法作对比来体现其性能的优劣。</w:t>
            </w:r>
          </w:p>
          <w:p w14:paraId="0F7AC234" w14:textId="2240D5F2" w:rsidR="003E03FB" w:rsidRPr="001C7631" w:rsidRDefault="003E03FB" w:rsidP="001C7631">
            <w:pPr>
              <w:spacing w:line="276" w:lineRule="auto"/>
              <w:ind w:firstLineChars="200" w:firstLine="480"/>
              <w:rPr>
                <w:bCs/>
                <w:sz w:val="24"/>
              </w:rPr>
            </w:pPr>
            <w:r w:rsidRPr="001C7631">
              <w:rPr>
                <w:rFonts w:hint="eastAsia"/>
                <w:bCs/>
                <w:sz w:val="24"/>
              </w:rPr>
              <w:t>最后，基于多智能深度强化学习算法的无人集群</w:t>
            </w:r>
            <w:r w:rsidR="00534C00">
              <w:rPr>
                <w:rFonts w:hint="eastAsia"/>
                <w:bCs/>
                <w:sz w:val="24"/>
              </w:rPr>
              <w:t>路径规划和动态避障</w:t>
            </w:r>
            <w:r w:rsidRPr="001C7631">
              <w:rPr>
                <w:rFonts w:hint="eastAsia"/>
                <w:bCs/>
                <w:sz w:val="24"/>
              </w:rPr>
              <w:t>研究。在</w:t>
            </w:r>
            <w:r w:rsidR="00D833DE" w:rsidRPr="001C7631">
              <w:rPr>
                <w:rFonts w:hint="eastAsia"/>
                <w:bCs/>
                <w:sz w:val="24"/>
              </w:rPr>
              <w:t>单无人机</w:t>
            </w:r>
            <w:r w:rsidR="00534C00">
              <w:rPr>
                <w:rFonts w:hint="eastAsia"/>
                <w:bCs/>
                <w:sz w:val="24"/>
              </w:rPr>
              <w:t>路径规划和自主避障</w:t>
            </w:r>
            <w:r w:rsidRPr="001C7631">
              <w:rPr>
                <w:rFonts w:hint="eastAsia"/>
                <w:bCs/>
                <w:sz w:val="24"/>
              </w:rPr>
              <w:t>研究的基础上，采用多智能体深度强化学习算法研究合作场景下的</w:t>
            </w:r>
            <w:r w:rsidR="00D833DE" w:rsidRPr="001C7631">
              <w:rPr>
                <w:rFonts w:hint="eastAsia"/>
                <w:bCs/>
                <w:sz w:val="24"/>
              </w:rPr>
              <w:t>无人机集群</w:t>
            </w:r>
            <w:r w:rsidRPr="001C7631">
              <w:rPr>
                <w:rFonts w:hint="eastAsia"/>
                <w:bCs/>
                <w:sz w:val="24"/>
              </w:rPr>
              <w:t>编队协同避障问题，对其建立马尔可夫博弈模型，</w:t>
            </w:r>
            <w:r w:rsidR="003E22C6" w:rsidRPr="001C7631">
              <w:rPr>
                <w:rFonts w:hint="eastAsia"/>
                <w:bCs/>
                <w:sz w:val="24"/>
              </w:rPr>
              <w:t>拟</w:t>
            </w:r>
            <w:r w:rsidRPr="001C7631">
              <w:rPr>
                <w:rFonts w:hint="eastAsia"/>
                <w:bCs/>
                <w:sz w:val="24"/>
              </w:rPr>
              <w:t>将整个编队协同避障任务分为四个子任务</w:t>
            </w:r>
            <w:r w:rsidRPr="001C7631">
              <w:rPr>
                <w:rFonts w:hint="eastAsia"/>
                <w:bCs/>
                <w:sz w:val="24"/>
              </w:rPr>
              <w:t>(</w:t>
            </w:r>
            <w:r w:rsidRPr="001C7631">
              <w:rPr>
                <w:rFonts w:hint="eastAsia"/>
                <w:bCs/>
                <w:sz w:val="24"/>
              </w:rPr>
              <w:t>编队集结、编队保持、靠近与到达目标、避障避碰</w:t>
            </w:r>
            <w:r w:rsidRPr="001C7631">
              <w:rPr>
                <w:rFonts w:hint="eastAsia"/>
                <w:bCs/>
                <w:sz w:val="24"/>
              </w:rPr>
              <w:t>)</w:t>
            </w:r>
            <w:r w:rsidRPr="001C7631">
              <w:rPr>
                <w:rFonts w:hint="eastAsia"/>
                <w:bCs/>
                <w:sz w:val="24"/>
              </w:rPr>
              <w:t>分别设计奖励函数，最后通过仿真验证算法的有效性。</w:t>
            </w:r>
          </w:p>
          <w:p w14:paraId="5355948E" w14:textId="05564D9D" w:rsidR="0020113D" w:rsidRDefault="0020113D" w:rsidP="00E83B66">
            <w:pPr>
              <w:spacing w:line="276" w:lineRule="auto"/>
              <w:rPr>
                <w:b/>
                <w:bCs/>
              </w:rPr>
            </w:pPr>
            <w:r w:rsidRPr="0020113D">
              <w:rPr>
                <w:rFonts w:hint="eastAsia"/>
                <w:b/>
                <w:bCs/>
              </w:rPr>
              <w:t>三、技</w:t>
            </w:r>
            <w:r w:rsidRPr="001C7631">
              <w:rPr>
                <w:rFonts w:hint="eastAsia"/>
                <w:b/>
                <w:bCs/>
              </w:rPr>
              <w:t>术路线</w:t>
            </w:r>
          </w:p>
          <w:p w14:paraId="7A78CCCA" w14:textId="3F4B1142" w:rsidR="000D52F6" w:rsidRDefault="00577D11" w:rsidP="000D52F6">
            <w:pPr>
              <w:keepNext/>
              <w:spacing w:line="276" w:lineRule="auto"/>
              <w:jc w:val="center"/>
            </w:pPr>
            <w:r>
              <w:rPr>
                <w:noProof/>
              </w:rPr>
              <w:drawing>
                <wp:inline distT="0" distB="0" distL="0" distR="0" wp14:anchorId="6BD4B28F" wp14:editId="69816A96">
                  <wp:extent cx="4742991" cy="2565656"/>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857861" cy="2627793"/>
                          </a:xfrm>
                          <a:prstGeom prst="rect">
                            <a:avLst/>
                          </a:prstGeom>
                          <a:noFill/>
                        </pic:spPr>
                      </pic:pic>
                    </a:graphicData>
                  </a:graphic>
                </wp:inline>
              </w:drawing>
            </w:r>
          </w:p>
          <w:p w14:paraId="1530DE89" w14:textId="43C03032" w:rsidR="0020113D" w:rsidRPr="0020113D" w:rsidRDefault="000D52F6" w:rsidP="000D52F6">
            <w:pPr>
              <w:pStyle w:val="ab"/>
              <w:spacing w:after="120" w:line="276" w:lineRule="auto"/>
              <w:rPr>
                <w:b/>
                <w:bCs/>
              </w:rPr>
            </w:pPr>
            <w:r>
              <w:rPr>
                <w:rFonts w:hint="eastAsia"/>
              </w:rPr>
              <w:t>图</w:t>
            </w:r>
            <w:r>
              <w:rPr>
                <w:rFonts w:hint="eastAsia"/>
              </w:rPr>
              <w:t xml:space="preserve"> 3. </w:t>
            </w:r>
            <w:r>
              <w:fldChar w:fldCharType="begin"/>
            </w:r>
            <w:r>
              <w:instrText xml:space="preserve"> </w:instrText>
            </w:r>
            <w:r>
              <w:rPr>
                <w:rFonts w:hint="eastAsia"/>
              </w:rPr>
              <w:instrText xml:space="preserve">SEQ </w:instrText>
            </w:r>
            <w:r>
              <w:rPr>
                <w:rFonts w:hint="eastAsia"/>
              </w:rPr>
              <w:instrText>图</w:instrText>
            </w:r>
            <w:r>
              <w:rPr>
                <w:rFonts w:hint="eastAsia"/>
              </w:rPr>
              <w:instrText>_3. \* ARABIC</w:instrText>
            </w:r>
            <w:r>
              <w:instrText xml:space="preserve"> </w:instrText>
            </w:r>
            <w:r>
              <w:fldChar w:fldCharType="separate"/>
            </w:r>
            <w:r w:rsidR="00224FD0">
              <w:rPr>
                <w:noProof/>
              </w:rPr>
              <w:t>4</w:t>
            </w:r>
            <w:r>
              <w:fldChar w:fldCharType="end"/>
            </w:r>
            <w:r>
              <w:t xml:space="preserve"> </w:t>
            </w:r>
            <w:r>
              <w:rPr>
                <w:rFonts w:hint="eastAsia"/>
              </w:rPr>
              <w:t>技术路线框图</w:t>
            </w:r>
          </w:p>
          <w:p w14:paraId="0ED5E42C" w14:textId="77777777" w:rsidR="0020113D" w:rsidRDefault="0020113D" w:rsidP="00E83B66">
            <w:pPr>
              <w:spacing w:line="276" w:lineRule="auto"/>
              <w:rPr>
                <w:b/>
                <w:bCs/>
              </w:rPr>
            </w:pPr>
            <w:r w:rsidRPr="0020113D">
              <w:rPr>
                <w:rFonts w:hint="eastAsia"/>
                <w:b/>
                <w:bCs/>
              </w:rPr>
              <w:t>四、实施方案</w:t>
            </w:r>
          </w:p>
          <w:p w14:paraId="08D9C643" w14:textId="77777777" w:rsidR="00433BF8" w:rsidRDefault="00433BF8" w:rsidP="00E83B66">
            <w:pPr>
              <w:pStyle w:val="ad"/>
              <w:spacing w:line="276" w:lineRule="auto"/>
              <w:ind w:firstLine="431"/>
              <w:jc w:val="both"/>
              <w:rPr>
                <w:spacing w:val="-1"/>
              </w:rPr>
            </w:pPr>
            <w:r w:rsidRPr="00433BF8">
              <w:rPr>
                <w:rFonts w:hint="eastAsia"/>
                <w:spacing w:val="-1"/>
              </w:rPr>
              <w:t>深度强化学习在边缘无人集群控制的实施方案将涉及多个关键步骤。</w:t>
            </w:r>
          </w:p>
          <w:p w14:paraId="3E9F1A84" w14:textId="5FD7908C" w:rsidR="0020113D" w:rsidRPr="003B00F7" w:rsidRDefault="00433BF8" w:rsidP="00E83B66">
            <w:pPr>
              <w:pStyle w:val="ad"/>
              <w:spacing w:line="276" w:lineRule="auto"/>
              <w:ind w:firstLine="431"/>
              <w:jc w:val="both"/>
              <w:rPr>
                <w:bCs/>
              </w:rPr>
            </w:pPr>
            <w:r w:rsidRPr="00433BF8">
              <w:rPr>
                <w:rFonts w:hint="eastAsia"/>
                <w:spacing w:val="-1"/>
              </w:rPr>
              <w:lastRenderedPageBreak/>
              <w:t>首先，选择和设计适用于</w:t>
            </w:r>
            <w:r w:rsidR="003257E2">
              <w:rPr>
                <w:rFonts w:hint="eastAsia"/>
                <w:spacing w:val="-1"/>
              </w:rPr>
              <w:t>单无人机自主控制</w:t>
            </w:r>
            <w:r w:rsidR="003257E2" w:rsidRPr="00433BF8">
              <w:rPr>
                <w:rFonts w:hint="eastAsia"/>
                <w:spacing w:val="-1"/>
              </w:rPr>
              <w:t>的深度强化学习算法</w:t>
            </w:r>
            <w:r w:rsidR="003257E2">
              <w:rPr>
                <w:rFonts w:hint="eastAsia"/>
                <w:spacing w:val="-1"/>
              </w:rPr>
              <w:t>。</w:t>
            </w:r>
            <w:r w:rsidR="003257E2" w:rsidRPr="00433BF8">
              <w:rPr>
                <w:rFonts w:hint="eastAsia"/>
                <w:spacing w:val="-1"/>
              </w:rPr>
              <w:t>其次，</w:t>
            </w:r>
            <w:r w:rsidR="003257E2">
              <w:rPr>
                <w:rFonts w:hint="eastAsia"/>
                <w:spacing w:val="-1"/>
              </w:rPr>
              <w:t>在此基础上，再选择和设计出适用于</w:t>
            </w:r>
            <w:r w:rsidRPr="00433BF8">
              <w:rPr>
                <w:rFonts w:hint="eastAsia"/>
                <w:spacing w:val="-1"/>
              </w:rPr>
              <w:t>集群控制的深度强化学习算法。在算法选择后，通过构建深度神经网络对每个无人机的策略进行训练，使其能够实时感知环境、规划路径，并协同避开障碍物。将利用深度神经网络对集群中每个无人机的策略进行训练，使其能够在协同环境中</w:t>
            </w:r>
            <w:proofErr w:type="gramStart"/>
            <w:r w:rsidRPr="00433BF8">
              <w:rPr>
                <w:rFonts w:hint="eastAsia"/>
                <w:spacing w:val="-1"/>
              </w:rPr>
              <w:t>作出</w:t>
            </w:r>
            <w:proofErr w:type="gramEnd"/>
            <w:r w:rsidRPr="00433BF8">
              <w:rPr>
                <w:rFonts w:hint="eastAsia"/>
                <w:spacing w:val="-1"/>
              </w:rPr>
              <w:t>智能决策。最后，将建立合适的仿真环境，以模拟边缘无人机集群控制场景，提供大量的训练数据。</w:t>
            </w:r>
          </w:p>
        </w:tc>
      </w:tr>
      <w:tr w:rsidR="00703787" w14:paraId="69EFFA1A" w14:textId="77777777" w:rsidTr="00626BBF">
        <w:trPr>
          <w:trHeight w:val="4762"/>
          <w:jc w:val="center"/>
        </w:trPr>
        <w:tc>
          <w:tcPr>
            <w:tcW w:w="5000" w:type="pct"/>
          </w:tcPr>
          <w:p w14:paraId="53E111BD" w14:textId="77777777" w:rsidR="00703787" w:rsidRPr="000660E3" w:rsidRDefault="00703787" w:rsidP="00CD4C73">
            <w:pPr>
              <w:spacing w:afterLines="50" w:after="120"/>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A37235">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7C725B98" w14:textId="77777777" w:rsidR="00703787" w:rsidRPr="003257E2" w:rsidRDefault="0020113D" w:rsidP="003257E2">
            <w:pPr>
              <w:spacing w:line="276" w:lineRule="auto"/>
              <w:rPr>
                <w:rFonts w:ascii="宋体" w:hAnsi="宋体"/>
                <w:b/>
                <w:sz w:val="24"/>
              </w:rPr>
            </w:pPr>
            <w:r w:rsidRPr="003257E2">
              <w:rPr>
                <w:rFonts w:ascii="宋体" w:hAnsi="宋体" w:hint="eastAsia"/>
                <w:b/>
                <w:sz w:val="24"/>
              </w:rPr>
              <w:t>一、研究计划可行性</w:t>
            </w:r>
          </w:p>
          <w:p w14:paraId="4A30D18D" w14:textId="54AE0A98" w:rsidR="002E4AAA" w:rsidRPr="003257E2" w:rsidRDefault="00A23A85" w:rsidP="003257E2">
            <w:pPr>
              <w:spacing w:line="276" w:lineRule="auto"/>
              <w:ind w:firstLineChars="200" w:firstLine="480"/>
              <w:rPr>
                <w:rFonts w:ascii="宋体" w:hAnsi="宋体"/>
                <w:sz w:val="24"/>
              </w:rPr>
            </w:pPr>
            <w:r w:rsidRPr="003257E2">
              <w:rPr>
                <w:rFonts w:ascii="宋体" w:hAnsi="宋体" w:hint="eastAsia"/>
                <w:sz w:val="24"/>
              </w:rPr>
              <w:t>对深度强化学习在边缘无人集群控制中的研究，可行性在于其在智能体间协同决策和复杂环境中学习的卓越能力。通过利用深度学习算法，可以使无人机集群在未知、动态的边缘环境下更智能地协同工作，实现高效的任务执行和避障行为。可借助先进的感知、路径规划和集群协同控制方法，结合深度强化学习的优势，提高集群整体性能。在现有深度学习技术支持下，该研究计划在解决无人机集群面临的复杂控制问题上具备较高的可行性，并有望为未来智能边缘计算环境下的无人机集群控制提供创新的解决方案。</w:t>
            </w:r>
          </w:p>
          <w:p w14:paraId="4DE3E776" w14:textId="77777777" w:rsidR="0020113D" w:rsidRPr="003257E2" w:rsidRDefault="0020113D" w:rsidP="003257E2">
            <w:pPr>
              <w:spacing w:line="276" w:lineRule="auto"/>
              <w:rPr>
                <w:rFonts w:ascii="宋体" w:hAnsi="宋体"/>
                <w:b/>
                <w:sz w:val="24"/>
              </w:rPr>
            </w:pPr>
            <w:r w:rsidRPr="003257E2">
              <w:rPr>
                <w:rFonts w:ascii="宋体" w:hAnsi="宋体" w:hint="eastAsia"/>
                <w:b/>
                <w:sz w:val="24"/>
              </w:rPr>
              <w:t>二、研究条件落实情况</w:t>
            </w:r>
          </w:p>
          <w:p w14:paraId="3B338085" w14:textId="6E20955D" w:rsidR="002E4AAA" w:rsidRPr="003257E2" w:rsidRDefault="004E022D" w:rsidP="00534C00">
            <w:pPr>
              <w:spacing w:line="276" w:lineRule="auto"/>
              <w:ind w:firstLineChars="200" w:firstLine="480"/>
              <w:rPr>
                <w:rFonts w:ascii="宋体" w:hAnsi="宋体"/>
                <w:sz w:val="24"/>
              </w:rPr>
            </w:pPr>
            <w:r w:rsidRPr="003257E2">
              <w:rPr>
                <w:rFonts w:ascii="宋体" w:hAnsi="宋体" w:hint="eastAsia"/>
                <w:sz w:val="24"/>
              </w:rPr>
              <w:t>硬件条件：处理器为</w:t>
            </w:r>
            <w:r w:rsidRPr="00534C00">
              <w:rPr>
                <w:rFonts w:hint="eastAsia"/>
                <w:sz w:val="24"/>
              </w:rPr>
              <w:t>R7 5800H</w:t>
            </w:r>
            <w:r w:rsidRPr="003257E2">
              <w:rPr>
                <w:rFonts w:ascii="宋体" w:hAnsi="宋体" w:hint="eastAsia"/>
                <w:sz w:val="24"/>
              </w:rPr>
              <w:t>，内存为</w:t>
            </w:r>
            <w:r w:rsidRPr="00534C00">
              <w:rPr>
                <w:rFonts w:hint="eastAsia"/>
                <w:sz w:val="24"/>
              </w:rPr>
              <w:t>16GB</w:t>
            </w:r>
            <w:r w:rsidRPr="003257E2">
              <w:rPr>
                <w:rFonts w:ascii="宋体" w:hAnsi="宋体" w:hint="eastAsia"/>
                <w:sz w:val="24"/>
              </w:rPr>
              <w:t>，显卡为</w:t>
            </w:r>
            <w:r w:rsidRPr="00534C00">
              <w:rPr>
                <w:rFonts w:hint="eastAsia"/>
                <w:sz w:val="24"/>
              </w:rPr>
              <w:t>NVIDIA GeForce RTX 30</w:t>
            </w:r>
            <w:r w:rsidR="00B676EC" w:rsidRPr="00534C00">
              <w:rPr>
                <w:sz w:val="24"/>
              </w:rPr>
              <w:t>6</w:t>
            </w:r>
            <w:r w:rsidRPr="00534C00">
              <w:rPr>
                <w:rFonts w:hint="eastAsia"/>
                <w:sz w:val="24"/>
              </w:rPr>
              <w:t>0</w:t>
            </w:r>
            <w:r w:rsidR="003E704E">
              <w:rPr>
                <w:rFonts w:hint="eastAsia"/>
                <w:sz w:val="24"/>
              </w:rPr>
              <w:t>。</w:t>
            </w:r>
            <w:r w:rsidRPr="003257E2">
              <w:rPr>
                <w:rFonts w:ascii="宋体" w:hAnsi="宋体" w:hint="eastAsia"/>
                <w:sz w:val="24"/>
              </w:rPr>
              <w:t>软件条件：利用</w:t>
            </w:r>
            <w:proofErr w:type="spellStart"/>
            <w:r w:rsidR="006E3CA1" w:rsidRPr="00534C00">
              <w:rPr>
                <w:sz w:val="24"/>
              </w:rPr>
              <w:t>OpenAI</w:t>
            </w:r>
            <w:proofErr w:type="spellEnd"/>
            <w:r w:rsidR="006E3CA1" w:rsidRPr="00534C00">
              <w:rPr>
                <w:sz w:val="24"/>
              </w:rPr>
              <w:t xml:space="preserve"> </w:t>
            </w:r>
            <w:r w:rsidR="00821C2B" w:rsidRPr="00534C00">
              <w:rPr>
                <w:sz w:val="24"/>
              </w:rPr>
              <w:t>MPE</w:t>
            </w:r>
            <w:r w:rsidR="006E3CA1" w:rsidRPr="00534C00">
              <w:rPr>
                <w:sz w:val="24"/>
              </w:rPr>
              <w:t>、</w:t>
            </w:r>
            <w:r w:rsidR="006E3CA1" w:rsidRPr="00534C00">
              <w:rPr>
                <w:sz w:val="24"/>
              </w:rPr>
              <w:t>Unity</w:t>
            </w:r>
            <w:r w:rsidR="00534C00" w:rsidRPr="00534C00">
              <w:rPr>
                <w:sz w:val="24"/>
              </w:rPr>
              <w:t>、</w:t>
            </w:r>
            <w:proofErr w:type="spellStart"/>
            <w:r w:rsidR="00534C00" w:rsidRPr="00534C00">
              <w:rPr>
                <w:sz w:val="24"/>
              </w:rPr>
              <w:t>pybullet</w:t>
            </w:r>
            <w:proofErr w:type="spellEnd"/>
            <w:r w:rsidR="006E3CA1" w:rsidRPr="003257E2">
              <w:rPr>
                <w:rFonts w:ascii="宋体" w:hAnsi="宋体" w:hint="eastAsia"/>
                <w:sz w:val="24"/>
              </w:rPr>
              <w:t>和</w:t>
            </w:r>
            <w:r w:rsidR="006E3CA1" w:rsidRPr="00534C00">
              <w:rPr>
                <w:sz w:val="24"/>
              </w:rPr>
              <w:t>MATLAB</w:t>
            </w:r>
            <w:r w:rsidRPr="003257E2">
              <w:rPr>
                <w:rFonts w:ascii="宋体" w:hAnsi="宋体" w:hint="eastAsia"/>
                <w:sz w:val="24"/>
              </w:rPr>
              <w:t>等</w:t>
            </w:r>
            <w:r w:rsidR="006E3CA1" w:rsidRPr="003257E2">
              <w:rPr>
                <w:rFonts w:ascii="宋体" w:hAnsi="宋体" w:hint="eastAsia"/>
                <w:sz w:val="24"/>
              </w:rPr>
              <w:t>软件对</w:t>
            </w:r>
            <w:r w:rsidR="003E704E">
              <w:rPr>
                <w:rFonts w:ascii="宋体" w:hAnsi="宋体" w:hint="eastAsia"/>
                <w:sz w:val="24"/>
              </w:rPr>
              <w:t>集</w:t>
            </w:r>
            <w:r w:rsidR="006E3CA1" w:rsidRPr="003257E2">
              <w:rPr>
                <w:rFonts w:ascii="宋体" w:hAnsi="宋体" w:hint="eastAsia"/>
                <w:sz w:val="24"/>
              </w:rPr>
              <w:t>群控制进行研究。</w:t>
            </w:r>
            <w:r w:rsidR="006E3CA1" w:rsidRPr="003257E2">
              <w:rPr>
                <w:rFonts w:ascii="宋体" w:hAnsi="宋体"/>
                <w:sz w:val="24"/>
              </w:rPr>
              <w:t xml:space="preserve"> </w:t>
            </w:r>
          </w:p>
          <w:p w14:paraId="41D64250" w14:textId="073938EB" w:rsidR="00AD5987" w:rsidRPr="003257E2" w:rsidRDefault="0020113D" w:rsidP="003257E2">
            <w:pPr>
              <w:spacing w:line="276" w:lineRule="auto"/>
              <w:rPr>
                <w:rFonts w:ascii="宋体" w:hAnsi="宋体"/>
                <w:b/>
                <w:sz w:val="24"/>
              </w:rPr>
            </w:pPr>
            <w:r w:rsidRPr="003257E2">
              <w:rPr>
                <w:rFonts w:ascii="宋体" w:hAnsi="宋体" w:hint="eastAsia"/>
                <w:b/>
                <w:sz w:val="24"/>
              </w:rPr>
              <w:t>三、可能存在的问题及解决办法</w:t>
            </w:r>
          </w:p>
          <w:p w14:paraId="5B125912" w14:textId="17838248" w:rsidR="00CB7F7A" w:rsidRPr="003E22C6" w:rsidRDefault="00D84BC2" w:rsidP="003E704E">
            <w:pPr>
              <w:pStyle w:val="a9"/>
              <w:spacing w:line="276" w:lineRule="auto"/>
              <w:ind w:firstLine="480"/>
              <w:rPr>
                <w:sz w:val="24"/>
              </w:rPr>
            </w:pPr>
            <w:r w:rsidRPr="003257E2">
              <w:rPr>
                <w:rFonts w:hint="eastAsia"/>
                <w:sz w:val="24"/>
              </w:rPr>
              <w:t>在研究过程中，针对深度强化学习算法收敛较慢的问题，拟结合一些传统算法去改善算法收敛速度，提升算法整体效率。</w:t>
            </w:r>
          </w:p>
        </w:tc>
      </w:tr>
    </w:tbl>
    <w:p w14:paraId="4FB49EF4" w14:textId="77777777" w:rsidR="00631781" w:rsidRPr="00AD5987" w:rsidRDefault="00631781" w:rsidP="00AD5987">
      <w:pPr>
        <w:sectPr w:rsidR="00631781" w:rsidRPr="00AD5987" w:rsidSect="00DA22C9">
          <w:footerReference w:type="default" r:id="rId157"/>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14:paraId="20CEF5A9"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F42CD68"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36783C37"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3EB316EE" w14:textId="77777777" w:rsidR="00542ABD" w:rsidRDefault="00542ABD" w:rsidP="00791A82">
            <w:pPr>
              <w:jc w:val="center"/>
              <w:rPr>
                <w:sz w:val="24"/>
              </w:rPr>
            </w:pPr>
            <w:proofErr w:type="gramStart"/>
            <w:r>
              <w:rPr>
                <w:rFonts w:hint="eastAsia"/>
                <w:sz w:val="24"/>
              </w:rPr>
              <w:t>研</w:t>
            </w:r>
            <w:proofErr w:type="gramEnd"/>
          </w:p>
          <w:p w14:paraId="77838DB0" w14:textId="77777777" w:rsidR="00703787" w:rsidRDefault="00542ABD" w:rsidP="00791A82">
            <w:pPr>
              <w:jc w:val="center"/>
              <w:rPr>
                <w:sz w:val="24"/>
              </w:rPr>
            </w:pPr>
            <w:r>
              <w:rPr>
                <w:rFonts w:hint="eastAsia"/>
                <w:sz w:val="24"/>
              </w:rPr>
              <w:t>究</w:t>
            </w:r>
          </w:p>
          <w:p w14:paraId="0CDF81FE" w14:textId="77777777" w:rsidR="00703787" w:rsidRDefault="00703787" w:rsidP="00791A82">
            <w:pPr>
              <w:jc w:val="center"/>
              <w:rPr>
                <w:sz w:val="24"/>
              </w:rPr>
            </w:pPr>
            <w:r>
              <w:rPr>
                <w:rFonts w:hint="eastAsia"/>
                <w:sz w:val="24"/>
              </w:rPr>
              <w:t>计</w:t>
            </w:r>
          </w:p>
          <w:p w14:paraId="758A93DC"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60574DAA"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104B5E95" w14:textId="77777777" w:rsidR="00703787" w:rsidRDefault="00703787" w:rsidP="009C33B1">
            <w:pPr>
              <w:jc w:val="center"/>
              <w:rPr>
                <w:sz w:val="24"/>
              </w:rPr>
            </w:pPr>
            <w:r>
              <w:rPr>
                <w:rFonts w:hint="eastAsia"/>
                <w:sz w:val="24"/>
              </w:rPr>
              <w:t>完成内容</w:t>
            </w:r>
          </w:p>
        </w:tc>
      </w:tr>
      <w:tr w:rsidR="00703787" w14:paraId="082EF433"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DAAEBC3"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61237340" w14:textId="619869F0" w:rsidR="00703787" w:rsidRPr="00C335E0" w:rsidRDefault="007B77DC" w:rsidP="00791A82">
            <w:pPr>
              <w:jc w:val="center"/>
              <w:rPr>
                <w:bCs/>
              </w:rPr>
            </w:pPr>
            <w:r>
              <w:rPr>
                <w:rFonts w:hint="eastAsia"/>
                <w:bCs/>
              </w:rPr>
              <w:t>2</w:t>
            </w:r>
            <w:r>
              <w:rPr>
                <w:bCs/>
              </w:rPr>
              <w:t>023</w:t>
            </w:r>
            <w:r>
              <w:rPr>
                <w:rFonts w:hint="eastAsia"/>
                <w:bCs/>
              </w:rPr>
              <w:t>.</w:t>
            </w:r>
            <w:r>
              <w:rPr>
                <w:bCs/>
              </w:rPr>
              <w:t>11</w:t>
            </w:r>
            <w:r>
              <w:rPr>
                <w:rFonts w:hint="eastAsia"/>
                <w:bCs/>
              </w:rPr>
              <w:t>-</w:t>
            </w:r>
            <w:r>
              <w:rPr>
                <w:bCs/>
              </w:rPr>
              <w:t>2024</w:t>
            </w:r>
            <w:r>
              <w:rPr>
                <w:rFonts w:hint="eastAsia"/>
                <w:bCs/>
              </w:rPr>
              <w:t>.</w:t>
            </w:r>
            <w:r>
              <w:rPr>
                <w:bCs/>
              </w:rPr>
              <w:t>4</w:t>
            </w:r>
          </w:p>
        </w:tc>
        <w:tc>
          <w:tcPr>
            <w:tcW w:w="3735" w:type="pct"/>
            <w:tcBorders>
              <w:top w:val="single" w:sz="4" w:space="0" w:color="auto"/>
              <w:bottom w:val="single" w:sz="4" w:space="0" w:color="auto"/>
              <w:right w:val="single" w:sz="4" w:space="0" w:color="auto"/>
            </w:tcBorders>
            <w:vAlign w:val="center"/>
          </w:tcPr>
          <w:p w14:paraId="28094F2B" w14:textId="7C6E3EBC" w:rsidR="00703787" w:rsidRPr="00C335E0" w:rsidRDefault="007B77DC" w:rsidP="00F420C7">
            <w:pPr>
              <w:jc w:val="left"/>
              <w:rPr>
                <w:bCs/>
              </w:rPr>
            </w:pPr>
            <w:r w:rsidRPr="007B77DC">
              <w:rPr>
                <w:rFonts w:hint="eastAsia"/>
                <w:bCs/>
              </w:rPr>
              <w:t>国内外研究现状梳理，进行文献调研，完成开题报告撰写，对现有理论、算法和模型进行理论研究和复现</w:t>
            </w:r>
          </w:p>
        </w:tc>
      </w:tr>
      <w:tr w:rsidR="00703787" w14:paraId="44C0457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0C5AF843"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18F2CA81" w14:textId="678919E8" w:rsidR="00703787" w:rsidRPr="00C335E0" w:rsidRDefault="007B77DC" w:rsidP="00791A82">
            <w:pPr>
              <w:jc w:val="center"/>
              <w:rPr>
                <w:bCs/>
              </w:rPr>
            </w:pPr>
            <w:r>
              <w:rPr>
                <w:rFonts w:hint="eastAsia"/>
                <w:bCs/>
              </w:rPr>
              <w:t>2</w:t>
            </w:r>
            <w:r>
              <w:rPr>
                <w:bCs/>
              </w:rPr>
              <w:t>024</w:t>
            </w:r>
            <w:r>
              <w:rPr>
                <w:rFonts w:hint="eastAsia"/>
                <w:bCs/>
              </w:rPr>
              <w:t>.</w:t>
            </w:r>
            <w:r>
              <w:rPr>
                <w:bCs/>
              </w:rPr>
              <w:t>4</w:t>
            </w:r>
            <w:r>
              <w:rPr>
                <w:rFonts w:hint="eastAsia"/>
                <w:bCs/>
              </w:rPr>
              <w:t>-</w:t>
            </w:r>
            <w:r>
              <w:rPr>
                <w:bCs/>
              </w:rPr>
              <w:t>2024</w:t>
            </w:r>
            <w:r>
              <w:rPr>
                <w:rFonts w:hint="eastAsia"/>
                <w:bCs/>
              </w:rPr>
              <w:t>.</w:t>
            </w:r>
            <w:r>
              <w:rPr>
                <w:bCs/>
              </w:rPr>
              <w:t>8</w:t>
            </w:r>
          </w:p>
        </w:tc>
        <w:tc>
          <w:tcPr>
            <w:tcW w:w="3735" w:type="pct"/>
            <w:tcBorders>
              <w:top w:val="single" w:sz="4" w:space="0" w:color="auto"/>
              <w:bottom w:val="single" w:sz="4" w:space="0" w:color="auto"/>
              <w:right w:val="single" w:sz="4" w:space="0" w:color="auto"/>
            </w:tcBorders>
            <w:vAlign w:val="center"/>
          </w:tcPr>
          <w:p w14:paraId="354F7820" w14:textId="311FB892" w:rsidR="00703787" w:rsidRPr="00C335E0" w:rsidRDefault="007B77DC" w:rsidP="00F420C7">
            <w:pPr>
              <w:jc w:val="left"/>
              <w:rPr>
                <w:bCs/>
              </w:rPr>
            </w:pPr>
            <w:r w:rsidRPr="007B77DC">
              <w:rPr>
                <w:rFonts w:hint="eastAsia"/>
                <w:bCs/>
              </w:rPr>
              <w:t>针对具体需求，对问题进行建模，优化</w:t>
            </w:r>
            <w:r>
              <w:rPr>
                <w:rFonts w:hint="eastAsia"/>
                <w:bCs/>
              </w:rPr>
              <w:t>单智能体深度强化学习</w:t>
            </w:r>
            <w:r w:rsidRPr="007B77DC">
              <w:rPr>
                <w:rFonts w:hint="eastAsia"/>
                <w:bCs/>
              </w:rPr>
              <w:t>算法</w:t>
            </w:r>
            <w:r w:rsidR="00EF67F6">
              <w:rPr>
                <w:rFonts w:hint="eastAsia"/>
                <w:bCs/>
              </w:rPr>
              <w:t>、</w:t>
            </w:r>
            <w:r>
              <w:rPr>
                <w:rFonts w:hint="eastAsia"/>
                <w:bCs/>
              </w:rPr>
              <w:t>多智能体深度强化学习</w:t>
            </w:r>
            <w:r w:rsidRPr="007B77DC">
              <w:rPr>
                <w:rFonts w:hint="eastAsia"/>
                <w:bCs/>
              </w:rPr>
              <w:t>算法，并设计</w:t>
            </w:r>
            <w:r w:rsidR="00EF67F6">
              <w:rPr>
                <w:rFonts w:hint="eastAsia"/>
                <w:bCs/>
              </w:rPr>
              <w:t>相关</w:t>
            </w:r>
            <w:r w:rsidRPr="007B77DC">
              <w:rPr>
                <w:rFonts w:hint="eastAsia"/>
                <w:bCs/>
              </w:rPr>
              <w:t>仿真</w:t>
            </w:r>
            <w:r w:rsidR="00E83B66">
              <w:rPr>
                <w:rFonts w:hint="eastAsia"/>
                <w:bCs/>
              </w:rPr>
              <w:t>验证</w:t>
            </w:r>
            <w:r w:rsidRPr="007B77DC">
              <w:rPr>
                <w:rFonts w:hint="eastAsia"/>
                <w:bCs/>
              </w:rPr>
              <w:t>实验，进行理论验证并分析相关结果，进一步改进相关理论研究内容</w:t>
            </w:r>
          </w:p>
        </w:tc>
      </w:tr>
      <w:tr w:rsidR="00703787" w14:paraId="719B625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1F366211"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045CEC9D" w14:textId="1A59F58E" w:rsidR="00703787" w:rsidRPr="00C335E0" w:rsidRDefault="00EF67F6" w:rsidP="00791A82">
            <w:pPr>
              <w:jc w:val="center"/>
              <w:rPr>
                <w:bCs/>
              </w:rPr>
            </w:pPr>
            <w:r>
              <w:rPr>
                <w:rFonts w:hint="eastAsia"/>
                <w:bCs/>
              </w:rPr>
              <w:t>2</w:t>
            </w:r>
            <w:r>
              <w:rPr>
                <w:bCs/>
              </w:rPr>
              <w:t>024</w:t>
            </w:r>
            <w:r>
              <w:rPr>
                <w:rFonts w:hint="eastAsia"/>
                <w:bCs/>
              </w:rPr>
              <w:t>.</w:t>
            </w:r>
            <w:r>
              <w:rPr>
                <w:bCs/>
              </w:rPr>
              <w:t>8</w:t>
            </w:r>
            <w:r>
              <w:rPr>
                <w:rFonts w:hint="eastAsia"/>
                <w:bCs/>
              </w:rPr>
              <w:t>-</w:t>
            </w:r>
            <w:r>
              <w:rPr>
                <w:bCs/>
              </w:rPr>
              <w:t>2024</w:t>
            </w:r>
            <w:r>
              <w:rPr>
                <w:rFonts w:hint="eastAsia"/>
                <w:bCs/>
              </w:rPr>
              <w:t>.</w:t>
            </w:r>
            <w:r>
              <w:rPr>
                <w:bCs/>
              </w:rPr>
              <w:t>12</w:t>
            </w:r>
          </w:p>
        </w:tc>
        <w:tc>
          <w:tcPr>
            <w:tcW w:w="3735" w:type="pct"/>
            <w:tcBorders>
              <w:top w:val="single" w:sz="4" w:space="0" w:color="auto"/>
              <w:bottom w:val="single" w:sz="4" w:space="0" w:color="auto"/>
              <w:right w:val="single" w:sz="4" w:space="0" w:color="auto"/>
            </w:tcBorders>
            <w:vAlign w:val="center"/>
          </w:tcPr>
          <w:p w14:paraId="7BEDEC9E" w14:textId="56D5EFC1" w:rsidR="00703787" w:rsidRPr="00C335E0" w:rsidRDefault="00E83B66" w:rsidP="00F420C7">
            <w:pPr>
              <w:jc w:val="left"/>
              <w:rPr>
                <w:bCs/>
              </w:rPr>
            </w:pPr>
            <w:r>
              <w:rPr>
                <w:rFonts w:hint="eastAsia"/>
                <w:bCs/>
              </w:rPr>
              <w:t>针对深度强化学习在无人机集群控制中的</w:t>
            </w:r>
            <w:r w:rsidR="00700772">
              <w:rPr>
                <w:rFonts w:hint="eastAsia"/>
                <w:bCs/>
              </w:rPr>
              <w:t>路径规划和动态</w:t>
            </w:r>
            <w:r>
              <w:rPr>
                <w:rFonts w:hint="eastAsia"/>
                <w:bCs/>
              </w:rPr>
              <w:t>避障问题的应用研究，设计相关仿真验证实验，</w:t>
            </w:r>
            <w:r w:rsidRPr="007B77DC">
              <w:rPr>
                <w:rFonts w:hint="eastAsia"/>
                <w:bCs/>
              </w:rPr>
              <w:t>进行理论验证并分析相关结果，进一步改进相关理论研究内容</w:t>
            </w:r>
          </w:p>
        </w:tc>
      </w:tr>
      <w:tr w:rsidR="00DC6140" w14:paraId="49E2CAC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118374F" w14:textId="77777777" w:rsidR="00DC6140" w:rsidRDefault="00DC6140" w:rsidP="00791A82">
            <w:pPr>
              <w:widowControl/>
              <w:jc w:val="center"/>
              <w:rPr>
                <w:b/>
                <w:bCs/>
              </w:rPr>
            </w:pPr>
          </w:p>
        </w:tc>
        <w:tc>
          <w:tcPr>
            <w:tcW w:w="945" w:type="pct"/>
            <w:tcBorders>
              <w:top w:val="single" w:sz="4" w:space="0" w:color="auto"/>
              <w:bottom w:val="single" w:sz="4" w:space="0" w:color="auto"/>
            </w:tcBorders>
            <w:vAlign w:val="center"/>
          </w:tcPr>
          <w:p w14:paraId="490EC936" w14:textId="2EA61295" w:rsidR="00DC6140" w:rsidRPr="00C335E0" w:rsidRDefault="00E83B66" w:rsidP="00791A82">
            <w:pPr>
              <w:jc w:val="center"/>
              <w:rPr>
                <w:bCs/>
              </w:rPr>
            </w:pPr>
            <w:r>
              <w:rPr>
                <w:rFonts w:hint="eastAsia"/>
                <w:bCs/>
              </w:rPr>
              <w:t>2</w:t>
            </w:r>
            <w:r>
              <w:rPr>
                <w:bCs/>
              </w:rPr>
              <w:t>024</w:t>
            </w:r>
            <w:r>
              <w:rPr>
                <w:rFonts w:hint="eastAsia"/>
                <w:bCs/>
              </w:rPr>
              <w:t>.</w:t>
            </w:r>
            <w:r>
              <w:rPr>
                <w:bCs/>
              </w:rPr>
              <w:t>12</w:t>
            </w:r>
            <w:r>
              <w:rPr>
                <w:rFonts w:hint="eastAsia"/>
                <w:bCs/>
              </w:rPr>
              <w:t>-</w:t>
            </w:r>
            <w:r>
              <w:rPr>
                <w:bCs/>
              </w:rPr>
              <w:t>2025</w:t>
            </w:r>
            <w:r>
              <w:rPr>
                <w:rFonts w:hint="eastAsia"/>
                <w:bCs/>
              </w:rPr>
              <w:t>.</w:t>
            </w:r>
            <w:r>
              <w:rPr>
                <w:bCs/>
              </w:rPr>
              <w:t>3</w:t>
            </w:r>
          </w:p>
        </w:tc>
        <w:tc>
          <w:tcPr>
            <w:tcW w:w="3735" w:type="pct"/>
            <w:tcBorders>
              <w:top w:val="single" w:sz="4" w:space="0" w:color="auto"/>
              <w:bottom w:val="single" w:sz="4" w:space="0" w:color="auto"/>
              <w:right w:val="single" w:sz="4" w:space="0" w:color="auto"/>
            </w:tcBorders>
            <w:vAlign w:val="center"/>
          </w:tcPr>
          <w:p w14:paraId="5749EBAA" w14:textId="689A17F5" w:rsidR="00DC6140" w:rsidRPr="00C335E0" w:rsidRDefault="00E83B66" w:rsidP="00F420C7">
            <w:pPr>
              <w:jc w:val="left"/>
              <w:rPr>
                <w:bCs/>
              </w:rPr>
            </w:pPr>
            <w:r w:rsidRPr="00E83B66">
              <w:rPr>
                <w:rFonts w:hint="eastAsia"/>
                <w:bCs/>
              </w:rPr>
              <w:t>根据前期成果，完善整理硕士学位论文，准备毕业答辩</w:t>
            </w:r>
          </w:p>
        </w:tc>
      </w:tr>
      <w:tr w:rsidR="00703787" w14:paraId="1A7A168C" w14:textId="77777777" w:rsidTr="00DD08ED">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5B0E5DE1" w14:textId="77777777" w:rsidR="00AD22DD" w:rsidRDefault="00AD22DD" w:rsidP="00631781">
            <w:pPr>
              <w:jc w:val="center"/>
              <w:rPr>
                <w:sz w:val="24"/>
              </w:rPr>
            </w:pPr>
            <w:r>
              <w:rPr>
                <w:rFonts w:hint="eastAsia"/>
                <w:sz w:val="24"/>
              </w:rPr>
              <w:t>预</w:t>
            </w:r>
          </w:p>
          <w:p w14:paraId="513470C1" w14:textId="77777777" w:rsidR="00AD22DD" w:rsidRDefault="00AD22DD" w:rsidP="00631781">
            <w:pPr>
              <w:jc w:val="center"/>
              <w:rPr>
                <w:sz w:val="24"/>
              </w:rPr>
            </w:pPr>
            <w:r>
              <w:rPr>
                <w:rFonts w:hint="eastAsia"/>
                <w:sz w:val="24"/>
              </w:rPr>
              <w:t>期</w:t>
            </w:r>
          </w:p>
          <w:p w14:paraId="63D68B28" w14:textId="77777777" w:rsidR="00631781" w:rsidRDefault="00703787" w:rsidP="00631781">
            <w:pPr>
              <w:jc w:val="center"/>
              <w:rPr>
                <w:sz w:val="24"/>
              </w:rPr>
            </w:pPr>
            <w:r>
              <w:rPr>
                <w:rFonts w:hint="eastAsia"/>
                <w:sz w:val="24"/>
              </w:rPr>
              <w:t>创</w:t>
            </w:r>
          </w:p>
          <w:p w14:paraId="38A55EB7" w14:textId="77777777" w:rsidR="00703787" w:rsidRDefault="00703787" w:rsidP="00631781">
            <w:pPr>
              <w:jc w:val="center"/>
              <w:rPr>
                <w:sz w:val="24"/>
              </w:rPr>
            </w:pPr>
            <w:r>
              <w:rPr>
                <w:rFonts w:hint="eastAsia"/>
                <w:sz w:val="24"/>
              </w:rPr>
              <w:t>新</w:t>
            </w:r>
          </w:p>
          <w:p w14:paraId="3B2F5C83" w14:textId="77777777" w:rsidR="003C0971" w:rsidRDefault="003C0971" w:rsidP="00631781">
            <w:pPr>
              <w:jc w:val="center"/>
              <w:rPr>
                <w:sz w:val="24"/>
              </w:rPr>
            </w:pPr>
            <w:r>
              <w:rPr>
                <w:rFonts w:hint="eastAsia"/>
                <w:sz w:val="24"/>
              </w:rPr>
              <w:t>点</w:t>
            </w:r>
          </w:p>
          <w:p w14:paraId="22FCD2C0" w14:textId="77777777" w:rsidR="00AD22DD" w:rsidRDefault="00AD22DD" w:rsidP="00631781">
            <w:pPr>
              <w:jc w:val="center"/>
              <w:rPr>
                <w:sz w:val="24"/>
              </w:rPr>
            </w:pPr>
            <w:r>
              <w:rPr>
                <w:rFonts w:hint="eastAsia"/>
                <w:sz w:val="24"/>
              </w:rPr>
              <w:t>及</w:t>
            </w:r>
          </w:p>
          <w:p w14:paraId="582DDC53" w14:textId="77777777" w:rsidR="00AD22DD" w:rsidRDefault="00AD22DD" w:rsidP="00631781">
            <w:pPr>
              <w:jc w:val="center"/>
              <w:rPr>
                <w:sz w:val="24"/>
              </w:rPr>
            </w:pPr>
            <w:r>
              <w:rPr>
                <w:rFonts w:hint="eastAsia"/>
                <w:sz w:val="24"/>
              </w:rPr>
              <w:t>成</w:t>
            </w:r>
          </w:p>
          <w:p w14:paraId="726A4E6A" w14:textId="77777777" w:rsidR="00AD22DD" w:rsidRDefault="00AD22DD" w:rsidP="00631781">
            <w:pPr>
              <w:jc w:val="center"/>
              <w:rPr>
                <w:sz w:val="24"/>
              </w:rPr>
            </w:pPr>
            <w:r>
              <w:rPr>
                <w:rFonts w:hint="eastAsia"/>
                <w:sz w:val="24"/>
              </w:rPr>
              <w:t>果</w:t>
            </w:r>
          </w:p>
          <w:p w14:paraId="734F38C8" w14:textId="77777777" w:rsidR="00AD22DD" w:rsidRDefault="00AD22DD" w:rsidP="00631781">
            <w:pPr>
              <w:jc w:val="center"/>
              <w:rPr>
                <w:sz w:val="24"/>
              </w:rPr>
            </w:pPr>
            <w:r>
              <w:rPr>
                <w:rFonts w:hint="eastAsia"/>
                <w:sz w:val="24"/>
              </w:rPr>
              <w:t>形</w:t>
            </w:r>
          </w:p>
          <w:p w14:paraId="41424FA9" w14:textId="77777777" w:rsidR="00AD22DD" w:rsidRDefault="00AD22DD" w:rsidP="00631781">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27F6DBBD" w14:textId="1A92F4FA" w:rsidR="00703787" w:rsidRPr="003E22C6" w:rsidRDefault="007B77DC" w:rsidP="003E22C6">
            <w:pPr>
              <w:spacing w:line="276" w:lineRule="auto"/>
              <w:ind w:firstLineChars="200" w:firstLine="482"/>
              <w:rPr>
                <w:b/>
                <w:sz w:val="24"/>
              </w:rPr>
            </w:pPr>
            <w:r w:rsidRPr="003E22C6">
              <w:rPr>
                <w:rFonts w:hint="eastAsia"/>
                <w:b/>
                <w:sz w:val="24"/>
              </w:rPr>
              <w:t>1</w:t>
            </w:r>
            <w:r w:rsidRPr="003E22C6">
              <w:rPr>
                <w:rFonts w:hint="eastAsia"/>
                <w:b/>
                <w:sz w:val="24"/>
              </w:rPr>
              <w:t>、</w:t>
            </w:r>
            <w:r w:rsidR="00F01099" w:rsidRPr="003E22C6">
              <w:rPr>
                <w:rFonts w:hint="eastAsia"/>
                <w:b/>
                <w:sz w:val="24"/>
              </w:rPr>
              <w:t>创新点：</w:t>
            </w:r>
          </w:p>
          <w:p w14:paraId="07082C15" w14:textId="190BD28D" w:rsidR="00B43A1B" w:rsidRPr="003E22C6" w:rsidRDefault="003E22C6" w:rsidP="003E22C6">
            <w:pPr>
              <w:spacing w:line="276" w:lineRule="auto"/>
              <w:ind w:firstLineChars="200" w:firstLine="480"/>
              <w:rPr>
                <w:sz w:val="24"/>
              </w:rPr>
            </w:pPr>
            <w:r w:rsidRPr="003E22C6">
              <w:rPr>
                <w:rFonts w:hint="eastAsia"/>
                <w:sz w:val="24"/>
              </w:rPr>
              <w:t>(</w:t>
            </w:r>
            <w:r w:rsidRPr="003E22C6">
              <w:rPr>
                <w:sz w:val="24"/>
              </w:rPr>
              <w:t>1)</w:t>
            </w:r>
            <w:r w:rsidR="007455E1" w:rsidRPr="003E22C6">
              <w:rPr>
                <w:rFonts w:hint="eastAsia"/>
                <w:sz w:val="24"/>
              </w:rPr>
              <w:t>针对深度强化学习算法收敛较慢的问题，拟结合一些传统算法去改善算法收敛速度，提升算法整体效率</w:t>
            </w:r>
          </w:p>
          <w:p w14:paraId="6D53F1AC" w14:textId="15761E17" w:rsidR="002D6D39" w:rsidRPr="003E22C6" w:rsidRDefault="003E22C6" w:rsidP="003E22C6">
            <w:pPr>
              <w:spacing w:line="276" w:lineRule="auto"/>
              <w:ind w:firstLineChars="200" w:firstLine="480"/>
              <w:rPr>
                <w:sz w:val="24"/>
              </w:rPr>
            </w:pPr>
            <w:r w:rsidRPr="003E22C6">
              <w:rPr>
                <w:rFonts w:hint="eastAsia"/>
                <w:sz w:val="24"/>
              </w:rPr>
              <w:t>(</w:t>
            </w:r>
            <w:r w:rsidRPr="003E22C6">
              <w:rPr>
                <w:sz w:val="24"/>
              </w:rPr>
              <w:t>2)</w:t>
            </w:r>
            <w:r w:rsidR="00EF67F6" w:rsidRPr="003E22C6">
              <w:rPr>
                <w:rFonts w:hint="eastAsia"/>
                <w:sz w:val="24"/>
              </w:rPr>
              <w:t>由单智能体深度强化学习算法，引申到多智能体深度强化学习算法结合</w:t>
            </w:r>
            <w:r w:rsidR="00407940">
              <w:rPr>
                <w:rFonts w:hint="eastAsia"/>
                <w:sz w:val="24"/>
              </w:rPr>
              <w:t>传统</w:t>
            </w:r>
            <w:r w:rsidR="00EF67F6" w:rsidRPr="003E22C6">
              <w:rPr>
                <w:rFonts w:hint="eastAsia"/>
                <w:sz w:val="24"/>
              </w:rPr>
              <w:t>算法，实现无人机集群在复杂边缘动态环境下的协同避障。</w:t>
            </w:r>
          </w:p>
          <w:p w14:paraId="4EFC7973" w14:textId="77777777" w:rsidR="00F01099" w:rsidRPr="003E22C6" w:rsidRDefault="00EF67F6" w:rsidP="003E22C6">
            <w:pPr>
              <w:spacing w:line="276" w:lineRule="auto"/>
              <w:ind w:firstLineChars="200" w:firstLine="482"/>
              <w:rPr>
                <w:b/>
                <w:sz w:val="24"/>
              </w:rPr>
            </w:pPr>
            <w:r w:rsidRPr="003E22C6">
              <w:rPr>
                <w:b/>
                <w:sz w:val="24"/>
              </w:rPr>
              <w:t>2</w:t>
            </w:r>
            <w:r w:rsidR="002D6D39" w:rsidRPr="003E22C6">
              <w:rPr>
                <w:rFonts w:hint="eastAsia"/>
                <w:b/>
                <w:sz w:val="24"/>
              </w:rPr>
              <w:t>、</w:t>
            </w:r>
            <w:r w:rsidRPr="003E22C6">
              <w:rPr>
                <w:rFonts w:hint="eastAsia"/>
                <w:b/>
                <w:sz w:val="24"/>
              </w:rPr>
              <w:t>成果形式</w:t>
            </w:r>
          </w:p>
          <w:p w14:paraId="4458B73A" w14:textId="02067FBD" w:rsidR="00EF67F6" w:rsidRPr="00C335E0" w:rsidRDefault="00EF67F6" w:rsidP="003E22C6">
            <w:pPr>
              <w:spacing w:line="276" w:lineRule="auto"/>
              <w:ind w:firstLineChars="200" w:firstLine="480"/>
            </w:pPr>
            <w:r w:rsidRPr="003E22C6">
              <w:rPr>
                <w:rFonts w:hint="eastAsia"/>
                <w:sz w:val="24"/>
              </w:rPr>
              <w:t>算法、论文</w:t>
            </w:r>
            <w:r w:rsidR="003D48C5">
              <w:rPr>
                <w:rFonts w:hint="eastAsia"/>
                <w:sz w:val="24"/>
              </w:rPr>
              <w:t>以及申请相关专利一项。</w:t>
            </w:r>
          </w:p>
        </w:tc>
      </w:tr>
    </w:tbl>
    <w:p w14:paraId="58BFB09B"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3125"/>
        <w:gridCol w:w="2546"/>
        <w:gridCol w:w="2821"/>
      </w:tblGrid>
      <w:tr w:rsidR="00703787" w14:paraId="1F6EA4D7" w14:textId="77777777" w:rsidTr="00B55581">
        <w:trPr>
          <w:cantSplit/>
          <w:trHeight w:val="2268"/>
          <w:jc w:val="center"/>
        </w:trPr>
        <w:tc>
          <w:tcPr>
            <w:tcW w:w="5000" w:type="pct"/>
            <w:gridSpan w:val="4"/>
            <w:tcBorders>
              <w:bottom w:val="nil"/>
            </w:tcBorders>
          </w:tcPr>
          <w:p w14:paraId="4CE7098B"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5665EE2A" w14:textId="77777777" w:rsidR="00703787" w:rsidRPr="00B55581" w:rsidRDefault="00703787" w:rsidP="00FF5395">
            <w:pPr>
              <w:ind w:firstLineChars="200" w:firstLine="420"/>
            </w:pPr>
          </w:p>
        </w:tc>
      </w:tr>
      <w:tr w:rsidR="00626BBF" w14:paraId="60968E4A" w14:textId="77777777" w:rsidTr="00CC1E56">
        <w:trPr>
          <w:cantSplit/>
          <w:trHeight w:val="448"/>
          <w:jc w:val="center"/>
        </w:trPr>
        <w:tc>
          <w:tcPr>
            <w:tcW w:w="5000" w:type="pct"/>
            <w:gridSpan w:val="4"/>
            <w:tcBorders>
              <w:top w:val="nil"/>
            </w:tcBorders>
          </w:tcPr>
          <w:p w14:paraId="72B68EF0" w14:textId="77777777" w:rsidR="00626BBF" w:rsidRPr="00BD7AC8" w:rsidRDefault="00BD7AC8" w:rsidP="00CC1E56">
            <w:pPr>
              <w:spacing w:line="480" w:lineRule="auto"/>
            </w:pPr>
            <w:r>
              <w:rPr>
                <w:rFonts w:hint="eastAsia"/>
              </w:rPr>
              <w:t>导师（组）签字：</w:t>
            </w:r>
            <w:r>
              <w:rPr>
                <w:rFonts w:hint="eastAsia"/>
              </w:rPr>
              <w:t xml:space="preserve"> </w:t>
            </w:r>
            <w:r>
              <w:t xml:space="preserve">                                            </w:t>
            </w:r>
            <w:r w:rsidR="006F2613">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6F583AF2" w14:textId="77777777" w:rsidTr="00B55581">
        <w:trPr>
          <w:cantSplit/>
          <w:trHeight w:val="397"/>
          <w:jc w:val="center"/>
        </w:trPr>
        <w:tc>
          <w:tcPr>
            <w:tcW w:w="5000" w:type="pct"/>
            <w:gridSpan w:val="4"/>
            <w:vAlign w:val="center"/>
          </w:tcPr>
          <w:p w14:paraId="0ADD8587"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7508CE0A" w14:textId="77777777" w:rsidTr="00C4104E">
        <w:trPr>
          <w:cantSplit/>
          <w:trHeight w:val="397"/>
          <w:jc w:val="center"/>
        </w:trPr>
        <w:tc>
          <w:tcPr>
            <w:tcW w:w="587" w:type="pct"/>
            <w:vAlign w:val="center"/>
          </w:tcPr>
          <w:p w14:paraId="26DA4AE1" w14:textId="77777777" w:rsidR="00C813C1" w:rsidRDefault="00C813C1" w:rsidP="00C813C1">
            <w:pPr>
              <w:jc w:val="center"/>
              <w:rPr>
                <w:sz w:val="24"/>
              </w:rPr>
            </w:pPr>
            <w:r>
              <w:rPr>
                <w:rFonts w:hint="eastAsia"/>
                <w:sz w:val="24"/>
              </w:rPr>
              <w:t>开题日期</w:t>
            </w:r>
          </w:p>
        </w:tc>
        <w:tc>
          <w:tcPr>
            <w:tcW w:w="1624" w:type="pct"/>
            <w:vAlign w:val="center"/>
          </w:tcPr>
          <w:p w14:paraId="1F77620C" w14:textId="77777777" w:rsidR="00C813C1" w:rsidRDefault="00C813C1" w:rsidP="00C813C1">
            <w:pPr>
              <w:jc w:val="center"/>
              <w:rPr>
                <w:sz w:val="24"/>
              </w:rPr>
            </w:pPr>
          </w:p>
        </w:tc>
        <w:tc>
          <w:tcPr>
            <w:tcW w:w="1323" w:type="pct"/>
            <w:vAlign w:val="center"/>
          </w:tcPr>
          <w:p w14:paraId="41F924B3" w14:textId="77777777" w:rsidR="00C813C1" w:rsidRDefault="00302A0E" w:rsidP="00C813C1">
            <w:pPr>
              <w:jc w:val="center"/>
              <w:rPr>
                <w:sz w:val="24"/>
              </w:rPr>
            </w:pPr>
            <w:r>
              <w:rPr>
                <w:rFonts w:hint="eastAsia"/>
                <w:sz w:val="24"/>
              </w:rPr>
              <w:t>开题</w:t>
            </w:r>
            <w:r w:rsidR="00C813C1">
              <w:rPr>
                <w:rFonts w:hint="eastAsia"/>
                <w:sz w:val="24"/>
              </w:rPr>
              <w:t>地点</w:t>
            </w:r>
          </w:p>
        </w:tc>
        <w:tc>
          <w:tcPr>
            <w:tcW w:w="1466" w:type="pct"/>
            <w:vAlign w:val="center"/>
          </w:tcPr>
          <w:p w14:paraId="0E01C5AA" w14:textId="77777777" w:rsidR="00C813C1" w:rsidRDefault="00C813C1" w:rsidP="00C813C1">
            <w:pPr>
              <w:rPr>
                <w:sz w:val="24"/>
              </w:rPr>
            </w:pPr>
          </w:p>
        </w:tc>
      </w:tr>
      <w:tr w:rsidR="00C813C1" w14:paraId="4754CD80" w14:textId="77777777" w:rsidTr="00C4104E">
        <w:trPr>
          <w:cantSplit/>
          <w:trHeight w:val="397"/>
          <w:jc w:val="center"/>
        </w:trPr>
        <w:tc>
          <w:tcPr>
            <w:tcW w:w="587" w:type="pct"/>
            <w:vAlign w:val="center"/>
          </w:tcPr>
          <w:p w14:paraId="6DD55A2E" w14:textId="77777777" w:rsidR="00C813C1" w:rsidRDefault="00C813C1" w:rsidP="00C813C1">
            <w:pPr>
              <w:jc w:val="center"/>
              <w:rPr>
                <w:sz w:val="24"/>
              </w:rPr>
            </w:pPr>
            <w:r>
              <w:rPr>
                <w:rFonts w:hint="eastAsia"/>
                <w:sz w:val="24"/>
              </w:rPr>
              <w:t>考评专家</w:t>
            </w:r>
          </w:p>
        </w:tc>
        <w:tc>
          <w:tcPr>
            <w:tcW w:w="4413" w:type="pct"/>
            <w:gridSpan w:val="3"/>
            <w:vAlign w:val="center"/>
          </w:tcPr>
          <w:p w14:paraId="2CF17CFD" w14:textId="77777777" w:rsidR="00C813C1" w:rsidRDefault="00C813C1" w:rsidP="00C813C1">
            <w:pPr>
              <w:rPr>
                <w:sz w:val="24"/>
              </w:rPr>
            </w:pPr>
          </w:p>
        </w:tc>
      </w:tr>
      <w:tr w:rsidR="00C548ED" w14:paraId="5571E444" w14:textId="77777777" w:rsidTr="00C4104E">
        <w:trPr>
          <w:cantSplit/>
          <w:trHeight w:val="397"/>
          <w:jc w:val="center"/>
        </w:trPr>
        <w:tc>
          <w:tcPr>
            <w:tcW w:w="587" w:type="pct"/>
            <w:vAlign w:val="center"/>
          </w:tcPr>
          <w:p w14:paraId="1B5C8E4E" w14:textId="77777777" w:rsidR="00C548ED" w:rsidRDefault="00C548ED" w:rsidP="00C813C1">
            <w:pPr>
              <w:jc w:val="center"/>
              <w:rPr>
                <w:sz w:val="24"/>
              </w:rPr>
            </w:pPr>
            <w:r>
              <w:rPr>
                <w:rFonts w:hint="eastAsia"/>
                <w:sz w:val="24"/>
              </w:rPr>
              <w:t>考评成绩</w:t>
            </w:r>
          </w:p>
        </w:tc>
        <w:tc>
          <w:tcPr>
            <w:tcW w:w="4413" w:type="pct"/>
            <w:gridSpan w:val="3"/>
            <w:vAlign w:val="center"/>
          </w:tcPr>
          <w:p w14:paraId="48CC01E7" w14:textId="77777777" w:rsidR="00C548ED" w:rsidRDefault="00C548ED" w:rsidP="00C548ED">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C4104E" w:rsidRPr="00DD7D24" w14:paraId="275FCF2A" w14:textId="77777777" w:rsidTr="00C4104E">
        <w:trPr>
          <w:cantSplit/>
          <w:trHeight w:val="397"/>
          <w:jc w:val="center"/>
        </w:trPr>
        <w:tc>
          <w:tcPr>
            <w:tcW w:w="587" w:type="pct"/>
            <w:tcBorders>
              <w:bottom w:val="single" w:sz="6" w:space="0" w:color="auto"/>
            </w:tcBorders>
            <w:vAlign w:val="center"/>
          </w:tcPr>
          <w:p w14:paraId="0D4EED62" w14:textId="77777777" w:rsidR="00C4104E" w:rsidRDefault="00C4104E" w:rsidP="00D833DE">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27F57290" w14:textId="77777777" w:rsidR="00C4104E" w:rsidRDefault="00C4104E" w:rsidP="00D833DE">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0E38CD5D" w14:textId="77777777" w:rsidR="00C4104E" w:rsidRPr="00B62C84" w:rsidRDefault="00C4104E" w:rsidP="00D833DE">
            <w:pPr>
              <w:rPr>
                <w:spacing w:val="-2"/>
                <w:sz w:val="18"/>
                <w:szCs w:val="18"/>
              </w:rPr>
            </w:pPr>
            <w:r w:rsidRPr="00B62C84">
              <w:rPr>
                <w:rFonts w:hint="eastAsia"/>
                <w:b/>
                <w:spacing w:val="181"/>
                <w:kern w:val="0"/>
                <w:sz w:val="18"/>
                <w:szCs w:val="18"/>
                <w:fitText w:val="724" w:id="1790684931"/>
              </w:rPr>
              <w:t>通</w:t>
            </w:r>
            <w:r w:rsidRPr="00B62C84">
              <w:rPr>
                <w:rFonts w:hint="eastAsia"/>
                <w:b/>
                <w:kern w:val="0"/>
                <w:sz w:val="18"/>
                <w:szCs w:val="18"/>
                <w:fitText w:val="724" w:id="1790684931"/>
              </w:rPr>
              <w:t>过</w:t>
            </w:r>
            <w:r w:rsidRPr="00B62C84">
              <w:rPr>
                <w:rFonts w:hint="eastAsia"/>
                <w:b/>
                <w:spacing w:val="-2"/>
                <w:sz w:val="18"/>
                <w:szCs w:val="18"/>
              </w:rPr>
              <w:t>：</w:t>
            </w:r>
            <w:r w:rsidRPr="00B62C84">
              <w:rPr>
                <w:rFonts w:hint="eastAsia"/>
                <w:spacing w:val="-2"/>
                <w:sz w:val="18"/>
                <w:szCs w:val="18"/>
              </w:rPr>
              <w:t>表决票均为合格</w:t>
            </w:r>
          </w:p>
          <w:p w14:paraId="342B3477" w14:textId="77777777" w:rsidR="00C4104E" w:rsidRPr="00B62C84" w:rsidRDefault="00C4104E" w:rsidP="00D833DE">
            <w:pPr>
              <w:rPr>
                <w:spacing w:val="-2"/>
                <w:sz w:val="18"/>
                <w:szCs w:val="18"/>
              </w:rPr>
            </w:pPr>
            <w:r w:rsidRPr="00B62C84">
              <w:rPr>
                <w:rFonts w:hint="eastAsia"/>
                <w:b/>
                <w:kern w:val="0"/>
                <w:sz w:val="18"/>
                <w:szCs w:val="18"/>
                <w:fitText w:val="724" w:id="1790684931"/>
              </w:rPr>
              <w:t>原则通过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1</w:t>
            </w:r>
            <w:r w:rsidR="00E04070" w:rsidRPr="00B62C84">
              <w:rPr>
                <w:rFonts w:hint="eastAsia"/>
                <w:spacing w:val="-2"/>
                <w:sz w:val="18"/>
                <w:szCs w:val="18"/>
              </w:rPr>
              <w:t>票为基本合格或不合格，其余为合格和基本合格</w:t>
            </w:r>
          </w:p>
          <w:p w14:paraId="78887E3C" w14:textId="77777777" w:rsidR="00C4104E" w:rsidRPr="00C548ED" w:rsidRDefault="00C4104E" w:rsidP="00E04070">
            <w:pPr>
              <w:rPr>
                <w:b/>
                <w:spacing w:val="-2"/>
                <w:sz w:val="24"/>
              </w:rPr>
            </w:pPr>
            <w:r w:rsidRPr="00B62C84">
              <w:rPr>
                <w:rFonts w:hint="eastAsia"/>
                <w:b/>
                <w:spacing w:val="46"/>
                <w:kern w:val="0"/>
                <w:sz w:val="18"/>
                <w:szCs w:val="18"/>
                <w:fitText w:val="724" w:id="1790684929"/>
              </w:rPr>
              <w:t>不通</w:t>
            </w:r>
            <w:r w:rsidRPr="00B62C84">
              <w:rPr>
                <w:rFonts w:hint="eastAsia"/>
                <w:b/>
                <w:spacing w:val="-1"/>
                <w:kern w:val="0"/>
                <w:sz w:val="18"/>
                <w:szCs w:val="18"/>
                <w:fitText w:val="724" w:id="1790684929"/>
              </w:rPr>
              <w:t>过</w:t>
            </w:r>
            <w:r w:rsidRPr="00B62C84">
              <w:rPr>
                <w:rFonts w:hint="eastAsia"/>
                <w:b/>
                <w:spacing w:val="-2"/>
                <w:sz w:val="18"/>
                <w:szCs w:val="18"/>
              </w:rPr>
              <w:t>：</w:t>
            </w:r>
            <w:r w:rsidR="00E04070" w:rsidRPr="00B62C84">
              <w:rPr>
                <w:rFonts w:hint="eastAsia"/>
                <w:spacing w:val="-2"/>
                <w:sz w:val="18"/>
                <w:szCs w:val="18"/>
              </w:rPr>
              <w:t>表决票中有</w:t>
            </w:r>
            <w:r w:rsidR="00E04070" w:rsidRPr="00B62C84">
              <w:rPr>
                <w:rFonts w:hint="eastAsia"/>
                <w:spacing w:val="-2"/>
                <w:sz w:val="18"/>
                <w:szCs w:val="18"/>
              </w:rPr>
              <w:t>2</w:t>
            </w:r>
            <w:r w:rsidR="00E04070" w:rsidRPr="00B62C84">
              <w:rPr>
                <w:rFonts w:hint="eastAsia"/>
                <w:spacing w:val="-2"/>
                <w:sz w:val="18"/>
                <w:szCs w:val="18"/>
              </w:rPr>
              <w:t>票及以上为不合格</w:t>
            </w:r>
          </w:p>
        </w:tc>
      </w:tr>
      <w:tr w:rsidR="008D5BB4" w14:paraId="001859BA" w14:textId="77777777" w:rsidTr="00B55581">
        <w:trPr>
          <w:cantSplit/>
          <w:jc w:val="center"/>
        </w:trPr>
        <w:tc>
          <w:tcPr>
            <w:tcW w:w="5000" w:type="pct"/>
            <w:gridSpan w:val="4"/>
            <w:tcBorders>
              <w:bottom w:val="nil"/>
            </w:tcBorders>
          </w:tcPr>
          <w:p w14:paraId="219B5268"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5EB51295" w14:textId="77777777" w:rsidR="008D5BB4" w:rsidRDefault="008D5BB4" w:rsidP="00997E66"/>
          <w:p w14:paraId="6396BDCF" w14:textId="77777777" w:rsidR="00997E66" w:rsidRDefault="00997E66" w:rsidP="00997E66"/>
          <w:p w14:paraId="28FCACAE" w14:textId="77777777" w:rsidR="00997E66" w:rsidRDefault="00997E66" w:rsidP="00997E66"/>
          <w:p w14:paraId="00795A12" w14:textId="77777777" w:rsidR="00997E66" w:rsidRDefault="00997E66" w:rsidP="00997E66"/>
          <w:p w14:paraId="4A810342" w14:textId="77777777" w:rsidR="00997E66" w:rsidRDefault="00997E66" w:rsidP="00997E66"/>
          <w:p w14:paraId="5266E6F3" w14:textId="77777777" w:rsidR="00997E66" w:rsidRDefault="00997E66" w:rsidP="00997E66"/>
          <w:p w14:paraId="50B6D3C4" w14:textId="77777777" w:rsidR="00997E66" w:rsidRDefault="00997E66" w:rsidP="00997E66"/>
          <w:p w14:paraId="10E6D7BA" w14:textId="77777777" w:rsidR="00997E66" w:rsidRDefault="00997E66" w:rsidP="00997E66"/>
          <w:p w14:paraId="02EEC607" w14:textId="77777777" w:rsidR="00997E66" w:rsidRDefault="00997E66" w:rsidP="00997E66"/>
          <w:p w14:paraId="1D2FAAA6" w14:textId="77777777" w:rsidR="00997E66" w:rsidRDefault="00997E66" w:rsidP="00997E66"/>
          <w:p w14:paraId="48B26D4F" w14:textId="77777777" w:rsidR="00997E66" w:rsidRPr="00C335E0" w:rsidRDefault="00997E66" w:rsidP="00997E66"/>
        </w:tc>
      </w:tr>
      <w:tr w:rsidR="000F2CF2" w14:paraId="2D3C34BB" w14:textId="77777777" w:rsidTr="00B55581">
        <w:trPr>
          <w:cantSplit/>
          <w:trHeight w:val="244"/>
          <w:jc w:val="center"/>
        </w:trPr>
        <w:tc>
          <w:tcPr>
            <w:tcW w:w="5000" w:type="pct"/>
            <w:gridSpan w:val="4"/>
            <w:tcBorders>
              <w:top w:val="nil"/>
              <w:bottom w:val="single" w:sz="6" w:space="0" w:color="auto"/>
            </w:tcBorders>
            <w:vAlign w:val="center"/>
          </w:tcPr>
          <w:p w14:paraId="4136E8DF" w14:textId="77777777" w:rsidR="00997E66" w:rsidRDefault="00997E66" w:rsidP="002541D3">
            <w:pPr>
              <w:tabs>
                <w:tab w:val="left" w:pos="3630"/>
                <w:tab w:val="left" w:pos="8015"/>
              </w:tabs>
              <w:spacing w:afterLines="100" w:after="240"/>
              <w:ind w:firstLineChars="1100" w:firstLine="2640"/>
              <w:rPr>
                <w:sz w:val="24"/>
              </w:rPr>
            </w:pPr>
            <w:r w:rsidRPr="00997E66">
              <w:rPr>
                <w:rFonts w:hint="eastAsia"/>
                <w:sz w:val="24"/>
              </w:rPr>
              <w:t>考评组</w:t>
            </w:r>
            <w:r w:rsidR="003C0971" w:rsidRPr="00997E66">
              <w:rPr>
                <w:rFonts w:hint="eastAsia"/>
                <w:sz w:val="24"/>
              </w:rPr>
              <w:t>签名</w:t>
            </w:r>
            <w:r w:rsidR="003C0971" w:rsidRPr="004B2BFD">
              <w:rPr>
                <w:rFonts w:hint="eastAsia"/>
                <w:sz w:val="24"/>
              </w:rPr>
              <w:t>：</w:t>
            </w:r>
            <w:r w:rsidR="003C0971">
              <w:rPr>
                <w:rFonts w:hint="eastAsia"/>
                <w:sz w:val="24"/>
              </w:rPr>
              <w:t xml:space="preserve"> </w:t>
            </w:r>
            <w:r w:rsidR="003C0971">
              <w:rPr>
                <w:sz w:val="24"/>
              </w:rPr>
              <w:t xml:space="preserve">                  </w:t>
            </w:r>
          </w:p>
          <w:p w14:paraId="7290849B" w14:textId="77777777" w:rsidR="000F2CF2" w:rsidRPr="004B2BFD" w:rsidRDefault="003C0971" w:rsidP="00997E66">
            <w:pPr>
              <w:tabs>
                <w:tab w:val="left" w:pos="3840"/>
                <w:tab w:val="left" w:pos="8015"/>
              </w:tabs>
              <w:jc w:val="right"/>
              <w:rPr>
                <w:rFonts w:eastAsia="楷体"/>
                <w:sz w:val="24"/>
              </w:rPr>
            </w:pPr>
            <w:r w:rsidRPr="004B2BFD">
              <w:rPr>
                <w:rFonts w:hint="eastAsia"/>
                <w:sz w:val="24"/>
              </w:rPr>
              <w:t>年</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rFonts w:hint="eastAsia"/>
                <w:sz w:val="24"/>
              </w:rPr>
              <w:t>月</w:t>
            </w:r>
            <w:r w:rsidRPr="004B2BFD">
              <w:rPr>
                <w:rFonts w:hint="eastAsia"/>
                <w:sz w:val="24"/>
              </w:rPr>
              <w:t xml:space="preserve"> </w:t>
            </w:r>
            <w:r>
              <w:rPr>
                <w:sz w:val="24"/>
              </w:rPr>
              <w:t xml:space="preserve"> </w:t>
            </w:r>
            <w:r w:rsidRPr="004B2BFD">
              <w:rPr>
                <w:sz w:val="24"/>
              </w:rPr>
              <w:t xml:space="preserve"> </w:t>
            </w:r>
            <w:r>
              <w:rPr>
                <w:sz w:val="24"/>
              </w:rPr>
              <w:t xml:space="preserve"> </w:t>
            </w:r>
            <w:r w:rsidRPr="004B2BFD">
              <w:rPr>
                <w:sz w:val="24"/>
              </w:rPr>
              <w:t xml:space="preserve"> </w:t>
            </w:r>
            <w:r w:rsidRPr="004B2BFD">
              <w:rPr>
                <w:rFonts w:hint="eastAsia"/>
                <w:sz w:val="24"/>
              </w:rPr>
              <w:t>日</w:t>
            </w:r>
          </w:p>
        </w:tc>
      </w:tr>
      <w:tr w:rsidR="008D5BB4" w14:paraId="24F450EC" w14:textId="77777777" w:rsidTr="00B55581">
        <w:trPr>
          <w:cantSplit/>
          <w:trHeight w:val="1984"/>
          <w:jc w:val="center"/>
        </w:trPr>
        <w:tc>
          <w:tcPr>
            <w:tcW w:w="5000" w:type="pct"/>
            <w:gridSpan w:val="4"/>
            <w:tcBorders>
              <w:bottom w:val="nil"/>
            </w:tcBorders>
          </w:tcPr>
          <w:p w14:paraId="79BFBEAD"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4C02DD65" w14:textId="77777777" w:rsidR="008D5BB4" w:rsidRPr="00C335E0" w:rsidRDefault="008D5BB4" w:rsidP="00FF5395">
            <w:pPr>
              <w:ind w:firstLineChars="200" w:firstLine="420"/>
            </w:pPr>
          </w:p>
        </w:tc>
      </w:tr>
      <w:tr w:rsidR="00FD7C2F" w14:paraId="333B6C09" w14:textId="77777777" w:rsidTr="00B55581">
        <w:trPr>
          <w:cantSplit/>
          <w:trHeight w:val="20"/>
          <w:jc w:val="center"/>
        </w:trPr>
        <w:tc>
          <w:tcPr>
            <w:tcW w:w="5000" w:type="pct"/>
            <w:gridSpan w:val="4"/>
            <w:tcBorders>
              <w:top w:val="nil"/>
            </w:tcBorders>
          </w:tcPr>
          <w:p w14:paraId="4BD1306C" w14:textId="77777777" w:rsidR="00FD7C2F" w:rsidRPr="00FD7C2F" w:rsidRDefault="00FD7C2F" w:rsidP="002541D3">
            <w:pPr>
              <w:tabs>
                <w:tab w:val="left" w:pos="3780"/>
                <w:tab w:val="left" w:pos="7530"/>
              </w:tabs>
              <w:ind w:firstLineChars="1100" w:firstLine="2640"/>
              <w:rPr>
                <w:b/>
                <w:sz w:val="24"/>
              </w:rPr>
            </w:pPr>
            <w:r w:rsidRPr="00FD7C2F">
              <w:rPr>
                <w:rFonts w:hint="eastAsia"/>
                <w:sz w:val="24"/>
              </w:rPr>
              <w:t>负责人签名：</w:t>
            </w:r>
            <w:r w:rsidR="00C548ED">
              <w:rPr>
                <w:rFonts w:hint="eastAsia"/>
                <w:sz w:val="24"/>
              </w:rPr>
              <w:t xml:space="preserve"> </w:t>
            </w:r>
            <w:r w:rsidR="00C548ED">
              <w:rPr>
                <w:sz w:val="24"/>
              </w:rPr>
              <w:t xml:space="preserve">         </w:t>
            </w:r>
            <w:r w:rsidR="002541D3">
              <w:rPr>
                <w:sz w:val="24"/>
              </w:rPr>
              <w:t xml:space="preserve">          </w:t>
            </w:r>
            <w:r w:rsidR="00CC1E56">
              <w:rPr>
                <w:sz w:val="24"/>
              </w:rPr>
              <w:t xml:space="preserve">        </w:t>
            </w:r>
            <w:r w:rsidR="00C548ED">
              <w:rPr>
                <w:sz w:val="24"/>
              </w:rPr>
              <w:t xml:space="preserve"> </w:t>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09AC7615" w14:textId="77777777" w:rsidR="00703787" w:rsidRDefault="00703787" w:rsidP="00417390">
      <w:pPr>
        <w:spacing w:line="40" w:lineRule="exact"/>
        <w:jc w:val="center"/>
      </w:pPr>
    </w:p>
    <w:sectPr w:rsidR="00703787"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81950" w14:textId="77777777" w:rsidR="000D42A9" w:rsidRDefault="000D42A9" w:rsidP="00DA22C9">
      <w:r>
        <w:separator/>
      </w:r>
    </w:p>
  </w:endnote>
  <w:endnote w:type="continuationSeparator" w:id="0">
    <w:p w14:paraId="4BF9311A" w14:textId="77777777" w:rsidR="000D42A9" w:rsidRDefault="000D42A9"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5D6F" w14:textId="77777777" w:rsidR="00BD1FC6" w:rsidRDefault="00BD1FC6">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6511C" w14:textId="77777777" w:rsidR="00BD1FC6" w:rsidRDefault="00BD1FC6">
    <w:pPr>
      <w:pStyle w:val="a5"/>
      <w:jc w:val="center"/>
    </w:pPr>
    <w:r>
      <w:fldChar w:fldCharType="begin"/>
    </w:r>
    <w:r>
      <w:instrText>PAGE   \* MERGEFORMAT</w:instrText>
    </w:r>
    <w:r>
      <w:fldChar w:fldCharType="separate"/>
    </w:r>
    <w:r w:rsidRPr="00143889">
      <w:rPr>
        <w:noProof/>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A20C" w14:textId="77777777" w:rsidR="000D42A9" w:rsidRDefault="000D42A9" w:rsidP="00DA22C9">
      <w:r>
        <w:separator/>
      </w:r>
    </w:p>
  </w:footnote>
  <w:footnote w:type="continuationSeparator" w:id="0">
    <w:p w14:paraId="24C544D5" w14:textId="77777777" w:rsidR="000D42A9" w:rsidRDefault="000D42A9"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33FE"/>
    <w:multiLevelType w:val="hybridMultilevel"/>
    <w:tmpl w:val="7F1CD4CC"/>
    <w:lvl w:ilvl="0" w:tplc="BA0E4E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0C40E2"/>
    <w:multiLevelType w:val="hybridMultilevel"/>
    <w:tmpl w:val="0226E0D4"/>
    <w:lvl w:ilvl="0" w:tplc="7CCC2F46">
      <w:start w:val="1"/>
      <w:numFmt w:val="decimal"/>
      <w:suff w:val="nothing"/>
      <w:lvlText w:val="[%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584183B"/>
    <w:multiLevelType w:val="hybridMultilevel"/>
    <w:tmpl w:val="E29E79D2"/>
    <w:lvl w:ilvl="0" w:tplc="03343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F3E6A"/>
    <w:multiLevelType w:val="hybridMultilevel"/>
    <w:tmpl w:val="B94054D6"/>
    <w:lvl w:ilvl="0" w:tplc="6828488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324F7"/>
    <w:multiLevelType w:val="hybridMultilevel"/>
    <w:tmpl w:val="2A04254C"/>
    <w:lvl w:ilvl="0" w:tplc="A4524D92">
      <w:start w:val="1"/>
      <w:numFmt w:val="chineseCountingThousand"/>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CE1809"/>
    <w:multiLevelType w:val="hybridMultilevel"/>
    <w:tmpl w:val="DD28CE32"/>
    <w:lvl w:ilvl="0" w:tplc="F0465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7"/>
  </w:num>
  <w:num w:numId="6">
    <w:abstractNumId w:val="8"/>
  </w:num>
  <w:num w:numId="7">
    <w:abstractNumId w:val="6"/>
  </w:num>
  <w:num w:numId="8">
    <w:abstractNumId w:val="9"/>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040FC"/>
    <w:rsid w:val="000131C1"/>
    <w:rsid w:val="00025388"/>
    <w:rsid w:val="000267D9"/>
    <w:rsid w:val="00035B9A"/>
    <w:rsid w:val="00043F12"/>
    <w:rsid w:val="00053FB0"/>
    <w:rsid w:val="00061A60"/>
    <w:rsid w:val="00064ED0"/>
    <w:rsid w:val="000660E3"/>
    <w:rsid w:val="00074E6D"/>
    <w:rsid w:val="00076838"/>
    <w:rsid w:val="000800A0"/>
    <w:rsid w:val="000A4F7E"/>
    <w:rsid w:val="000D42A9"/>
    <w:rsid w:val="000D52F6"/>
    <w:rsid w:val="000D5BC0"/>
    <w:rsid w:val="000E50C0"/>
    <w:rsid w:val="000F2CF2"/>
    <w:rsid w:val="00124E53"/>
    <w:rsid w:val="00125C2C"/>
    <w:rsid w:val="001355E3"/>
    <w:rsid w:val="00140748"/>
    <w:rsid w:val="00143889"/>
    <w:rsid w:val="0016675F"/>
    <w:rsid w:val="00186AD4"/>
    <w:rsid w:val="001A50DC"/>
    <w:rsid w:val="001B4291"/>
    <w:rsid w:val="001C09F5"/>
    <w:rsid w:val="001C60F6"/>
    <w:rsid w:val="001C7631"/>
    <w:rsid w:val="001D692D"/>
    <w:rsid w:val="001E7483"/>
    <w:rsid w:val="001F03D5"/>
    <w:rsid w:val="001F2124"/>
    <w:rsid w:val="001F77F1"/>
    <w:rsid w:val="00200B78"/>
    <w:rsid w:val="0020113D"/>
    <w:rsid w:val="002035C1"/>
    <w:rsid w:val="00224FD0"/>
    <w:rsid w:val="00245B9E"/>
    <w:rsid w:val="00245D8F"/>
    <w:rsid w:val="002541D3"/>
    <w:rsid w:val="00256F1B"/>
    <w:rsid w:val="0025766E"/>
    <w:rsid w:val="00263ADD"/>
    <w:rsid w:val="00270DDE"/>
    <w:rsid w:val="00271224"/>
    <w:rsid w:val="002A0ED4"/>
    <w:rsid w:val="002A590C"/>
    <w:rsid w:val="002D2693"/>
    <w:rsid w:val="002D6D39"/>
    <w:rsid w:val="002E4AAA"/>
    <w:rsid w:val="00302A0E"/>
    <w:rsid w:val="0031658E"/>
    <w:rsid w:val="003257E2"/>
    <w:rsid w:val="00332658"/>
    <w:rsid w:val="00336490"/>
    <w:rsid w:val="00345D95"/>
    <w:rsid w:val="00351C2F"/>
    <w:rsid w:val="00362788"/>
    <w:rsid w:val="00363BC2"/>
    <w:rsid w:val="00364223"/>
    <w:rsid w:val="003762EA"/>
    <w:rsid w:val="003B00F7"/>
    <w:rsid w:val="003B6CFE"/>
    <w:rsid w:val="003C0971"/>
    <w:rsid w:val="003D48C5"/>
    <w:rsid w:val="003D5823"/>
    <w:rsid w:val="003E03FB"/>
    <w:rsid w:val="003E1B45"/>
    <w:rsid w:val="003E22C6"/>
    <w:rsid w:val="003E704E"/>
    <w:rsid w:val="004060BF"/>
    <w:rsid w:val="00407940"/>
    <w:rsid w:val="0041109C"/>
    <w:rsid w:val="00417390"/>
    <w:rsid w:val="00421790"/>
    <w:rsid w:val="00433BF8"/>
    <w:rsid w:val="00433E8E"/>
    <w:rsid w:val="00436096"/>
    <w:rsid w:val="00436BC4"/>
    <w:rsid w:val="00440721"/>
    <w:rsid w:val="00446549"/>
    <w:rsid w:val="00463624"/>
    <w:rsid w:val="00473DC0"/>
    <w:rsid w:val="00490E65"/>
    <w:rsid w:val="004B1744"/>
    <w:rsid w:val="004B2BFD"/>
    <w:rsid w:val="004C1483"/>
    <w:rsid w:val="004E022D"/>
    <w:rsid w:val="004E0678"/>
    <w:rsid w:val="004E7C1C"/>
    <w:rsid w:val="004F2454"/>
    <w:rsid w:val="00506552"/>
    <w:rsid w:val="00515C7E"/>
    <w:rsid w:val="005160DE"/>
    <w:rsid w:val="00534C00"/>
    <w:rsid w:val="00542ABD"/>
    <w:rsid w:val="00544B6C"/>
    <w:rsid w:val="0056095C"/>
    <w:rsid w:val="00562FAA"/>
    <w:rsid w:val="00573E33"/>
    <w:rsid w:val="00577D11"/>
    <w:rsid w:val="00582AB2"/>
    <w:rsid w:val="00590898"/>
    <w:rsid w:val="005A1597"/>
    <w:rsid w:val="005B71A4"/>
    <w:rsid w:val="005D4069"/>
    <w:rsid w:val="005D439E"/>
    <w:rsid w:val="005D4938"/>
    <w:rsid w:val="005F553B"/>
    <w:rsid w:val="005F765E"/>
    <w:rsid w:val="006056A8"/>
    <w:rsid w:val="00607593"/>
    <w:rsid w:val="0061785C"/>
    <w:rsid w:val="0062393A"/>
    <w:rsid w:val="00626BBF"/>
    <w:rsid w:val="00631781"/>
    <w:rsid w:val="00633C3A"/>
    <w:rsid w:val="00636593"/>
    <w:rsid w:val="00650AF5"/>
    <w:rsid w:val="00654249"/>
    <w:rsid w:val="00656EB9"/>
    <w:rsid w:val="0066081D"/>
    <w:rsid w:val="00660F89"/>
    <w:rsid w:val="00661461"/>
    <w:rsid w:val="0067028B"/>
    <w:rsid w:val="0067545D"/>
    <w:rsid w:val="00685F7B"/>
    <w:rsid w:val="006C4B79"/>
    <w:rsid w:val="006E1303"/>
    <w:rsid w:val="006E3CA1"/>
    <w:rsid w:val="006E7145"/>
    <w:rsid w:val="006E7F2B"/>
    <w:rsid w:val="006F2613"/>
    <w:rsid w:val="00700772"/>
    <w:rsid w:val="00702D30"/>
    <w:rsid w:val="00703787"/>
    <w:rsid w:val="007210CE"/>
    <w:rsid w:val="00731A94"/>
    <w:rsid w:val="007438C4"/>
    <w:rsid w:val="007455E1"/>
    <w:rsid w:val="00746F77"/>
    <w:rsid w:val="00756F05"/>
    <w:rsid w:val="00771EE0"/>
    <w:rsid w:val="0077441F"/>
    <w:rsid w:val="00791A82"/>
    <w:rsid w:val="00797741"/>
    <w:rsid w:val="00797DBE"/>
    <w:rsid w:val="007A50D6"/>
    <w:rsid w:val="007B0913"/>
    <w:rsid w:val="007B5F20"/>
    <w:rsid w:val="007B77DC"/>
    <w:rsid w:val="007D57B7"/>
    <w:rsid w:val="007F0051"/>
    <w:rsid w:val="007F16B3"/>
    <w:rsid w:val="00810E51"/>
    <w:rsid w:val="008122FD"/>
    <w:rsid w:val="008149A8"/>
    <w:rsid w:val="00820CD7"/>
    <w:rsid w:val="00820EF5"/>
    <w:rsid w:val="00821C2B"/>
    <w:rsid w:val="008557F3"/>
    <w:rsid w:val="008574E3"/>
    <w:rsid w:val="008650D9"/>
    <w:rsid w:val="00896590"/>
    <w:rsid w:val="008A6D0A"/>
    <w:rsid w:val="008B01C0"/>
    <w:rsid w:val="008B4CD9"/>
    <w:rsid w:val="008C4843"/>
    <w:rsid w:val="008D150D"/>
    <w:rsid w:val="008D5BB4"/>
    <w:rsid w:val="008E71D8"/>
    <w:rsid w:val="008F1DC0"/>
    <w:rsid w:val="008F326D"/>
    <w:rsid w:val="00900962"/>
    <w:rsid w:val="00912E20"/>
    <w:rsid w:val="00942DB2"/>
    <w:rsid w:val="00943983"/>
    <w:rsid w:val="00963234"/>
    <w:rsid w:val="009955D7"/>
    <w:rsid w:val="00997E66"/>
    <w:rsid w:val="009A29A6"/>
    <w:rsid w:val="009C33B1"/>
    <w:rsid w:val="009C72A9"/>
    <w:rsid w:val="009D3865"/>
    <w:rsid w:val="009D5789"/>
    <w:rsid w:val="00A07A3A"/>
    <w:rsid w:val="00A12151"/>
    <w:rsid w:val="00A20FD7"/>
    <w:rsid w:val="00A224DA"/>
    <w:rsid w:val="00A23A85"/>
    <w:rsid w:val="00A24E3C"/>
    <w:rsid w:val="00A3062F"/>
    <w:rsid w:val="00A37235"/>
    <w:rsid w:val="00A47D29"/>
    <w:rsid w:val="00A54C15"/>
    <w:rsid w:val="00A54EA6"/>
    <w:rsid w:val="00A5554E"/>
    <w:rsid w:val="00A61A12"/>
    <w:rsid w:val="00A65559"/>
    <w:rsid w:val="00A71230"/>
    <w:rsid w:val="00A74692"/>
    <w:rsid w:val="00A9360F"/>
    <w:rsid w:val="00A9630B"/>
    <w:rsid w:val="00A97CCF"/>
    <w:rsid w:val="00AA22E5"/>
    <w:rsid w:val="00AA406A"/>
    <w:rsid w:val="00AA7189"/>
    <w:rsid w:val="00AB1FE9"/>
    <w:rsid w:val="00AC43B3"/>
    <w:rsid w:val="00AD22DD"/>
    <w:rsid w:val="00AD5987"/>
    <w:rsid w:val="00AE136E"/>
    <w:rsid w:val="00AF487F"/>
    <w:rsid w:val="00B0023B"/>
    <w:rsid w:val="00B03AF4"/>
    <w:rsid w:val="00B04BDF"/>
    <w:rsid w:val="00B208E8"/>
    <w:rsid w:val="00B22CE6"/>
    <w:rsid w:val="00B35DCB"/>
    <w:rsid w:val="00B43A1B"/>
    <w:rsid w:val="00B45AE8"/>
    <w:rsid w:val="00B5231D"/>
    <w:rsid w:val="00B55581"/>
    <w:rsid w:val="00B5626F"/>
    <w:rsid w:val="00B5699C"/>
    <w:rsid w:val="00B62C84"/>
    <w:rsid w:val="00B676EC"/>
    <w:rsid w:val="00B706B4"/>
    <w:rsid w:val="00B86241"/>
    <w:rsid w:val="00B959DE"/>
    <w:rsid w:val="00B95BF0"/>
    <w:rsid w:val="00BD1FC6"/>
    <w:rsid w:val="00BD4943"/>
    <w:rsid w:val="00BD7AC8"/>
    <w:rsid w:val="00BE5D41"/>
    <w:rsid w:val="00BF78BF"/>
    <w:rsid w:val="00C06007"/>
    <w:rsid w:val="00C225E8"/>
    <w:rsid w:val="00C27019"/>
    <w:rsid w:val="00C335E0"/>
    <w:rsid w:val="00C34DB3"/>
    <w:rsid w:val="00C3676C"/>
    <w:rsid w:val="00C4104E"/>
    <w:rsid w:val="00C4152A"/>
    <w:rsid w:val="00C41ED3"/>
    <w:rsid w:val="00C47D27"/>
    <w:rsid w:val="00C548ED"/>
    <w:rsid w:val="00C5583B"/>
    <w:rsid w:val="00C62224"/>
    <w:rsid w:val="00C636A4"/>
    <w:rsid w:val="00C80BC9"/>
    <w:rsid w:val="00C813C1"/>
    <w:rsid w:val="00C96E92"/>
    <w:rsid w:val="00C97ECB"/>
    <w:rsid w:val="00CA27B9"/>
    <w:rsid w:val="00CA5ED0"/>
    <w:rsid w:val="00CB3D4B"/>
    <w:rsid w:val="00CB7BD6"/>
    <w:rsid w:val="00CB7F7A"/>
    <w:rsid w:val="00CC1E56"/>
    <w:rsid w:val="00CC5CCE"/>
    <w:rsid w:val="00CD4C73"/>
    <w:rsid w:val="00CD50A1"/>
    <w:rsid w:val="00CF2AD5"/>
    <w:rsid w:val="00CF5F48"/>
    <w:rsid w:val="00D035FD"/>
    <w:rsid w:val="00D37238"/>
    <w:rsid w:val="00D6187D"/>
    <w:rsid w:val="00D70677"/>
    <w:rsid w:val="00D75508"/>
    <w:rsid w:val="00D75AA9"/>
    <w:rsid w:val="00D77239"/>
    <w:rsid w:val="00D815BB"/>
    <w:rsid w:val="00D833DE"/>
    <w:rsid w:val="00D84BC2"/>
    <w:rsid w:val="00D94926"/>
    <w:rsid w:val="00DA22C9"/>
    <w:rsid w:val="00DC6002"/>
    <w:rsid w:val="00DC6140"/>
    <w:rsid w:val="00DC6C66"/>
    <w:rsid w:val="00DD08ED"/>
    <w:rsid w:val="00DD7D24"/>
    <w:rsid w:val="00DE597E"/>
    <w:rsid w:val="00E04070"/>
    <w:rsid w:val="00E04380"/>
    <w:rsid w:val="00E17743"/>
    <w:rsid w:val="00E538A5"/>
    <w:rsid w:val="00E577A8"/>
    <w:rsid w:val="00E723A0"/>
    <w:rsid w:val="00E72FDC"/>
    <w:rsid w:val="00E73DEF"/>
    <w:rsid w:val="00E75922"/>
    <w:rsid w:val="00E83B66"/>
    <w:rsid w:val="00E84271"/>
    <w:rsid w:val="00E84DAA"/>
    <w:rsid w:val="00E94D7A"/>
    <w:rsid w:val="00EB0CB8"/>
    <w:rsid w:val="00EC2943"/>
    <w:rsid w:val="00EC7B34"/>
    <w:rsid w:val="00ED02DC"/>
    <w:rsid w:val="00ED335D"/>
    <w:rsid w:val="00EF5BC2"/>
    <w:rsid w:val="00EF67F6"/>
    <w:rsid w:val="00F01099"/>
    <w:rsid w:val="00F11B23"/>
    <w:rsid w:val="00F17D89"/>
    <w:rsid w:val="00F31771"/>
    <w:rsid w:val="00F420C7"/>
    <w:rsid w:val="00F46FDF"/>
    <w:rsid w:val="00F5170D"/>
    <w:rsid w:val="00F55C7A"/>
    <w:rsid w:val="00F816FC"/>
    <w:rsid w:val="00F935D0"/>
    <w:rsid w:val="00FB01DF"/>
    <w:rsid w:val="00FB0D13"/>
    <w:rsid w:val="00FB1EA4"/>
    <w:rsid w:val="00FC6FCD"/>
    <w:rsid w:val="00FD7C2F"/>
    <w:rsid w:val="00FE3128"/>
    <w:rsid w:val="00FE37DD"/>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5BE57"/>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D578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8B4CD9"/>
    <w:rPr>
      <w:sz w:val="18"/>
      <w:szCs w:val="18"/>
    </w:rPr>
  </w:style>
  <w:style w:type="character" w:customStyle="1" w:styleId="a8">
    <w:name w:val="批注框文本 字符"/>
    <w:basedOn w:val="a0"/>
    <w:link w:val="a7"/>
    <w:rsid w:val="008B4CD9"/>
    <w:rPr>
      <w:kern w:val="2"/>
      <w:sz w:val="18"/>
      <w:szCs w:val="18"/>
    </w:rPr>
  </w:style>
  <w:style w:type="paragraph" w:styleId="a9">
    <w:name w:val="List Paragraph"/>
    <w:basedOn w:val="a"/>
    <w:link w:val="aa"/>
    <w:uiPriority w:val="34"/>
    <w:qFormat/>
    <w:rsid w:val="007A50D6"/>
    <w:pPr>
      <w:ind w:firstLineChars="200" w:firstLine="420"/>
    </w:pPr>
  </w:style>
  <w:style w:type="character" w:customStyle="1" w:styleId="aa">
    <w:name w:val="列表段落 字符"/>
    <w:basedOn w:val="a0"/>
    <w:link w:val="a9"/>
    <w:uiPriority w:val="34"/>
    <w:rsid w:val="00CB7BD6"/>
    <w:rPr>
      <w:kern w:val="2"/>
      <w:sz w:val="21"/>
      <w:szCs w:val="24"/>
    </w:rPr>
  </w:style>
  <w:style w:type="paragraph" w:styleId="ab">
    <w:name w:val="caption"/>
    <w:basedOn w:val="a"/>
    <w:next w:val="a"/>
    <w:link w:val="ac"/>
    <w:uiPriority w:val="35"/>
    <w:unhideWhenUsed/>
    <w:qFormat/>
    <w:rsid w:val="004E0678"/>
    <w:pPr>
      <w:adjustRightInd w:val="0"/>
      <w:snapToGrid w:val="0"/>
      <w:spacing w:afterLines="50" w:line="360" w:lineRule="auto"/>
      <w:jc w:val="center"/>
      <w:textAlignment w:val="center"/>
    </w:pPr>
    <w:rPr>
      <w:rFonts w:eastAsia="黑体" w:cs="宋体"/>
      <w:szCs w:val="20"/>
    </w:rPr>
  </w:style>
  <w:style w:type="character" w:customStyle="1" w:styleId="ac">
    <w:name w:val="题注 字符"/>
    <w:basedOn w:val="a0"/>
    <w:link w:val="ab"/>
    <w:uiPriority w:val="35"/>
    <w:qFormat/>
    <w:rsid w:val="004E0678"/>
    <w:rPr>
      <w:rFonts w:eastAsia="黑体" w:cs="宋体"/>
      <w:kern w:val="2"/>
      <w:sz w:val="21"/>
    </w:rPr>
  </w:style>
  <w:style w:type="paragraph" w:styleId="ad">
    <w:name w:val="Body Text"/>
    <w:basedOn w:val="a"/>
    <w:link w:val="ae"/>
    <w:uiPriority w:val="1"/>
    <w:qFormat/>
    <w:rsid w:val="003B00F7"/>
    <w:pPr>
      <w:autoSpaceDE w:val="0"/>
      <w:autoSpaceDN w:val="0"/>
      <w:jc w:val="left"/>
    </w:pPr>
    <w:rPr>
      <w:rFonts w:ascii="宋体" w:hAnsi="宋体" w:cs="宋体"/>
      <w:kern w:val="0"/>
      <w:sz w:val="24"/>
    </w:rPr>
  </w:style>
  <w:style w:type="character" w:customStyle="1" w:styleId="ae">
    <w:name w:val="正文文本 字符"/>
    <w:basedOn w:val="a0"/>
    <w:link w:val="ad"/>
    <w:uiPriority w:val="1"/>
    <w:rsid w:val="003B00F7"/>
    <w:rPr>
      <w:rFonts w:ascii="宋体" w:hAnsi="宋体" w:cs="宋体"/>
      <w:sz w:val="24"/>
      <w:szCs w:val="24"/>
    </w:rPr>
  </w:style>
  <w:style w:type="table" w:styleId="af">
    <w:name w:val="Table Grid"/>
    <w:basedOn w:val="a1"/>
    <w:rsid w:val="003E2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19285">
      <w:bodyDiv w:val="1"/>
      <w:marLeft w:val="0"/>
      <w:marRight w:val="0"/>
      <w:marTop w:val="0"/>
      <w:marBottom w:val="0"/>
      <w:divBdr>
        <w:top w:val="none" w:sz="0" w:space="0" w:color="auto"/>
        <w:left w:val="none" w:sz="0" w:space="0" w:color="auto"/>
        <w:bottom w:val="none" w:sz="0" w:space="0" w:color="auto"/>
        <w:right w:val="none" w:sz="0" w:space="0" w:color="auto"/>
      </w:divBdr>
      <w:divsChild>
        <w:div w:id="191891920">
          <w:marLeft w:val="0"/>
          <w:marRight w:val="0"/>
          <w:marTop w:val="0"/>
          <w:marBottom w:val="0"/>
          <w:divBdr>
            <w:top w:val="none" w:sz="0" w:space="0" w:color="auto"/>
            <w:left w:val="none" w:sz="0" w:space="0" w:color="auto"/>
            <w:bottom w:val="none" w:sz="0" w:space="0" w:color="auto"/>
            <w:right w:val="none" w:sz="0" w:space="0" w:color="auto"/>
          </w:divBdr>
        </w:div>
        <w:div w:id="1818834218">
          <w:marLeft w:val="0"/>
          <w:marRight w:val="0"/>
          <w:marTop w:val="0"/>
          <w:marBottom w:val="0"/>
          <w:divBdr>
            <w:top w:val="none" w:sz="0" w:space="0" w:color="auto"/>
            <w:left w:val="none" w:sz="0" w:space="0" w:color="auto"/>
            <w:bottom w:val="none" w:sz="0" w:space="0" w:color="auto"/>
            <w:right w:val="none" w:sz="0" w:space="0" w:color="auto"/>
          </w:divBdr>
        </w:div>
        <w:div w:id="633801596">
          <w:marLeft w:val="0"/>
          <w:marRight w:val="0"/>
          <w:marTop w:val="0"/>
          <w:marBottom w:val="0"/>
          <w:divBdr>
            <w:top w:val="none" w:sz="0" w:space="0" w:color="auto"/>
            <w:left w:val="none" w:sz="0" w:space="0" w:color="auto"/>
            <w:bottom w:val="none" w:sz="0" w:space="0" w:color="auto"/>
            <w:right w:val="none" w:sz="0" w:space="0" w:color="auto"/>
          </w:divBdr>
        </w:div>
        <w:div w:id="418258789">
          <w:marLeft w:val="0"/>
          <w:marRight w:val="0"/>
          <w:marTop w:val="0"/>
          <w:marBottom w:val="0"/>
          <w:divBdr>
            <w:top w:val="none" w:sz="0" w:space="0" w:color="auto"/>
            <w:left w:val="none" w:sz="0" w:space="0" w:color="auto"/>
            <w:bottom w:val="none" w:sz="0" w:space="0" w:color="auto"/>
            <w:right w:val="none" w:sz="0" w:space="0" w:color="auto"/>
          </w:divBdr>
        </w:div>
        <w:div w:id="84425771">
          <w:marLeft w:val="0"/>
          <w:marRight w:val="0"/>
          <w:marTop w:val="0"/>
          <w:marBottom w:val="0"/>
          <w:divBdr>
            <w:top w:val="none" w:sz="0" w:space="0" w:color="auto"/>
            <w:left w:val="none" w:sz="0" w:space="0" w:color="auto"/>
            <w:bottom w:val="none" w:sz="0" w:space="0" w:color="auto"/>
            <w:right w:val="none" w:sz="0" w:space="0" w:color="auto"/>
          </w:divBdr>
        </w:div>
        <w:div w:id="1426997642">
          <w:marLeft w:val="0"/>
          <w:marRight w:val="0"/>
          <w:marTop w:val="0"/>
          <w:marBottom w:val="0"/>
          <w:divBdr>
            <w:top w:val="none" w:sz="0" w:space="0" w:color="auto"/>
            <w:left w:val="none" w:sz="0" w:space="0" w:color="auto"/>
            <w:bottom w:val="none" w:sz="0" w:space="0" w:color="auto"/>
            <w:right w:val="none" w:sz="0" w:space="0" w:color="auto"/>
          </w:divBdr>
        </w:div>
        <w:div w:id="1963226627">
          <w:marLeft w:val="0"/>
          <w:marRight w:val="0"/>
          <w:marTop w:val="0"/>
          <w:marBottom w:val="0"/>
          <w:divBdr>
            <w:top w:val="none" w:sz="0" w:space="0" w:color="auto"/>
            <w:left w:val="none" w:sz="0" w:space="0" w:color="auto"/>
            <w:bottom w:val="none" w:sz="0" w:space="0" w:color="auto"/>
            <w:right w:val="none" w:sz="0" w:space="0" w:color="auto"/>
          </w:divBdr>
        </w:div>
        <w:div w:id="2043556713">
          <w:marLeft w:val="0"/>
          <w:marRight w:val="0"/>
          <w:marTop w:val="0"/>
          <w:marBottom w:val="0"/>
          <w:divBdr>
            <w:top w:val="none" w:sz="0" w:space="0" w:color="auto"/>
            <w:left w:val="none" w:sz="0" w:space="0" w:color="auto"/>
            <w:bottom w:val="none" w:sz="0" w:space="0" w:color="auto"/>
            <w:right w:val="none" w:sz="0" w:space="0" w:color="auto"/>
          </w:divBdr>
        </w:div>
        <w:div w:id="1579368756">
          <w:marLeft w:val="0"/>
          <w:marRight w:val="0"/>
          <w:marTop w:val="0"/>
          <w:marBottom w:val="0"/>
          <w:divBdr>
            <w:top w:val="none" w:sz="0" w:space="0" w:color="auto"/>
            <w:left w:val="none" w:sz="0" w:space="0" w:color="auto"/>
            <w:bottom w:val="none" w:sz="0" w:space="0" w:color="auto"/>
            <w:right w:val="none" w:sz="0" w:space="0" w:color="auto"/>
          </w:divBdr>
        </w:div>
        <w:div w:id="1912808277">
          <w:marLeft w:val="0"/>
          <w:marRight w:val="0"/>
          <w:marTop w:val="0"/>
          <w:marBottom w:val="0"/>
          <w:divBdr>
            <w:top w:val="none" w:sz="0" w:space="0" w:color="auto"/>
            <w:left w:val="none" w:sz="0" w:space="0" w:color="auto"/>
            <w:bottom w:val="none" w:sz="0" w:space="0" w:color="auto"/>
            <w:right w:val="none" w:sz="0" w:space="0" w:color="auto"/>
          </w:divBdr>
        </w:div>
        <w:div w:id="175390757">
          <w:marLeft w:val="0"/>
          <w:marRight w:val="0"/>
          <w:marTop w:val="0"/>
          <w:marBottom w:val="0"/>
          <w:divBdr>
            <w:top w:val="none" w:sz="0" w:space="0" w:color="auto"/>
            <w:left w:val="none" w:sz="0" w:space="0" w:color="auto"/>
            <w:bottom w:val="none" w:sz="0" w:space="0" w:color="auto"/>
            <w:right w:val="none" w:sz="0" w:space="0" w:color="auto"/>
          </w:divBdr>
        </w:div>
        <w:div w:id="1475560111">
          <w:marLeft w:val="0"/>
          <w:marRight w:val="0"/>
          <w:marTop w:val="0"/>
          <w:marBottom w:val="0"/>
          <w:divBdr>
            <w:top w:val="none" w:sz="0" w:space="0" w:color="auto"/>
            <w:left w:val="none" w:sz="0" w:space="0" w:color="auto"/>
            <w:bottom w:val="none" w:sz="0" w:space="0" w:color="auto"/>
            <w:right w:val="none" w:sz="0" w:space="0" w:color="auto"/>
          </w:divBdr>
        </w:div>
      </w:divsChild>
    </w:div>
    <w:div w:id="1249118226">
      <w:bodyDiv w:val="1"/>
      <w:marLeft w:val="0"/>
      <w:marRight w:val="0"/>
      <w:marTop w:val="0"/>
      <w:marBottom w:val="0"/>
      <w:divBdr>
        <w:top w:val="none" w:sz="0" w:space="0" w:color="auto"/>
        <w:left w:val="none" w:sz="0" w:space="0" w:color="auto"/>
        <w:bottom w:val="none" w:sz="0" w:space="0" w:color="auto"/>
        <w:right w:val="none" w:sz="0" w:space="0" w:color="auto"/>
      </w:divBdr>
      <w:divsChild>
        <w:div w:id="710493902">
          <w:marLeft w:val="0"/>
          <w:marRight w:val="0"/>
          <w:marTop w:val="0"/>
          <w:marBottom w:val="0"/>
          <w:divBdr>
            <w:top w:val="none" w:sz="0" w:space="0" w:color="auto"/>
            <w:left w:val="none" w:sz="0" w:space="0" w:color="auto"/>
            <w:bottom w:val="none" w:sz="0" w:space="0" w:color="auto"/>
            <w:right w:val="none" w:sz="0" w:space="0" w:color="auto"/>
          </w:divBdr>
        </w:div>
        <w:div w:id="1916474874">
          <w:marLeft w:val="0"/>
          <w:marRight w:val="0"/>
          <w:marTop w:val="0"/>
          <w:marBottom w:val="0"/>
          <w:divBdr>
            <w:top w:val="none" w:sz="0" w:space="0" w:color="auto"/>
            <w:left w:val="none" w:sz="0" w:space="0" w:color="auto"/>
            <w:bottom w:val="none" w:sz="0" w:space="0" w:color="auto"/>
            <w:right w:val="none" w:sz="0" w:space="0" w:color="auto"/>
          </w:divBdr>
        </w:div>
        <w:div w:id="34872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30.bin"/><Relationship Id="rId84" Type="http://schemas.openxmlformats.org/officeDocument/2006/relationships/image" Target="media/image32.wmf"/><Relationship Id="rId138" Type="http://schemas.openxmlformats.org/officeDocument/2006/relationships/image" Target="media/image58.wmf"/><Relationship Id="rId159" Type="http://schemas.openxmlformats.org/officeDocument/2006/relationships/theme" Target="theme/theme1.xml"/><Relationship Id="rId107" Type="http://schemas.openxmlformats.org/officeDocument/2006/relationships/oleObject" Target="embeddings/oleObject54.bin"/><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image" Target="media/image20.wmf"/><Relationship Id="rId74" Type="http://schemas.openxmlformats.org/officeDocument/2006/relationships/image" Target="media/image27.wmf"/><Relationship Id="rId128" Type="http://schemas.openxmlformats.org/officeDocument/2006/relationships/image" Target="media/image54.wmf"/><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8.bin"/><Relationship Id="rId22" Type="http://schemas.openxmlformats.org/officeDocument/2006/relationships/image" Target="media/image7.wmf"/><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image" Target="media/image49.wmf"/><Relationship Id="rId139" Type="http://schemas.openxmlformats.org/officeDocument/2006/relationships/oleObject" Target="embeddings/oleObject71.bin"/><Relationship Id="rId80" Type="http://schemas.openxmlformats.org/officeDocument/2006/relationships/image" Target="media/image30.wmf"/><Relationship Id="rId85" Type="http://schemas.openxmlformats.org/officeDocument/2006/relationships/oleObject" Target="embeddings/oleObject43.bin"/><Relationship Id="rId150" Type="http://schemas.openxmlformats.org/officeDocument/2006/relationships/image" Target="media/image64.wmf"/><Relationship Id="rId155" Type="http://schemas.openxmlformats.org/officeDocument/2006/relationships/oleObject" Target="embeddings/oleObject79.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4.wmf"/><Relationship Id="rId124" Type="http://schemas.openxmlformats.org/officeDocument/2006/relationships/image" Target="media/image52.wmf"/><Relationship Id="rId129" Type="http://schemas.openxmlformats.org/officeDocument/2006/relationships/oleObject" Target="embeddings/oleObject65.bin"/><Relationship Id="rId54" Type="http://schemas.openxmlformats.org/officeDocument/2006/relationships/oleObject" Target="embeddings/oleObject25.bin"/><Relationship Id="rId70" Type="http://schemas.openxmlformats.org/officeDocument/2006/relationships/image" Target="media/image25.wmf"/><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image" Target="media/image38.wmf"/><Relationship Id="rId140" Type="http://schemas.openxmlformats.org/officeDocument/2006/relationships/image" Target="media/image59.wmf"/><Relationship Id="rId145"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image" Target="media/image47.wmf"/><Relationship Id="rId119" Type="http://schemas.openxmlformats.org/officeDocument/2006/relationships/oleObject" Target="embeddings/oleObject60.bin"/><Relationship Id="rId44" Type="http://schemas.openxmlformats.org/officeDocument/2006/relationships/oleObject" Target="embeddings/oleObject18.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41.bin"/><Relationship Id="rId86" Type="http://schemas.openxmlformats.org/officeDocument/2006/relationships/image" Target="media/image33.wmf"/><Relationship Id="rId130" Type="http://schemas.openxmlformats.org/officeDocument/2006/relationships/image" Target="media/image55.wmf"/><Relationship Id="rId135" Type="http://schemas.openxmlformats.org/officeDocument/2006/relationships/oleObject" Target="embeddings/oleObject69.bin"/><Relationship Id="rId151" Type="http://schemas.openxmlformats.org/officeDocument/2006/relationships/oleObject" Target="embeddings/oleObject77.bin"/><Relationship Id="rId156" Type="http://schemas.openxmlformats.org/officeDocument/2006/relationships/image" Target="media/image67.pn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5.bin"/><Relationship Id="rId34" Type="http://schemas.openxmlformats.org/officeDocument/2006/relationships/image" Target="media/image13.wmf"/><Relationship Id="rId50" Type="http://schemas.openxmlformats.org/officeDocument/2006/relationships/oleObject" Target="embeddings/oleObject22.bin"/><Relationship Id="rId55" Type="http://schemas.openxmlformats.org/officeDocument/2006/relationships/image" Target="media/image21.wmf"/><Relationship Id="rId76" Type="http://schemas.openxmlformats.org/officeDocument/2006/relationships/image" Target="media/image28.wmf"/><Relationship Id="rId97" Type="http://schemas.openxmlformats.org/officeDocument/2006/relationships/oleObject" Target="embeddings/oleObject49.bin"/><Relationship Id="rId104" Type="http://schemas.openxmlformats.org/officeDocument/2006/relationships/image" Target="media/image42.wmf"/><Relationship Id="rId120" Type="http://schemas.openxmlformats.org/officeDocument/2006/relationships/image" Target="media/image50.wmf"/><Relationship Id="rId125" Type="http://schemas.openxmlformats.org/officeDocument/2006/relationships/oleObject" Target="embeddings/oleObject63.bin"/><Relationship Id="rId141" Type="http://schemas.openxmlformats.org/officeDocument/2006/relationships/oleObject" Target="embeddings/oleObject72.bin"/><Relationship Id="rId146"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image" Target="media/image24.wmf"/><Relationship Id="rId87" Type="http://schemas.openxmlformats.org/officeDocument/2006/relationships/oleObject" Target="embeddings/oleObject44.bin"/><Relationship Id="rId110" Type="http://schemas.openxmlformats.org/officeDocument/2006/relationships/image" Target="media/image45.wmf"/><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57.wmf"/><Relationship Id="rId157" Type="http://schemas.openxmlformats.org/officeDocument/2006/relationships/footer" Target="footer2.xml"/><Relationship Id="rId61" Type="http://schemas.openxmlformats.org/officeDocument/2006/relationships/image" Target="media/image23.emf"/><Relationship Id="rId82" Type="http://schemas.openxmlformats.org/officeDocument/2006/relationships/image" Target="media/image31.wmf"/><Relationship Id="rId152" Type="http://schemas.openxmlformats.org/officeDocument/2006/relationships/image" Target="media/image65.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image" Target="media/image40.wmf"/><Relationship Id="rId105" Type="http://schemas.openxmlformats.org/officeDocument/2006/relationships/oleObject" Target="embeddings/oleObject53.bin"/><Relationship Id="rId126" Type="http://schemas.openxmlformats.org/officeDocument/2006/relationships/image" Target="media/image53.wmf"/><Relationship Id="rId147" Type="http://schemas.openxmlformats.org/officeDocument/2006/relationships/oleObject" Target="embeddings/oleObject75.bin"/><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26.wmf"/><Relationship Id="rId93" Type="http://schemas.openxmlformats.org/officeDocument/2006/relationships/oleObject" Target="embeddings/oleObject47.bin"/><Relationship Id="rId98" Type="http://schemas.openxmlformats.org/officeDocument/2006/relationships/image" Target="media/image39.wmf"/><Relationship Id="rId121" Type="http://schemas.openxmlformats.org/officeDocument/2006/relationships/oleObject" Target="embeddings/oleObject61.bin"/><Relationship Id="rId142" Type="http://schemas.openxmlformats.org/officeDocument/2006/relationships/image" Target="media/image60.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33.bin"/><Relationship Id="rId116" Type="http://schemas.openxmlformats.org/officeDocument/2006/relationships/image" Target="media/image48.wmf"/><Relationship Id="rId137" Type="http://schemas.openxmlformats.org/officeDocument/2006/relationships/oleObject" Target="embeddings/oleObject70.bin"/><Relationship Id="rId158"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package" Target="embeddings/Microsoft_Visio_Drawing1.vsdx"/><Relationship Id="rId83" Type="http://schemas.openxmlformats.org/officeDocument/2006/relationships/oleObject" Target="embeddings/oleObject42.bin"/><Relationship Id="rId88" Type="http://schemas.openxmlformats.org/officeDocument/2006/relationships/image" Target="media/image34.wmf"/><Relationship Id="rId111" Type="http://schemas.openxmlformats.org/officeDocument/2006/relationships/oleObject" Target="embeddings/oleObject56.bin"/><Relationship Id="rId132" Type="http://schemas.openxmlformats.org/officeDocument/2006/relationships/image" Target="media/image56.wmf"/><Relationship Id="rId153" Type="http://schemas.openxmlformats.org/officeDocument/2006/relationships/oleObject" Target="embeddings/oleObject78.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2.wmf"/><Relationship Id="rId106" Type="http://schemas.openxmlformats.org/officeDocument/2006/relationships/image" Target="media/image43.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1.wmf"/><Relationship Id="rId143" Type="http://schemas.openxmlformats.org/officeDocument/2006/relationships/oleObject" Target="embeddings/oleObject73.bin"/><Relationship Id="rId148" Type="http://schemas.openxmlformats.org/officeDocument/2006/relationships/image" Target="media/image63.wmf"/><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9.emf"/><Relationship Id="rId47" Type="http://schemas.openxmlformats.org/officeDocument/2006/relationships/image" Target="media/image19.wmf"/><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46.wmf"/><Relationship Id="rId133" Type="http://schemas.openxmlformats.org/officeDocument/2006/relationships/oleObject" Target="embeddings/oleObject67.bin"/><Relationship Id="rId154" Type="http://schemas.openxmlformats.org/officeDocument/2006/relationships/image" Target="media/image66.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image" Target="media/image41.wmf"/><Relationship Id="rId123" Type="http://schemas.openxmlformats.org/officeDocument/2006/relationships/oleObject" Target="embeddings/oleObject62.bin"/><Relationship Id="rId144" Type="http://schemas.openxmlformats.org/officeDocument/2006/relationships/image" Target="media/image61.wmf"/><Relationship Id="rId90" Type="http://schemas.openxmlformats.org/officeDocument/2006/relationships/image" Target="media/image35.wmf"/><Relationship Id="rId27" Type="http://schemas.openxmlformats.org/officeDocument/2006/relationships/package" Target="embeddings/Microsoft_Visio_Drawing.vsdx"/><Relationship Id="rId48" Type="http://schemas.openxmlformats.org/officeDocument/2006/relationships/oleObject" Target="embeddings/oleObject20.bin"/><Relationship Id="rId69" Type="http://schemas.openxmlformats.org/officeDocument/2006/relationships/oleObject" Target="embeddings/oleObject35.bin"/><Relationship Id="rId113" Type="http://schemas.openxmlformats.org/officeDocument/2006/relationships/oleObject" Target="embeddings/oleObject57.bin"/><Relationship Id="rId134"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8326-097D-4C6D-8777-89D7CA2B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2811</Words>
  <Characters>16029</Characters>
  <Application>Microsoft Office Word</Application>
  <DocSecurity>0</DocSecurity>
  <Lines>133</Lines>
  <Paragraphs>37</Paragraphs>
  <ScaleCrop>false</ScaleCrop>
  <Company>uestc</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TY</cp:lastModifiedBy>
  <cp:revision>3</cp:revision>
  <cp:lastPrinted>2023-11-24T02:32:00Z</cp:lastPrinted>
  <dcterms:created xsi:type="dcterms:W3CDTF">2023-11-24T02:32:00Z</dcterms:created>
  <dcterms:modified xsi:type="dcterms:W3CDTF">2023-11-24T02:32:00Z</dcterms:modified>
</cp:coreProperties>
</file>