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8AE16" w14:textId="1AEEEC51" w:rsidR="00827E87" w:rsidRPr="007E4C1E" w:rsidRDefault="00827E87">
      <w:pPr>
        <w:rPr>
          <w:rFonts w:ascii="黑体" w:eastAsia="黑体" w:hAnsi="黑体"/>
          <w:sz w:val="30"/>
          <w:szCs w:val="30"/>
        </w:rPr>
      </w:pPr>
      <w:r w:rsidRPr="007E4C1E">
        <w:rPr>
          <w:rFonts w:ascii="黑体" w:eastAsia="黑体" w:hAnsi="黑体"/>
          <w:noProof/>
          <w:sz w:val="30"/>
          <w:szCs w:val="30"/>
        </w:rPr>
        <w:drawing>
          <wp:inline distT="0" distB="0" distL="0" distR="0" wp14:anchorId="48D0FC43" wp14:editId="2CDAA836">
            <wp:extent cx="2448560" cy="2339189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454" cy="235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2010">
        <w:rPr>
          <w:rFonts w:ascii="黑体" w:eastAsia="黑体" w:hAnsi="黑体"/>
          <w:noProof/>
          <w:sz w:val="30"/>
          <w:szCs w:val="30"/>
        </w:rPr>
        <w:drawing>
          <wp:inline distT="0" distB="0" distL="0" distR="0" wp14:anchorId="38FAB7B8" wp14:editId="0BCAC44E">
            <wp:extent cx="2379980" cy="2396045"/>
            <wp:effectExtent l="0" t="0" r="127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180" cy="240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D4035" w14:textId="77777777" w:rsidR="00827E87" w:rsidRPr="007E4C1E" w:rsidRDefault="00827E87">
      <w:pPr>
        <w:rPr>
          <w:rFonts w:ascii="黑体" w:eastAsia="黑体" w:hAnsi="黑体"/>
          <w:sz w:val="30"/>
          <w:szCs w:val="30"/>
        </w:rPr>
      </w:pPr>
    </w:p>
    <w:p w14:paraId="79322B4A" w14:textId="3E5DFF7C" w:rsidR="00A27650" w:rsidRDefault="00A25898">
      <w:pPr>
        <w:rPr>
          <w:rFonts w:ascii="黑体" w:eastAsia="黑体" w:hAnsi="黑体"/>
          <w:b/>
          <w:bCs/>
          <w:sz w:val="30"/>
          <w:szCs w:val="30"/>
        </w:rPr>
      </w:pPr>
      <w:r w:rsidRPr="007E4C1E">
        <w:rPr>
          <w:rFonts w:ascii="黑体" w:eastAsia="黑体" w:hAnsi="黑体"/>
          <w:b/>
          <w:bCs/>
          <w:sz w:val="30"/>
          <w:szCs w:val="30"/>
        </w:rPr>
        <w:t xml:space="preserve">3. </w:t>
      </w:r>
      <w:r w:rsidRPr="007E4C1E">
        <w:rPr>
          <w:rFonts w:ascii="黑体" w:eastAsia="黑体" w:hAnsi="黑体" w:hint="eastAsia"/>
          <w:b/>
          <w:bCs/>
          <w:sz w:val="30"/>
          <w:szCs w:val="30"/>
        </w:rPr>
        <w:t>科学性</w:t>
      </w:r>
      <w:r w:rsidR="00A65DE2">
        <w:rPr>
          <w:rFonts w:ascii="黑体" w:eastAsia="黑体" w:hAnsi="黑体" w:hint="eastAsia"/>
          <w:b/>
          <w:bCs/>
          <w:sz w:val="30"/>
          <w:szCs w:val="30"/>
        </w:rPr>
        <w:t>、</w:t>
      </w:r>
      <w:r w:rsidRPr="007E4C1E">
        <w:rPr>
          <w:rFonts w:ascii="黑体" w:eastAsia="黑体" w:hAnsi="黑体" w:hint="eastAsia"/>
          <w:b/>
          <w:bCs/>
          <w:sz w:val="30"/>
          <w:szCs w:val="30"/>
        </w:rPr>
        <w:t>先进性</w:t>
      </w:r>
      <w:r w:rsidR="00A65DE2">
        <w:rPr>
          <w:rFonts w:ascii="黑体" w:eastAsia="黑体" w:hAnsi="黑体" w:hint="eastAsia"/>
          <w:b/>
          <w:bCs/>
          <w:sz w:val="30"/>
          <w:szCs w:val="30"/>
        </w:rPr>
        <w:t>与独特之处</w:t>
      </w:r>
    </w:p>
    <w:p w14:paraId="7B4944A4" w14:textId="2E97B6F5" w:rsidR="00125029" w:rsidRPr="006D084B" w:rsidRDefault="00125029" w:rsidP="0072427D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目前</w:t>
      </w:r>
      <w:r w:rsidRPr="006D084B">
        <w:rPr>
          <w:rFonts w:ascii="黑体" w:eastAsia="黑体" w:hAnsi="黑体" w:hint="eastAsia"/>
        </w:rPr>
        <w:t>识别</w:t>
      </w:r>
      <w:r w:rsidR="00A77BF2">
        <w:rPr>
          <w:rFonts w:ascii="黑体" w:eastAsia="黑体" w:hAnsi="黑体" w:hint="eastAsia"/>
        </w:rPr>
        <w:t>表格中手写字体</w:t>
      </w:r>
      <w:r w:rsidRPr="006D084B">
        <w:rPr>
          <w:rFonts w:ascii="黑体" w:eastAsia="黑体" w:hAnsi="黑体" w:hint="eastAsia"/>
        </w:rPr>
        <w:t>的难点主要有以下几个：</w:t>
      </w:r>
      <w:r w:rsidRPr="00125029">
        <w:rPr>
          <w:rFonts w:ascii="黑体" w:eastAsia="黑体" w:hAnsi="黑体" w:hint="eastAsia"/>
        </w:rPr>
        <w:t>表格的大小、种类和样式多变，如背景填充、行列合并、倾斜弯曲等。表格中的字符可能有不同的语言、字体、大小和形状，如手写中文、手写数字等。表格中的字符可能</w:t>
      </w:r>
      <w:r w:rsidR="00BB0365" w:rsidRPr="00BB0365">
        <w:rPr>
          <w:rFonts w:ascii="黑体" w:eastAsia="黑体" w:hAnsi="黑体" w:hint="eastAsia"/>
        </w:rPr>
        <w:t>受到噪声、模糊、遮挡等影响</w:t>
      </w:r>
      <w:r w:rsidR="00BB0365">
        <w:rPr>
          <w:rFonts w:ascii="黑体" w:eastAsia="黑体" w:hAnsi="黑体" w:hint="eastAsia"/>
        </w:rPr>
        <w:t>，以及</w:t>
      </w:r>
      <w:r w:rsidRPr="00125029">
        <w:rPr>
          <w:rFonts w:ascii="黑体" w:eastAsia="黑体" w:hAnsi="黑体" w:hint="eastAsia"/>
        </w:rPr>
        <w:t>背景中的表格线和其他字符混淆，</w:t>
      </w:r>
      <w:r w:rsidR="00B14DBF">
        <w:rPr>
          <w:rFonts w:ascii="黑体" w:eastAsia="黑体" w:hAnsi="黑体" w:hint="eastAsia"/>
        </w:rPr>
        <w:t>都会增加</w:t>
      </w:r>
      <w:r w:rsidRPr="00125029">
        <w:rPr>
          <w:rFonts w:ascii="黑体" w:eastAsia="黑体" w:hAnsi="黑体" w:hint="eastAsia"/>
        </w:rPr>
        <w:t>检测难度。</w:t>
      </w:r>
      <w:r w:rsidR="006726A7">
        <w:rPr>
          <w:rFonts w:ascii="黑体" w:eastAsia="黑体" w:hAnsi="黑体" w:hint="eastAsia"/>
        </w:rPr>
        <w:t>针</w:t>
      </w:r>
      <w:r w:rsidR="00A65DE2">
        <w:rPr>
          <w:rFonts w:ascii="黑体" w:eastAsia="黑体" w:hAnsi="黑体" w:hint="eastAsia"/>
        </w:rPr>
        <w:t>对这些识别难点，</w:t>
      </w:r>
      <w:r w:rsidR="001F2858">
        <w:rPr>
          <w:rFonts w:ascii="黑体" w:eastAsia="黑体" w:hAnsi="黑体" w:hint="eastAsia"/>
        </w:rPr>
        <w:t>市面上</w:t>
      </w:r>
      <w:r w:rsidR="00A65DE2">
        <w:rPr>
          <w:rFonts w:ascii="黑体" w:eastAsia="黑体" w:hAnsi="黑体" w:hint="eastAsia"/>
        </w:rPr>
        <w:t>使用的</w:t>
      </w:r>
      <w:r w:rsidRPr="006D084B">
        <w:rPr>
          <w:rFonts w:ascii="黑体" w:eastAsia="黑体" w:hAnsi="黑体" w:hint="eastAsia"/>
        </w:rPr>
        <w:t>方法主要以下几种：</w:t>
      </w:r>
    </w:p>
    <w:p w14:paraId="44DB43E2" w14:textId="5C82CF48" w:rsidR="00125029" w:rsidRPr="00A65DE2" w:rsidRDefault="00125029" w:rsidP="00A65DE2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</w:rPr>
      </w:pPr>
      <w:r w:rsidRPr="00A65DE2">
        <w:rPr>
          <w:rFonts w:ascii="黑体" w:eastAsia="黑体" w:hAnsi="黑体" w:hint="eastAsia"/>
        </w:rPr>
        <w:t>基于拆分-合并范式的方法，将表格识别分为表格检测、表格结构分析和字符识别三个子任务，分别使用图像分割模型、规则后处理模块和OCR模型进行处理</w:t>
      </w:r>
      <w:r w:rsidR="00A65DE2">
        <w:rPr>
          <w:rFonts w:ascii="黑体" w:eastAsia="黑体" w:hAnsi="黑体" w:hint="eastAsia"/>
        </w:rPr>
        <w:t>。该方法的优点是</w:t>
      </w:r>
      <w:r w:rsidR="00A65DE2" w:rsidRPr="00A65DE2">
        <w:rPr>
          <w:rFonts w:ascii="黑体" w:eastAsia="黑体" w:hAnsi="黑体" w:hint="eastAsia"/>
        </w:rPr>
        <w:t>可以分别针对不同的子任务选择合适的模型和算法，缺点是需要多个模型和算法协同工作，增加了系统的复杂度和耗时</w:t>
      </w:r>
      <w:r w:rsidR="00A65DE2">
        <w:rPr>
          <w:rFonts w:ascii="黑体" w:eastAsia="黑体" w:hAnsi="黑体" w:hint="eastAsia"/>
        </w:rPr>
        <w:t>。</w:t>
      </w:r>
    </w:p>
    <w:p w14:paraId="2AC81C21" w14:textId="4FEC4453" w:rsidR="00125029" w:rsidRDefault="00125029" w:rsidP="00A65DE2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</w:rPr>
      </w:pPr>
      <w:r w:rsidRPr="00A65DE2">
        <w:rPr>
          <w:rFonts w:ascii="黑体" w:eastAsia="黑体" w:hAnsi="黑体" w:hint="eastAsia"/>
        </w:rPr>
        <w:t>基于语义分割的方法，将表格结构的识别定义为语义分割问题，使用FCN网络框架对表格的行和列进行预测，并对预测结果进行切片</w:t>
      </w:r>
      <w:r w:rsidR="00A65DE2">
        <w:rPr>
          <w:rFonts w:ascii="黑体" w:eastAsia="黑体" w:hAnsi="黑体" w:hint="eastAsia"/>
        </w:rPr>
        <w:t>。该方法的</w:t>
      </w:r>
      <w:r w:rsidR="00A65DE2" w:rsidRPr="00A65DE2">
        <w:rPr>
          <w:rFonts w:ascii="黑体" w:eastAsia="黑体" w:hAnsi="黑体" w:hint="eastAsia"/>
        </w:rPr>
        <w:t>优点是可以直接预测表格结构，降低了表格识别的复杂度，缺点是需要大量的标注数据进行训练，并且对字符识别没有提供帮助</w:t>
      </w:r>
      <w:r w:rsidR="00A65DE2">
        <w:rPr>
          <w:rFonts w:ascii="黑体" w:eastAsia="黑体" w:hAnsi="黑体" w:hint="eastAsia"/>
        </w:rPr>
        <w:t>。</w:t>
      </w:r>
    </w:p>
    <w:p w14:paraId="7CF50384" w14:textId="56E94C09" w:rsidR="00A65DE2" w:rsidRDefault="00125029" w:rsidP="00A65DE2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</w:rPr>
      </w:pPr>
      <w:r w:rsidRPr="00A65DE2">
        <w:rPr>
          <w:rFonts w:ascii="黑体" w:eastAsia="黑体" w:hAnsi="黑体" w:hint="eastAsia"/>
        </w:rPr>
        <w:t>基于背景消除和字符重建的方法，针对低质量的手写表格，使用传统图像算法消除背景中的表格线和其他字符，并对目标文本进行重建和OCR识别。</w:t>
      </w:r>
      <w:r w:rsidR="00A65DE2" w:rsidRPr="00A65DE2">
        <w:rPr>
          <w:rFonts w:ascii="黑体" w:eastAsia="黑体" w:hAnsi="黑体" w:hint="eastAsia"/>
        </w:rPr>
        <w:t>该方法的优点是可以处理低质量的手写表格，提高了字符识别的准确率，缺点是需要针对不同场景设计不同的图像算法，并且可能造成一些信息损失。</w:t>
      </w:r>
    </w:p>
    <w:p w14:paraId="3573769A" w14:textId="23278387" w:rsidR="00125029" w:rsidRDefault="00A6632A" w:rsidP="008120C9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因为</w:t>
      </w:r>
      <w:r w:rsidR="00B11F9A">
        <w:rPr>
          <w:rFonts w:ascii="黑体" w:eastAsia="黑体" w:hAnsi="黑体" w:hint="eastAsia"/>
        </w:rPr>
        <w:t>我们无法在短时间内获得大量数据，</w:t>
      </w:r>
      <w:r>
        <w:rPr>
          <w:rFonts w:ascii="黑体" w:eastAsia="黑体" w:hAnsi="黑体" w:hint="eastAsia"/>
        </w:rPr>
        <w:t>所以</w:t>
      </w:r>
      <w:r w:rsidR="00B11F9A">
        <w:rPr>
          <w:rFonts w:ascii="黑体" w:eastAsia="黑体" w:hAnsi="黑体" w:hint="eastAsia"/>
        </w:rPr>
        <w:t>第二种方法</w:t>
      </w:r>
      <w:r>
        <w:rPr>
          <w:rFonts w:ascii="黑体" w:eastAsia="黑体" w:hAnsi="黑体" w:hint="eastAsia"/>
        </w:rPr>
        <w:t>并不适用</w:t>
      </w:r>
      <w:r w:rsidR="00B11F9A">
        <w:rPr>
          <w:rFonts w:ascii="黑体" w:eastAsia="黑体" w:hAnsi="黑体" w:hint="eastAsia"/>
        </w:rPr>
        <w:t>。</w:t>
      </w:r>
      <w:r>
        <w:rPr>
          <w:rFonts w:ascii="黑体" w:eastAsia="黑体" w:hAnsi="黑体" w:hint="eastAsia"/>
        </w:rPr>
        <w:t>使用第三种方法会丢失部分重要的信息，我们也没有采用。</w:t>
      </w:r>
      <w:r w:rsidR="00AA294A">
        <w:rPr>
          <w:rFonts w:ascii="黑体" w:eastAsia="黑体" w:hAnsi="黑体" w:hint="eastAsia"/>
        </w:rPr>
        <w:t>最终</w:t>
      </w:r>
      <w:r w:rsidR="009C459F">
        <w:rPr>
          <w:rFonts w:ascii="黑体" w:eastAsia="黑体" w:hAnsi="黑体" w:hint="eastAsia"/>
        </w:rPr>
        <w:t>，</w:t>
      </w:r>
      <w:r w:rsidR="00AA294A">
        <w:rPr>
          <w:rFonts w:ascii="黑体" w:eastAsia="黑体" w:hAnsi="黑体" w:hint="eastAsia"/>
        </w:rPr>
        <w:t>我们的</w:t>
      </w:r>
      <w:r w:rsidR="008120C9">
        <w:rPr>
          <w:rFonts w:ascii="黑体" w:eastAsia="黑体" w:hAnsi="黑体" w:hint="eastAsia"/>
        </w:rPr>
        <w:t>识别程序</w:t>
      </w:r>
      <w:r w:rsidR="006726A7">
        <w:rPr>
          <w:rFonts w:ascii="黑体" w:eastAsia="黑体" w:hAnsi="黑体" w:hint="eastAsia"/>
        </w:rPr>
        <w:t>是</w:t>
      </w:r>
      <w:r w:rsidR="00AA294A">
        <w:rPr>
          <w:rFonts w:ascii="黑体" w:eastAsia="黑体" w:hAnsi="黑体" w:hint="eastAsia"/>
        </w:rPr>
        <w:t>采用</w:t>
      </w:r>
      <w:r>
        <w:rPr>
          <w:rFonts w:ascii="黑体" w:eastAsia="黑体" w:hAnsi="黑体" w:hint="eastAsia"/>
        </w:rPr>
        <w:t>了</w:t>
      </w:r>
      <w:r w:rsidR="00AA294A">
        <w:rPr>
          <w:rFonts w:ascii="黑体" w:eastAsia="黑体" w:hAnsi="黑体" w:hint="eastAsia"/>
        </w:rPr>
        <w:t>第一种方法，</w:t>
      </w:r>
      <w:r w:rsidR="008120C9">
        <w:rPr>
          <w:rFonts w:ascii="黑体" w:eastAsia="黑体" w:hAnsi="黑体" w:hint="eastAsia"/>
        </w:rPr>
        <w:t>基于</w:t>
      </w:r>
      <w:r w:rsidR="006726A7" w:rsidRPr="00A65DE2">
        <w:rPr>
          <w:rFonts w:ascii="黑体" w:eastAsia="黑体" w:hAnsi="黑体" w:hint="eastAsia"/>
        </w:rPr>
        <w:t>拆分-合并范式</w:t>
      </w:r>
      <w:r w:rsidR="006726A7">
        <w:rPr>
          <w:rFonts w:ascii="黑体" w:eastAsia="黑体" w:hAnsi="黑体" w:hint="eastAsia"/>
        </w:rPr>
        <w:t>法，并</w:t>
      </w:r>
      <w:r w:rsidR="008120C9">
        <w:rPr>
          <w:rFonts w:ascii="黑体" w:eastAsia="黑体" w:hAnsi="黑体" w:hint="eastAsia"/>
        </w:rPr>
        <w:t>根据</w:t>
      </w:r>
      <w:r w:rsidR="006726A7">
        <w:rPr>
          <w:rFonts w:ascii="黑体" w:eastAsia="黑体" w:hAnsi="黑体" w:hint="eastAsia"/>
        </w:rPr>
        <w:t>牙医记录</w:t>
      </w:r>
      <w:r w:rsidR="00AE4400">
        <w:rPr>
          <w:rFonts w:ascii="黑体" w:eastAsia="黑体" w:hAnsi="黑体" w:hint="eastAsia"/>
        </w:rPr>
        <w:t>病例</w:t>
      </w:r>
      <w:r w:rsidR="006726A7">
        <w:rPr>
          <w:rFonts w:ascii="黑体" w:eastAsia="黑体" w:hAnsi="黑体" w:hint="eastAsia"/>
        </w:rPr>
        <w:t>表</w:t>
      </w:r>
      <w:r w:rsidR="00BA3C9F">
        <w:rPr>
          <w:rFonts w:ascii="黑体" w:eastAsia="黑体" w:hAnsi="黑体" w:hint="eastAsia"/>
        </w:rPr>
        <w:t>的结构与规则</w:t>
      </w:r>
      <w:r w:rsidR="006726A7">
        <w:rPr>
          <w:rFonts w:ascii="黑体" w:eastAsia="黑体" w:hAnsi="黑体" w:hint="eastAsia"/>
        </w:rPr>
        <w:t>对</w:t>
      </w:r>
      <w:r w:rsidR="00BA3C9F">
        <w:rPr>
          <w:rFonts w:ascii="黑体" w:eastAsia="黑体" w:hAnsi="黑体" w:hint="eastAsia"/>
        </w:rPr>
        <w:t>这种方法</w:t>
      </w:r>
      <w:r w:rsidR="006726A7">
        <w:rPr>
          <w:rFonts w:ascii="黑体" w:eastAsia="黑体" w:hAnsi="黑体" w:hint="eastAsia"/>
        </w:rPr>
        <w:t>进行改进及优化。</w:t>
      </w:r>
      <w:r w:rsidR="00BA3C9F">
        <w:rPr>
          <w:rFonts w:ascii="黑体" w:eastAsia="黑体" w:hAnsi="黑体" w:hint="eastAsia"/>
        </w:rPr>
        <w:t>我们参考了</w:t>
      </w:r>
      <w:r w:rsidR="0044059C">
        <w:rPr>
          <w:rFonts w:ascii="黑体" w:eastAsia="黑体" w:hAnsi="黑体" w:hint="eastAsia"/>
        </w:rPr>
        <w:t>华西口腔医院牙周系统病例表，设计出了一种简洁、高效</w:t>
      </w:r>
      <w:r w:rsidR="00CA54DF">
        <w:rPr>
          <w:rFonts w:ascii="黑体" w:eastAsia="黑体" w:hAnsi="黑体" w:hint="eastAsia"/>
        </w:rPr>
        <w:t>、便于计算机识别</w:t>
      </w:r>
      <w:r w:rsidR="0044059C">
        <w:rPr>
          <w:rFonts w:ascii="黑体" w:eastAsia="黑体" w:hAnsi="黑体" w:hint="eastAsia"/>
        </w:rPr>
        <w:t>的牙周记录表格。</w:t>
      </w:r>
      <w:r w:rsidR="00CA54DF">
        <w:rPr>
          <w:rFonts w:ascii="黑体" w:eastAsia="黑体" w:hAnsi="黑体" w:hint="eastAsia"/>
        </w:rPr>
        <w:t>如下图所示。</w:t>
      </w:r>
    </w:p>
    <w:p w14:paraId="61A6960C" w14:textId="77777777" w:rsidR="00642984" w:rsidRDefault="0044059C" w:rsidP="0064298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6A2A789" wp14:editId="4D87FE02">
            <wp:extent cx="2726450" cy="3635375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273" cy="36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72EFD" w14:textId="5EAB5775" w:rsidR="00642984" w:rsidRDefault="00642984" w:rsidP="00642984">
      <w:pPr>
        <w:pStyle w:val="a4"/>
        <w:jc w:val="center"/>
      </w:pPr>
      <w:r>
        <w:t xml:space="preserve">Figure </w:t>
      </w:r>
      <w:r w:rsidR="002924ED">
        <w:fldChar w:fldCharType="begin"/>
      </w:r>
      <w:r w:rsidR="002924ED">
        <w:instrText xml:space="preserve"> SEQ Figure \* ARABIC </w:instrText>
      </w:r>
      <w:r w:rsidR="002924ED">
        <w:fldChar w:fldCharType="separate"/>
      </w:r>
      <w:r w:rsidR="00B86A25">
        <w:rPr>
          <w:noProof/>
        </w:rPr>
        <w:t>1</w:t>
      </w:r>
      <w:r w:rsidR="002924ED">
        <w:rPr>
          <w:noProof/>
        </w:rPr>
        <w:fldChar w:fldCharType="end"/>
      </w:r>
      <w:r>
        <w:t xml:space="preserve"> </w:t>
      </w:r>
      <w:r>
        <w:rPr>
          <w:rFonts w:ascii="黑体" w:hAnsi="黑体" w:hint="eastAsia"/>
        </w:rPr>
        <w:t>华西口腔医院牙周系统病例表</w:t>
      </w:r>
    </w:p>
    <w:p w14:paraId="78B78640" w14:textId="22A2FBE7" w:rsidR="0072427D" w:rsidRDefault="0044059C" w:rsidP="0072427D">
      <w:pPr>
        <w:keepNext/>
        <w:jc w:val="center"/>
      </w:pPr>
      <w:r>
        <w:rPr>
          <w:noProof/>
        </w:rPr>
        <w:drawing>
          <wp:inline distT="0" distB="0" distL="0" distR="0" wp14:anchorId="46745FE4" wp14:editId="3597F43F">
            <wp:extent cx="5274310" cy="2451735"/>
            <wp:effectExtent l="1587" t="0" r="4128" b="4127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44702" w14:textId="2DEF397E" w:rsidR="0044059C" w:rsidRDefault="0072427D" w:rsidP="0072427D">
      <w:pPr>
        <w:pStyle w:val="a4"/>
        <w:jc w:val="center"/>
        <w:rPr>
          <w:rFonts w:ascii="黑体" w:hAnsi="黑体"/>
        </w:rPr>
      </w:pPr>
      <w:r>
        <w:t xml:space="preserve">Figure </w:t>
      </w:r>
      <w:r w:rsidR="002924ED">
        <w:fldChar w:fldCharType="begin"/>
      </w:r>
      <w:r w:rsidR="002924ED">
        <w:instrText xml:space="preserve"> SEQ Figure \* ARABIC </w:instrText>
      </w:r>
      <w:r w:rsidR="002924ED">
        <w:fldChar w:fldCharType="separate"/>
      </w:r>
      <w:r w:rsidR="00B86A25">
        <w:rPr>
          <w:noProof/>
        </w:rPr>
        <w:t>2</w:t>
      </w:r>
      <w:r w:rsidR="002924ED">
        <w:rPr>
          <w:noProof/>
        </w:rPr>
        <w:fldChar w:fldCharType="end"/>
      </w:r>
      <w:r>
        <w:t xml:space="preserve"> </w:t>
      </w:r>
      <w:r w:rsidR="00642984">
        <w:rPr>
          <w:rFonts w:hint="eastAsia"/>
        </w:rPr>
        <w:t>优化设计后的</w:t>
      </w:r>
      <w:r>
        <w:rPr>
          <w:rFonts w:hint="eastAsia"/>
        </w:rPr>
        <w:t>牙周记录</w:t>
      </w:r>
      <w:r w:rsidR="00642984">
        <w:rPr>
          <w:rFonts w:hint="eastAsia"/>
        </w:rPr>
        <w:t>病例表</w:t>
      </w:r>
    </w:p>
    <w:p w14:paraId="191FDE49" w14:textId="77777777" w:rsidR="006726A7" w:rsidRPr="00BA3C9F" w:rsidRDefault="006726A7">
      <w:pPr>
        <w:rPr>
          <w:rFonts w:ascii="黑体" w:eastAsia="黑体" w:hAnsi="黑体"/>
        </w:rPr>
      </w:pPr>
    </w:p>
    <w:p w14:paraId="30727A6E" w14:textId="12D4090A" w:rsidR="00A25898" w:rsidRPr="007E4C1E" w:rsidRDefault="00A25898">
      <w:pPr>
        <w:rPr>
          <w:rFonts w:ascii="黑体" w:eastAsia="黑体" w:hAnsi="黑体"/>
          <w:b/>
          <w:bCs/>
          <w:sz w:val="24"/>
          <w:szCs w:val="28"/>
        </w:rPr>
      </w:pPr>
      <w:r w:rsidRPr="007E4C1E">
        <w:rPr>
          <w:rFonts w:ascii="黑体" w:eastAsia="黑体" w:hAnsi="黑体" w:hint="eastAsia"/>
          <w:b/>
          <w:bCs/>
          <w:sz w:val="24"/>
          <w:szCs w:val="28"/>
        </w:rPr>
        <w:t>3</w:t>
      </w:r>
      <w:r w:rsidRPr="007E4C1E">
        <w:rPr>
          <w:rFonts w:ascii="黑体" w:eastAsia="黑体" w:hAnsi="黑体"/>
          <w:b/>
          <w:bCs/>
          <w:sz w:val="24"/>
          <w:szCs w:val="28"/>
        </w:rPr>
        <w:t xml:space="preserve">.1 </w:t>
      </w:r>
      <w:r w:rsidR="00827E87" w:rsidRPr="007E4C1E">
        <w:rPr>
          <w:rFonts w:ascii="黑体" w:eastAsia="黑体" w:hAnsi="黑体" w:hint="eastAsia"/>
          <w:b/>
          <w:bCs/>
          <w:sz w:val="24"/>
          <w:szCs w:val="28"/>
        </w:rPr>
        <w:t>科学性</w:t>
      </w:r>
    </w:p>
    <w:p w14:paraId="20C63DA9" w14:textId="77FB503F" w:rsidR="00B0197E" w:rsidRPr="007E4C1E" w:rsidRDefault="00642984" w:rsidP="00573DE2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识别表格中的手写字体的处</w:t>
      </w:r>
      <w:r w:rsidR="00CA54DF">
        <w:rPr>
          <w:rFonts w:ascii="黑体" w:eastAsia="黑体" w:hAnsi="黑体" w:hint="eastAsia"/>
        </w:rPr>
        <w:t>理过程主要分</w:t>
      </w:r>
      <w:r w:rsidR="00B0197E" w:rsidRPr="007E4C1E">
        <w:rPr>
          <w:rFonts w:ascii="黑体" w:eastAsia="黑体" w:hAnsi="黑体" w:hint="eastAsia"/>
        </w:rPr>
        <w:t>为</w:t>
      </w:r>
      <w:r>
        <w:rPr>
          <w:rFonts w:ascii="黑体" w:eastAsia="黑体" w:hAnsi="黑体" w:hint="eastAsia"/>
        </w:rPr>
        <w:t>以下</w:t>
      </w:r>
      <w:r w:rsidR="00B0197E" w:rsidRPr="007E4C1E">
        <w:rPr>
          <w:rFonts w:ascii="黑体" w:eastAsia="黑体" w:hAnsi="黑体" w:hint="eastAsia"/>
        </w:rPr>
        <w:t>两部分：表格分割和</w:t>
      </w:r>
      <w:r w:rsidR="008120C9">
        <w:rPr>
          <w:rFonts w:ascii="黑体" w:eastAsia="黑体" w:hAnsi="黑体" w:hint="eastAsia"/>
        </w:rPr>
        <w:t>O</w:t>
      </w:r>
      <w:r w:rsidR="008120C9">
        <w:rPr>
          <w:rFonts w:ascii="黑体" w:eastAsia="黑体" w:hAnsi="黑体"/>
        </w:rPr>
        <w:t>CR</w:t>
      </w:r>
      <w:r w:rsidR="008120C9">
        <w:rPr>
          <w:rFonts w:ascii="黑体" w:eastAsia="黑体" w:hAnsi="黑体" w:hint="eastAsia"/>
        </w:rPr>
        <w:t>手写字体</w:t>
      </w:r>
      <w:r w:rsidR="00B0197E" w:rsidRPr="007E4C1E">
        <w:rPr>
          <w:rFonts w:ascii="黑体" w:eastAsia="黑体" w:hAnsi="黑体" w:hint="eastAsia"/>
        </w:rPr>
        <w:t>识别</w:t>
      </w:r>
      <w:r w:rsidR="007E4C1E">
        <w:rPr>
          <w:rFonts w:ascii="黑体" w:eastAsia="黑体" w:hAnsi="黑体" w:hint="eastAsia"/>
        </w:rPr>
        <w:t>。</w:t>
      </w:r>
      <w:r w:rsidR="008120C9">
        <w:rPr>
          <w:rFonts w:ascii="黑体" w:eastAsia="黑体" w:hAnsi="黑体" w:hint="eastAsia"/>
        </w:rPr>
        <w:t>使用表格分割将照片中的表格分成一个个单独的单元格。使用O</w:t>
      </w:r>
      <w:r w:rsidR="008120C9">
        <w:rPr>
          <w:rFonts w:ascii="黑体" w:eastAsia="黑体" w:hAnsi="黑体"/>
        </w:rPr>
        <w:t>CR</w:t>
      </w:r>
      <w:r w:rsidR="008120C9">
        <w:rPr>
          <w:rFonts w:ascii="黑体" w:eastAsia="黑体" w:hAnsi="黑体" w:hint="eastAsia"/>
        </w:rPr>
        <w:t>引擎对单元格中的手写字体进行识别。</w:t>
      </w:r>
    </w:p>
    <w:p w14:paraId="1B764C3D" w14:textId="77777777" w:rsidR="007E4C1E" w:rsidRPr="007E4C1E" w:rsidRDefault="00B0197E" w:rsidP="000A646A">
      <w:pPr>
        <w:rPr>
          <w:rFonts w:ascii="黑体" w:eastAsia="黑体" w:hAnsi="黑体"/>
          <w:b/>
          <w:bCs/>
        </w:rPr>
      </w:pPr>
      <w:r w:rsidRPr="007E4C1E">
        <w:rPr>
          <w:rFonts w:ascii="黑体" w:eastAsia="黑体" w:hAnsi="黑体" w:hint="eastAsia"/>
          <w:b/>
          <w:bCs/>
        </w:rPr>
        <w:t>3</w:t>
      </w:r>
      <w:r w:rsidRPr="007E4C1E">
        <w:rPr>
          <w:rFonts w:ascii="黑体" w:eastAsia="黑体" w:hAnsi="黑体"/>
          <w:b/>
          <w:bCs/>
        </w:rPr>
        <w:t xml:space="preserve">.1.1 </w:t>
      </w:r>
      <w:r w:rsidRPr="007E4C1E">
        <w:rPr>
          <w:rFonts w:ascii="黑体" w:eastAsia="黑体" w:hAnsi="黑体" w:hint="eastAsia"/>
          <w:b/>
          <w:bCs/>
        </w:rPr>
        <w:t>表格分割</w:t>
      </w:r>
    </w:p>
    <w:p w14:paraId="307D9518" w14:textId="68E1047E" w:rsidR="007E4C1E" w:rsidRPr="007E4C1E" w:rsidRDefault="00644885" w:rsidP="00573DE2">
      <w:pPr>
        <w:ind w:firstLineChars="200" w:firstLine="420"/>
        <w:rPr>
          <w:rFonts w:ascii="黑体" w:eastAsia="黑体" w:hAnsi="黑体"/>
        </w:rPr>
      </w:pPr>
      <w:r w:rsidRPr="007E4C1E">
        <w:rPr>
          <w:rFonts w:ascii="黑体" w:eastAsia="黑体" w:hAnsi="黑体" w:hint="eastAsia"/>
        </w:rPr>
        <w:t>使用</w:t>
      </w:r>
      <w:r w:rsidR="00B0197E" w:rsidRPr="007E4C1E">
        <w:rPr>
          <w:rFonts w:ascii="黑体" w:eastAsia="黑体" w:hAnsi="黑体" w:hint="eastAsia"/>
        </w:rPr>
        <w:t>数字图像处理中的边缘检测方法，</w:t>
      </w:r>
      <w:r w:rsidR="000A646A" w:rsidRPr="007E4C1E">
        <w:rPr>
          <w:rFonts w:ascii="黑体" w:eastAsia="黑体" w:hAnsi="黑体" w:hint="eastAsia"/>
        </w:rPr>
        <w:t>采用自顶向下方式，先检测表格区域，再不断对表格区域进行切割拆分得到单元格区域。</w:t>
      </w:r>
      <w:r w:rsidR="00083F51" w:rsidRPr="007E4C1E">
        <w:rPr>
          <w:rFonts w:ascii="黑体" w:eastAsia="黑体" w:hAnsi="黑体" w:hint="eastAsia"/>
        </w:rPr>
        <w:t>我们</w:t>
      </w:r>
      <w:r w:rsidRPr="007E4C1E">
        <w:rPr>
          <w:rFonts w:ascii="黑体" w:eastAsia="黑体" w:hAnsi="黑体" w:hint="eastAsia"/>
        </w:rPr>
        <w:t>使用OpenCV图像处理库检测表格</w:t>
      </w:r>
      <w:r w:rsidR="007E4C1E" w:rsidRPr="007E4C1E">
        <w:rPr>
          <w:rFonts w:ascii="黑体" w:eastAsia="黑体" w:hAnsi="黑体" w:hint="eastAsia"/>
        </w:rPr>
        <w:t>并对表格进行分割</w:t>
      </w:r>
      <w:r w:rsidR="00083F51" w:rsidRPr="007E4C1E">
        <w:rPr>
          <w:rFonts w:ascii="黑体" w:eastAsia="黑体" w:hAnsi="黑体" w:hint="eastAsia"/>
        </w:rPr>
        <w:t>，</w:t>
      </w:r>
      <w:r w:rsidRPr="007E4C1E">
        <w:rPr>
          <w:rFonts w:ascii="黑体" w:eastAsia="黑体" w:hAnsi="黑体" w:hint="eastAsia"/>
        </w:rPr>
        <w:t>具体步骤如下：</w:t>
      </w:r>
    </w:p>
    <w:p w14:paraId="71FC00FE" w14:textId="4ADE625B" w:rsidR="009737F7" w:rsidRDefault="00083F51" w:rsidP="009737F7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7E4C1E">
        <w:rPr>
          <w:rFonts w:ascii="黑体" w:eastAsia="黑体" w:hAnsi="黑体" w:hint="eastAsia"/>
        </w:rPr>
        <w:t>将输入</w:t>
      </w:r>
      <w:r w:rsidR="000A646A" w:rsidRPr="007E4C1E">
        <w:rPr>
          <w:rFonts w:ascii="黑体" w:eastAsia="黑体" w:hAnsi="黑体" w:hint="eastAsia"/>
        </w:rPr>
        <w:t>图像</w:t>
      </w:r>
      <w:r w:rsidRPr="007E4C1E">
        <w:rPr>
          <w:rFonts w:ascii="黑体" w:eastAsia="黑体" w:hAnsi="黑体" w:hint="eastAsia"/>
        </w:rPr>
        <w:t>转换为</w:t>
      </w:r>
      <w:r w:rsidR="000A646A" w:rsidRPr="007E4C1E">
        <w:rPr>
          <w:rFonts w:ascii="黑体" w:eastAsia="黑体" w:hAnsi="黑体" w:hint="eastAsia"/>
        </w:rPr>
        <w:t>二值</w:t>
      </w:r>
      <w:r w:rsidRPr="007E4C1E">
        <w:rPr>
          <w:rFonts w:ascii="黑体" w:eastAsia="黑体" w:hAnsi="黑体" w:hint="eastAsia"/>
        </w:rPr>
        <w:t>化</w:t>
      </w:r>
      <w:r w:rsidR="007E4C1E" w:rsidRPr="007E4C1E">
        <w:rPr>
          <w:rFonts w:ascii="黑体" w:eastAsia="黑体" w:hAnsi="黑体" w:hint="eastAsia"/>
        </w:rPr>
        <w:t>图片</w:t>
      </w:r>
      <w:r w:rsidR="00B86A25">
        <w:rPr>
          <w:rFonts w:ascii="黑体" w:eastAsia="黑体" w:hAnsi="黑体" w:hint="eastAsia"/>
        </w:rPr>
        <w:t>，便于计算机存储与处理</w:t>
      </w:r>
    </w:p>
    <w:p w14:paraId="4DAACDEE" w14:textId="77777777" w:rsidR="00B86A25" w:rsidRDefault="0023565C" w:rsidP="00B86A25">
      <w:pPr>
        <w:keepNext/>
        <w:jc w:val="center"/>
      </w:pPr>
      <w:r>
        <w:rPr>
          <w:rFonts w:ascii="黑体" w:eastAsia="黑体" w:hAnsi="黑体" w:hint="eastAsia"/>
          <w:noProof/>
        </w:rPr>
        <w:lastRenderedPageBreak/>
        <w:drawing>
          <wp:inline distT="0" distB="0" distL="0" distR="0" wp14:anchorId="485E3C46" wp14:editId="1E44C76F">
            <wp:extent cx="2427522" cy="1821227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513" cy="183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noProof/>
        </w:rPr>
        <w:drawing>
          <wp:inline distT="0" distB="0" distL="0" distR="0" wp14:anchorId="3FB84D54" wp14:editId="431EF6A8">
            <wp:extent cx="2437618" cy="18288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701" cy="185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0909E" w14:textId="3584EAD5" w:rsidR="0023565C" w:rsidRDefault="00B86A25" w:rsidP="00B86A25">
      <w:pPr>
        <w:pStyle w:val="a4"/>
        <w:jc w:val="center"/>
      </w:pPr>
      <w:r>
        <w:t xml:space="preserve">Figure </w:t>
      </w:r>
      <w:r w:rsidR="002924ED">
        <w:fldChar w:fldCharType="begin"/>
      </w:r>
      <w:r w:rsidR="002924ED">
        <w:instrText xml:space="preserve"> SEQ Figure \* ARABIC </w:instrText>
      </w:r>
      <w:r w:rsidR="002924ED">
        <w:fldChar w:fldCharType="separate"/>
      </w:r>
      <w:r>
        <w:rPr>
          <w:noProof/>
        </w:rPr>
        <w:t>3</w:t>
      </w:r>
      <w:r w:rsidR="002924ED">
        <w:rPr>
          <w:noProof/>
        </w:rPr>
        <w:fldChar w:fldCharType="end"/>
      </w:r>
      <w:r>
        <w:t xml:space="preserve"> </w:t>
      </w:r>
      <w:r>
        <w:rPr>
          <w:rFonts w:hint="eastAsia"/>
        </w:rPr>
        <w:t>原始输入表格（左图）与二值化之后的表格（右图）</w:t>
      </w:r>
    </w:p>
    <w:p w14:paraId="787E77F7" w14:textId="77777777" w:rsidR="00B86A25" w:rsidRPr="00B86A25" w:rsidRDefault="00B86A25" w:rsidP="00B86A25"/>
    <w:p w14:paraId="0B768A2C" w14:textId="722D4DF6" w:rsidR="0023565C" w:rsidRDefault="000A646A" w:rsidP="0023565C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7E4C1E">
        <w:rPr>
          <w:rFonts w:ascii="黑体" w:eastAsia="黑体" w:hAnsi="黑体" w:hint="eastAsia"/>
        </w:rPr>
        <w:t>检测</w:t>
      </w:r>
      <w:r w:rsidR="00083F51" w:rsidRPr="007E4C1E">
        <w:rPr>
          <w:rFonts w:ascii="黑体" w:eastAsia="黑体" w:hAnsi="黑体" w:hint="eastAsia"/>
        </w:rPr>
        <w:t>表格中所有横</w:t>
      </w:r>
      <w:r w:rsidRPr="007E4C1E">
        <w:rPr>
          <w:rFonts w:ascii="黑体" w:eastAsia="黑体" w:hAnsi="黑体" w:hint="eastAsia"/>
        </w:rPr>
        <w:t>线</w:t>
      </w:r>
      <w:r w:rsidR="00CB4CCF">
        <w:rPr>
          <w:rFonts w:ascii="黑体" w:eastAsia="黑体" w:hAnsi="黑体" w:hint="eastAsia"/>
        </w:rPr>
        <w:t>和竖线的</w:t>
      </w:r>
      <w:r w:rsidR="00083F51" w:rsidRPr="007E4C1E">
        <w:rPr>
          <w:rFonts w:ascii="黑体" w:eastAsia="黑体" w:hAnsi="黑体" w:hint="eastAsia"/>
        </w:rPr>
        <w:t>位置</w:t>
      </w:r>
    </w:p>
    <w:p w14:paraId="730D9491" w14:textId="77777777" w:rsidR="00B86A25" w:rsidRDefault="00CB4CCF" w:rsidP="00B86A25">
      <w:pPr>
        <w:keepNext/>
        <w:jc w:val="center"/>
      </w:pPr>
      <w:r>
        <w:rPr>
          <w:rFonts w:ascii="黑体" w:eastAsia="黑体" w:hAnsi="黑体"/>
          <w:noProof/>
        </w:rPr>
        <w:drawing>
          <wp:inline distT="0" distB="0" distL="0" distR="0" wp14:anchorId="3A77C1F6" wp14:editId="682B894B">
            <wp:extent cx="2362286" cy="17722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22" cy="17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/>
          <w:noProof/>
        </w:rPr>
        <w:drawing>
          <wp:inline distT="0" distB="0" distL="0" distR="0" wp14:anchorId="58798BD4" wp14:editId="244597F4">
            <wp:extent cx="2360594" cy="1771015"/>
            <wp:effectExtent l="0" t="0" r="190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117" cy="178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4C6C2" w14:textId="35943C0C" w:rsidR="00CB4CCF" w:rsidRDefault="00B86A25" w:rsidP="00B86A25">
      <w:pPr>
        <w:pStyle w:val="a4"/>
        <w:jc w:val="center"/>
        <w:rPr>
          <w:rFonts w:ascii="黑体" w:hAnsi="黑体"/>
        </w:rPr>
      </w:pPr>
      <w:r>
        <w:t xml:space="preserve">Figure </w:t>
      </w:r>
      <w:r w:rsidR="002924ED">
        <w:fldChar w:fldCharType="begin"/>
      </w:r>
      <w:r w:rsidR="002924ED">
        <w:instrText xml:space="preserve"> SEQ Figure \* ARABIC </w:instrText>
      </w:r>
      <w:r w:rsidR="002924ED">
        <w:fldChar w:fldCharType="separate"/>
      </w:r>
      <w:r>
        <w:rPr>
          <w:noProof/>
        </w:rPr>
        <w:t>4</w:t>
      </w:r>
      <w:r w:rsidR="002924ED">
        <w:rPr>
          <w:noProof/>
        </w:rPr>
        <w:fldChar w:fldCharType="end"/>
      </w:r>
      <w:r>
        <w:t xml:space="preserve"> </w:t>
      </w:r>
      <w:r>
        <w:rPr>
          <w:rFonts w:hint="eastAsia"/>
        </w:rPr>
        <w:t>表格中横线的位置（左图）与竖线的位置（右图）</w:t>
      </w:r>
    </w:p>
    <w:p w14:paraId="27005618" w14:textId="77777777" w:rsidR="00B86A25" w:rsidRPr="00CB4CCF" w:rsidRDefault="00B86A25" w:rsidP="00CB4CCF">
      <w:pPr>
        <w:jc w:val="center"/>
        <w:rPr>
          <w:rFonts w:ascii="黑体" w:eastAsia="黑体" w:hAnsi="黑体"/>
        </w:rPr>
      </w:pPr>
    </w:p>
    <w:p w14:paraId="0BFEF7F4" w14:textId="28CC6E2A" w:rsidR="00083F51" w:rsidRDefault="00B86A25" w:rsidP="007E4C1E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将横线与竖线合并，</w:t>
      </w:r>
      <w:r w:rsidR="00083F51" w:rsidRPr="007E4C1E">
        <w:rPr>
          <w:rFonts w:ascii="黑体" w:eastAsia="黑体" w:hAnsi="黑体" w:hint="eastAsia"/>
        </w:rPr>
        <w:t>根据横线和竖线计算交点坐标，得到每一个单元格的顶点坐标</w:t>
      </w:r>
    </w:p>
    <w:p w14:paraId="655F285A" w14:textId="77777777" w:rsidR="00B86A25" w:rsidRDefault="00CB4CCF" w:rsidP="00B86A25">
      <w:pPr>
        <w:keepNext/>
        <w:jc w:val="center"/>
      </w:pPr>
      <w:r>
        <w:rPr>
          <w:rFonts w:ascii="黑体" w:eastAsia="黑体" w:hAnsi="黑体"/>
          <w:noProof/>
        </w:rPr>
        <w:drawing>
          <wp:inline distT="0" distB="0" distL="0" distR="0" wp14:anchorId="7D69E7E1" wp14:editId="4D1E51E1">
            <wp:extent cx="2396990" cy="179832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667" cy="181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noProof/>
        </w:rPr>
        <w:drawing>
          <wp:inline distT="0" distB="0" distL="0" distR="0" wp14:anchorId="06446675" wp14:editId="4CD0D592">
            <wp:extent cx="2410460" cy="1808427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28849" cy="182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20388" w14:textId="44219428" w:rsidR="00CB4CCF" w:rsidRDefault="00B86A25" w:rsidP="00B86A25">
      <w:pPr>
        <w:pStyle w:val="a4"/>
        <w:jc w:val="center"/>
        <w:rPr>
          <w:rFonts w:ascii="黑体" w:hAnsi="黑体"/>
        </w:rPr>
      </w:pPr>
      <w:r>
        <w:t xml:space="preserve">Figure </w:t>
      </w:r>
      <w:r w:rsidR="002924ED">
        <w:fldChar w:fldCharType="begin"/>
      </w:r>
      <w:r w:rsidR="002924ED">
        <w:instrText xml:space="preserve"> SEQ Figure \* ARABIC </w:instrText>
      </w:r>
      <w:r w:rsidR="002924ED">
        <w:fldChar w:fldCharType="separate"/>
      </w:r>
      <w:r>
        <w:rPr>
          <w:noProof/>
        </w:rPr>
        <w:t>5</w:t>
      </w:r>
      <w:r w:rsidR="002924ED">
        <w:rPr>
          <w:noProof/>
        </w:rPr>
        <w:fldChar w:fldCharType="end"/>
      </w:r>
      <w:r>
        <w:t xml:space="preserve"> </w:t>
      </w:r>
      <w:r>
        <w:rPr>
          <w:rFonts w:ascii="黑体" w:hAnsi="黑体" w:hint="eastAsia"/>
        </w:rPr>
        <w:t>横线与竖线合并后的表格（左图）与交点坐标（右图）</w:t>
      </w:r>
    </w:p>
    <w:p w14:paraId="573DA4D6" w14:textId="77777777" w:rsidR="00B86A25" w:rsidRPr="00B86A25" w:rsidRDefault="00B86A25" w:rsidP="00B86A25"/>
    <w:p w14:paraId="19940FCD" w14:textId="128FBCAC" w:rsidR="000A646A" w:rsidRPr="007E4C1E" w:rsidRDefault="00083F51" w:rsidP="000A646A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7E4C1E">
        <w:rPr>
          <w:rFonts w:ascii="黑体" w:eastAsia="黑体" w:hAnsi="黑体" w:hint="eastAsia"/>
        </w:rPr>
        <w:t>根据单元格顶点坐标分割表格</w:t>
      </w:r>
      <w:r w:rsidR="007E4C1E">
        <w:rPr>
          <w:rFonts w:ascii="黑体" w:eastAsia="黑体" w:hAnsi="黑体" w:hint="eastAsia"/>
        </w:rPr>
        <w:t>，得到每一个单元格图像</w:t>
      </w:r>
      <w:r w:rsidR="001907BD">
        <w:rPr>
          <w:rFonts w:ascii="黑体" w:eastAsia="黑体" w:hAnsi="黑体" w:hint="eastAsia"/>
        </w:rPr>
        <w:t>。</w:t>
      </w:r>
    </w:p>
    <w:p w14:paraId="52FD474D" w14:textId="77777777" w:rsidR="00B86A25" w:rsidRDefault="00CB4CCF" w:rsidP="00B86A2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2D1998" wp14:editId="17703510">
            <wp:extent cx="2250440" cy="1687965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219" cy="16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CCF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47394CD1" wp14:editId="5700B85F">
            <wp:extent cx="2606040" cy="1701302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467" cy="172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44580" w14:textId="28EB2F33" w:rsidR="000A646A" w:rsidRDefault="00B86A25" w:rsidP="00B86A25">
      <w:pPr>
        <w:pStyle w:val="a4"/>
        <w:jc w:val="center"/>
        <w:rPr>
          <w:rFonts w:ascii="黑体" w:hAnsi="黑体"/>
        </w:rPr>
      </w:pPr>
      <w:r>
        <w:t xml:space="preserve">Figure </w:t>
      </w:r>
      <w:r w:rsidR="002924ED">
        <w:fldChar w:fldCharType="begin"/>
      </w:r>
      <w:r w:rsidR="002924ED">
        <w:instrText xml:space="preserve"> SEQ Figure \* ARABIC </w:instrText>
      </w:r>
      <w:r w:rsidR="002924ED">
        <w:fldChar w:fldCharType="separate"/>
      </w:r>
      <w:r>
        <w:rPr>
          <w:noProof/>
        </w:rPr>
        <w:t>6</w:t>
      </w:r>
      <w:r w:rsidR="002924ED">
        <w:rPr>
          <w:noProof/>
        </w:rPr>
        <w:fldChar w:fldCharType="end"/>
      </w:r>
      <w:r>
        <w:t xml:space="preserve"> </w:t>
      </w:r>
      <w:r>
        <w:rPr>
          <w:rFonts w:hint="eastAsia"/>
        </w:rPr>
        <w:t>每一个单元格的位置（左图）与</w:t>
      </w:r>
      <w:r w:rsidR="008633EF">
        <w:rPr>
          <w:rFonts w:hint="eastAsia"/>
        </w:rPr>
        <w:t>部分单元格图像（右图）</w:t>
      </w:r>
    </w:p>
    <w:p w14:paraId="79DA4E59" w14:textId="77777777" w:rsidR="00CB4CCF" w:rsidRPr="007E4C1E" w:rsidRDefault="00CB4CCF" w:rsidP="000A646A">
      <w:pPr>
        <w:rPr>
          <w:rFonts w:ascii="黑体" w:eastAsia="黑体" w:hAnsi="黑体"/>
        </w:rPr>
      </w:pPr>
    </w:p>
    <w:p w14:paraId="6418D821" w14:textId="3D75CB4B" w:rsidR="00B0197E" w:rsidRPr="007E4C1E" w:rsidRDefault="00B0197E">
      <w:pPr>
        <w:rPr>
          <w:rFonts w:ascii="黑体" w:eastAsia="黑体" w:hAnsi="黑体"/>
          <w:b/>
          <w:bCs/>
        </w:rPr>
      </w:pPr>
      <w:r w:rsidRPr="007E4C1E">
        <w:rPr>
          <w:rFonts w:ascii="黑体" w:eastAsia="黑体" w:hAnsi="黑体"/>
          <w:b/>
          <w:bCs/>
        </w:rPr>
        <w:t xml:space="preserve">3.1.2 </w:t>
      </w:r>
      <w:r w:rsidR="00DE47C6">
        <w:rPr>
          <w:rFonts w:ascii="黑体" w:eastAsia="黑体" w:hAnsi="黑体"/>
          <w:b/>
          <w:bCs/>
        </w:rPr>
        <w:t>OCR</w:t>
      </w:r>
      <w:r w:rsidRPr="007E4C1E">
        <w:rPr>
          <w:rFonts w:ascii="黑体" w:eastAsia="黑体" w:hAnsi="黑体" w:hint="eastAsia"/>
          <w:b/>
          <w:bCs/>
        </w:rPr>
        <w:t>手写字体识别</w:t>
      </w:r>
    </w:p>
    <w:p w14:paraId="4E55D3E5" w14:textId="75965A50" w:rsidR="005F5483" w:rsidRDefault="003F7C67" w:rsidP="00573DE2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对应已经分割出的单元格图像，</w:t>
      </w:r>
      <w:r w:rsidR="00C37631">
        <w:rPr>
          <w:rFonts w:ascii="黑体" w:eastAsia="黑体" w:hAnsi="黑体" w:hint="eastAsia"/>
        </w:rPr>
        <w:t>我们先判断其是否为空白单元格</w:t>
      </w:r>
      <w:r w:rsidR="00723CB8">
        <w:rPr>
          <w:rFonts w:ascii="黑体" w:eastAsia="黑体" w:hAnsi="黑体" w:hint="eastAsia"/>
        </w:rPr>
        <w:t>。</w:t>
      </w:r>
      <w:r w:rsidR="00C37631">
        <w:rPr>
          <w:rFonts w:ascii="黑体" w:eastAsia="黑体" w:hAnsi="黑体" w:hint="eastAsia"/>
        </w:rPr>
        <w:t>如果不是空白单元格</w:t>
      </w:r>
      <w:r w:rsidR="00723CB8">
        <w:rPr>
          <w:rFonts w:ascii="黑体" w:eastAsia="黑体" w:hAnsi="黑体" w:hint="eastAsia"/>
        </w:rPr>
        <w:t>，</w:t>
      </w:r>
      <w:r>
        <w:rPr>
          <w:rFonts w:ascii="黑体" w:eastAsia="黑体" w:hAnsi="黑体" w:hint="eastAsia"/>
        </w:rPr>
        <w:t>我们</w:t>
      </w:r>
      <w:r w:rsidR="00723CB8">
        <w:rPr>
          <w:rFonts w:ascii="黑体" w:eastAsia="黑体" w:hAnsi="黑体" w:hint="eastAsia"/>
        </w:rPr>
        <w:t>就</w:t>
      </w:r>
      <w:r>
        <w:rPr>
          <w:rFonts w:ascii="黑体" w:eastAsia="黑体" w:hAnsi="黑体" w:hint="eastAsia"/>
        </w:rPr>
        <w:t>使用O</w:t>
      </w:r>
      <w:r>
        <w:rPr>
          <w:rFonts w:ascii="黑体" w:eastAsia="黑体" w:hAnsi="黑体"/>
        </w:rPr>
        <w:t>CR</w:t>
      </w:r>
      <w:r w:rsidR="009737F7">
        <w:rPr>
          <w:rFonts w:ascii="黑体" w:eastAsia="黑体" w:hAnsi="黑体" w:hint="eastAsia"/>
        </w:rPr>
        <w:t>引擎</w:t>
      </w:r>
      <w:r>
        <w:rPr>
          <w:rFonts w:ascii="黑体" w:eastAsia="黑体" w:hAnsi="黑体" w:hint="eastAsia"/>
        </w:rPr>
        <w:t>对其进行手写体识别。</w:t>
      </w:r>
      <w:r w:rsidR="009737F7">
        <w:rPr>
          <w:rFonts w:ascii="黑体" w:eastAsia="黑体" w:hAnsi="黑体" w:hint="eastAsia"/>
        </w:rPr>
        <w:t>并根据识别结果进行规则</w:t>
      </w:r>
      <w:r w:rsidR="001907BD">
        <w:rPr>
          <w:rFonts w:ascii="黑体" w:eastAsia="黑体" w:hAnsi="黑体" w:hint="eastAsia"/>
        </w:rPr>
        <w:t>过滤</w:t>
      </w:r>
      <w:r w:rsidR="009737F7">
        <w:rPr>
          <w:rFonts w:ascii="黑体" w:eastAsia="黑体" w:hAnsi="黑体" w:hint="eastAsia"/>
        </w:rPr>
        <w:t>来得到最终输出。</w:t>
      </w:r>
      <w:r w:rsidR="00723CB8">
        <w:rPr>
          <w:rFonts w:ascii="黑体" w:eastAsia="黑体" w:hAnsi="黑体" w:hint="eastAsia"/>
        </w:rPr>
        <w:t>根据单元格中可以写的文字的取值范围，</w:t>
      </w:r>
      <w:r w:rsidR="00314246">
        <w:rPr>
          <w:rFonts w:ascii="黑体" w:eastAsia="黑体" w:hAnsi="黑体" w:hint="eastAsia"/>
        </w:rPr>
        <w:t>我们使用了</w:t>
      </w:r>
      <w:r w:rsidR="006726A7">
        <w:rPr>
          <w:rFonts w:ascii="黑体" w:eastAsia="黑体" w:hAnsi="黑体" w:hint="eastAsia"/>
        </w:rPr>
        <w:t>多种</w:t>
      </w:r>
      <w:r w:rsidR="00314246">
        <w:rPr>
          <w:rFonts w:ascii="黑体" w:eastAsia="黑体" w:hAnsi="黑体" w:hint="eastAsia"/>
        </w:rPr>
        <w:t>相似结果替换规则</w:t>
      </w:r>
      <w:r w:rsidR="00E442A5">
        <w:rPr>
          <w:rFonts w:ascii="黑体" w:eastAsia="黑体" w:hAnsi="黑体" w:hint="eastAsia"/>
        </w:rPr>
        <w:t>。</w:t>
      </w:r>
      <w:r w:rsidR="006726A7">
        <w:rPr>
          <w:rFonts w:ascii="黑体" w:eastAsia="黑体" w:hAnsi="黑体" w:hint="eastAsia"/>
        </w:rPr>
        <w:t>比如，</w:t>
      </w:r>
      <w:r w:rsidR="00314246">
        <w:rPr>
          <w:rFonts w:ascii="黑体" w:eastAsia="黑体" w:hAnsi="黑体" w:hint="eastAsia"/>
        </w:rPr>
        <w:t>对于</w:t>
      </w:r>
      <w:r w:rsidR="00367D76">
        <w:rPr>
          <w:rFonts w:ascii="黑体" w:eastAsia="黑体" w:hAnsi="黑体" w:hint="eastAsia"/>
        </w:rPr>
        <w:t>O</w:t>
      </w:r>
      <w:r w:rsidR="00367D76">
        <w:rPr>
          <w:rFonts w:ascii="黑体" w:eastAsia="黑体" w:hAnsi="黑体"/>
        </w:rPr>
        <w:t>CR</w:t>
      </w:r>
      <w:r w:rsidR="00367D76">
        <w:rPr>
          <w:rFonts w:ascii="黑体" w:eastAsia="黑体" w:hAnsi="黑体" w:hint="eastAsia"/>
        </w:rPr>
        <w:t>引擎</w:t>
      </w:r>
      <w:r w:rsidR="00314246">
        <w:rPr>
          <w:rFonts w:ascii="黑体" w:eastAsia="黑体" w:hAnsi="黑体" w:hint="eastAsia"/>
        </w:rPr>
        <w:t>识别出的‘十’替换为‘+’，‘一’替换为‘-’，‘工’替换为‘I’</w:t>
      </w:r>
      <w:r w:rsidR="00AD03D4">
        <w:rPr>
          <w:rFonts w:ascii="黑体" w:eastAsia="黑体" w:hAnsi="黑体" w:hint="eastAsia"/>
        </w:rPr>
        <w:t>等等。</w:t>
      </w:r>
      <w:r w:rsidR="00367D76">
        <w:rPr>
          <w:rFonts w:ascii="黑体" w:eastAsia="黑体" w:hAnsi="黑体" w:hint="eastAsia"/>
        </w:rPr>
        <w:t>规则替换前后的表格识别结果对比如下：</w:t>
      </w:r>
    </w:p>
    <w:p w14:paraId="438CC767" w14:textId="77777777" w:rsidR="00367D76" w:rsidRDefault="005F5483" w:rsidP="00367D76">
      <w:pPr>
        <w:keepNext/>
        <w:jc w:val="center"/>
      </w:pPr>
      <w:r>
        <w:rPr>
          <w:noProof/>
        </w:rPr>
        <w:drawing>
          <wp:inline distT="0" distB="0" distL="0" distR="0" wp14:anchorId="0ECEA936" wp14:editId="3C93359D">
            <wp:extent cx="4385300" cy="218948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65" cy="222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A905E" w14:textId="5DFE25C1" w:rsidR="00367D76" w:rsidRDefault="00367D76" w:rsidP="00367D76">
      <w:pPr>
        <w:pStyle w:val="a4"/>
        <w:jc w:val="center"/>
        <w:rPr>
          <w:rFonts w:ascii="黑体" w:hAnsi="黑体"/>
        </w:rPr>
      </w:pPr>
      <w:r>
        <w:t xml:space="preserve">Figure </w:t>
      </w:r>
      <w:r w:rsidR="002924ED">
        <w:fldChar w:fldCharType="begin"/>
      </w:r>
      <w:r w:rsidR="002924ED">
        <w:instrText xml:space="preserve"> SEQ Figure \* ARABIC </w:instrText>
      </w:r>
      <w:r w:rsidR="002924ED">
        <w:fldChar w:fldCharType="separate"/>
      </w:r>
      <w:r w:rsidR="00B86A25">
        <w:rPr>
          <w:noProof/>
        </w:rPr>
        <w:t>7</w:t>
      </w:r>
      <w:r w:rsidR="002924ED">
        <w:rPr>
          <w:noProof/>
        </w:rPr>
        <w:fldChar w:fldCharType="end"/>
      </w:r>
      <w:r>
        <w:t xml:space="preserve"> </w:t>
      </w:r>
      <w:r>
        <w:rPr>
          <w:rFonts w:ascii="黑体" w:hAnsi="黑体" w:hint="eastAsia"/>
        </w:rPr>
        <w:t>规则替换前的表格识别结果</w:t>
      </w:r>
    </w:p>
    <w:p w14:paraId="27607448" w14:textId="77777777" w:rsidR="00BA20CB" w:rsidRPr="00BA20CB" w:rsidRDefault="00BA20CB" w:rsidP="00BA20CB"/>
    <w:p w14:paraId="7C05EEF2" w14:textId="77777777" w:rsidR="00BA20CB" w:rsidRDefault="005F5483" w:rsidP="00BA20C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5DCD90D" wp14:editId="624DBCA1">
            <wp:extent cx="4386334" cy="24968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842" cy="25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66AED" w14:textId="76B049AE" w:rsidR="00CB4CCF" w:rsidRDefault="00BA20CB" w:rsidP="00BA20CB">
      <w:pPr>
        <w:pStyle w:val="a4"/>
        <w:jc w:val="center"/>
        <w:rPr>
          <w:rFonts w:ascii="黑体" w:hAnsi="黑体"/>
        </w:rPr>
      </w:pPr>
      <w:r>
        <w:t xml:space="preserve">Figure </w:t>
      </w:r>
      <w:r w:rsidR="002924ED">
        <w:fldChar w:fldCharType="begin"/>
      </w:r>
      <w:r w:rsidR="002924ED">
        <w:instrText xml:space="preserve"> SEQ Figure \* ARABIC </w:instrText>
      </w:r>
      <w:r w:rsidR="002924ED">
        <w:fldChar w:fldCharType="separate"/>
      </w:r>
      <w:r w:rsidR="00B86A25">
        <w:rPr>
          <w:noProof/>
        </w:rPr>
        <w:t>8</w:t>
      </w:r>
      <w:r w:rsidR="002924ED">
        <w:rPr>
          <w:noProof/>
        </w:rPr>
        <w:fldChar w:fldCharType="end"/>
      </w:r>
      <w:r>
        <w:t xml:space="preserve"> </w:t>
      </w:r>
      <w:r w:rsidRPr="005F5483">
        <w:rPr>
          <w:rFonts w:ascii="黑体" w:hAnsi="黑体" w:hint="eastAsia"/>
        </w:rPr>
        <w:t>规则替换后</w:t>
      </w:r>
      <w:r>
        <w:rPr>
          <w:rFonts w:ascii="黑体" w:hAnsi="黑体" w:hint="eastAsia"/>
        </w:rPr>
        <w:t>的表格识别结果</w:t>
      </w:r>
    </w:p>
    <w:p w14:paraId="6D3EEC1E" w14:textId="77777777" w:rsidR="00CB4CCF" w:rsidRPr="007E4C1E" w:rsidRDefault="00CB4CCF">
      <w:pPr>
        <w:rPr>
          <w:rFonts w:ascii="黑体" w:eastAsia="黑体" w:hAnsi="黑体"/>
        </w:rPr>
      </w:pPr>
    </w:p>
    <w:p w14:paraId="4FC6F98D" w14:textId="45252947" w:rsidR="00827E87" w:rsidRPr="00B55C32" w:rsidRDefault="00827E87">
      <w:pPr>
        <w:rPr>
          <w:rFonts w:ascii="黑体" w:eastAsia="黑体" w:hAnsi="黑体"/>
          <w:b/>
          <w:bCs/>
          <w:sz w:val="24"/>
          <w:szCs w:val="24"/>
        </w:rPr>
      </w:pPr>
      <w:r w:rsidRPr="00B55C32">
        <w:rPr>
          <w:rFonts w:ascii="黑体" w:eastAsia="黑体" w:hAnsi="黑体" w:hint="eastAsia"/>
          <w:b/>
          <w:bCs/>
          <w:sz w:val="24"/>
          <w:szCs w:val="24"/>
        </w:rPr>
        <w:t>3</w:t>
      </w:r>
      <w:r w:rsidRPr="00B55C32">
        <w:rPr>
          <w:rFonts w:ascii="黑体" w:eastAsia="黑体" w:hAnsi="黑体"/>
          <w:b/>
          <w:bCs/>
          <w:sz w:val="24"/>
          <w:szCs w:val="24"/>
        </w:rPr>
        <w:t xml:space="preserve">.2 </w:t>
      </w:r>
      <w:r w:rsidRPr="00B55C32">
        <w:rPr>
          <w:rFonts w:ascii="黑体" w:eastAsia="黑体" w:hAnsi="黑体" w:hint="eastAsia"/>
          <w:b/>
          <w:bCs/>
          <w:sz w:val="24"/>
          <w:szCs w:val="24"/>
        </w:rPr>
        <w:t>先进性</w:t>
      </w:r>
    </w:p>
    <w:p w14:paraId="031F8747" w14:textId="0B4A0FA0" w:rsidR="00573DE2" w:rsidRDefault="00B55C32" w:rsidP="00573DE2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如果医生</w:t>
      </w:r>
      <w:r w:rsidR="00573DE2" w:rsidRPr="00AD03D4">
        <w:rPr>
          <w:rFonts w:ascii="黑体" w:eastAsia="黑体" w:hAnsi="黑体" w:hint="eastAsia"/>
        </w:rPr>
        <w:t>采用人工方式录入纸质表格中保存信息，不仅过程繁琐，效率低下，而且信息录入的正确率也难以保证。为了提高工作效率并有效提取纸质表格中记录的手写</w:t>
      </w:r>
      <w:r w:rsidR="00573DE2">
        <w:rPr>
          <w:rFonts w:ascii="黑体" w:eastAsia="黑体" w:hAnsi="黑体" w:hint="eastAsia"/>
        </w:rPr>
        <w:t>文</w:t>
      </w:r>
      <w:r w:rsidR="00573DE2" w:rsidRPr="00AD03D4">
        <w:rPr>
          <w:rFonts w:ascii="黑体" w:eastAsia="黑体" w:hAnsi="黑体" w:hint="eastAsia"/>
        </w:rPr>
        <w:t>字信息，</w:t>
      </w:r>
      <w:r w:rsidR="00573DE2">
        <w:rPr>
          <w:rFonts w:ascii="黑体" w:eastAsia="黑体" w:hAnsi="黑体" w:hint="eastAsia"/>
        </w:rPr>
        <w:t>我们提</w:t>
      </w:r>
      <w:r w:rsidR="00573DE2" w:rsidRPr="00AD03D4">
        <w:rPr>
          <w:rFonts w:ascii="黑体" w:eastAsia="黑体" w:hAnsi="黑体" w:hint="eastAsia"/>
        </w:rPr>
        <w:t>出了基于OpenCV</w:t>
      </w:r>
      <w:r w:rsidR="00A47D6F">
        <w:rPr>
          <w:rFonts w:ascii="黑体" w:eastAsia="黑体" w:hAnsi="黑体" w:hint="eastAsia"/>
        </w:rPr>
        <w:t>图像处理</w:t>
      </w:r>
      <w:r w:rsidR="00573DE2" w:rsidRPr="00AD03D4">
        <w:rPr>
          <w:rFonts w:ascii="黑体" w:eastAsia="黑体" w:hAnsi="黑体" w:hint="eastAsia"/>
        </w:rPr>
        <w:t>库的手写</w:t>
      </w:r>
      <w:r w:rsidR="00573DE2">
        <w:rPr>
          <w:rFonts w:ascii="黑体" w:eastAsia="黑体" w:hAnsi="黑体" w:hint="eastAsia"/>
        </w:rPr>
        <w:t>表格</w:t>
      </w:r>
      <w:r w:rsidR="00573DE2" w:rsidRPr="00AD03D4">
        <w:rPr>
          <w:rFonts w:ascii="黑体" w:eastAsia="黑体" w:hAnsi="黑体" w:hint="eastAsia"/>
        </w:rPr>
        <w:t>分割方法，采用</w:t>
      </w:r>
      <w:r w:rsidR="00573DE2">
        <w:rPr>
          <w:rFonts w:ascii="黑体" w:eastAsia="黑体" w:hAnsi="黑体" w:hint="eastAsia"/>
        </w:rPr>
        <w:t>O</w:t>
      </w:r>
      <w:r w:rsidR="00573DE2">
        <w:rPr>
          <w:rFonts w:ascii="黑体" w:eastAsia="黑体" w:hAnsi="黑体"/>
        </w:rPr>
        <w:t>CR</w:t>
      </w:r>
      <w:r w:rsidR="00573DE2">
        <w:rPr>
          <w:rFonts w:ascii="黑体" w:eastAsia="黑体" w:hAnsi="黑体" w:hint="eastAsia"/>
        </w:rPr>
        <w:t>引擎</w:t>
      </w:r>
      <w:r w:rsidR="00573DE2" w:rsidRPr="00AD03D4">
        <w:rPr>
          <w:rFonts w:ascii="黑体" w:eastAsia="黑体" w:hAnsi="黑体" w:hint="eastAsia"/>
        </w:rPr>
        <w:t>对</w:t>
      </w:r>
      <w:r w:rsidR="00A77BF2">
        <w:rPr>
          <w:rFonts w:ascii="黑体" w:eastAsia="黑体" w:hAnsi="黑体" w:hint="eastAsia"/>
        </w:rPr>
        <w:t>写有文字的</w:t>
      </w:r>
      <w:r w:rsidR="00573DE2" w:rsidRPr="00AD03D4">
        <w:rPr>
          <w:rFonts w:ascii="黑体" w:eastAsia="黑体" w:hAnsi="黑体" w:hint="eastAsia"/>
        </w:rPr>
        <w:t>单元格框体进行识别，</w:t>
      </w:r>
      <w:r w:rsidR="00573DE2">
        <w:rPr>
          <w:rFonts w:ascii="黑体" w:eastAsia="黑体" w:hAnsi="黑体" w:hint="eastAsia"/>
        </w:rPr>
        <w:t>并将结果基于一定的替换规则进行过滤，</w:t>
      </w:r>
      <w:r w:rsidR="00573DE2" w:rsidRPr="00AD03D4">
        <w:rPr>
          <w:rFonts w:ascii="黑体" w:eastAsia="黑体" w:hAnsi="黑体" w:hint="eastAsia"/>
        </w:rPr>
        <w:t>最终可以将纸质表格图片转化为</w:t>
      </w:r>
      <w:r w:rsidR="00573DE2">
        <w:rPr>
          <w:rFonts w:ascii="黑体" w:eastAsia="黑体" w:hAnsi="黑体" w:hint="eastAsia"/>
        </w:rPr>
        <w:t>电子</w:t>
      </w:r>
      <w:r w:rsidR="002924ED">
        <w:rPr>
          <w:rFonts w:ascii="黑体" w:eastAsia="黑体" w:hAnsi="黑体" w:hint="eastAsia"/>
        </w:rPr>
        <w:t>表单</w:t>
      </w:r>
      <w:r w:rsidR="00573DE2">
        <w:rPr>
          <w:rFonts w:ascii="黑体" w:eastAsia="黑体" w:hAnsi="黑体" w:hint="eastAsia"/>
        </w:rPr>
        <w:t>呈现</w:t>
      </w:r>
      <w:r>
        <w:rPr>
          <w:rFonts w:ascii="黑体" w:eastAsia="黑体" w:hAnsi="黑体" w:hint="eastAsia"/>
        </w:rPr>
        <w:t>给医生</w:t>
      </w:r>
      <w:r w:rsidR="00573DE2" w:rsidRPr="00AD03D4">
        <w:rPr>
          <w:rFonts w:ascii="黑体" w:eastAsia="黑体" w:hAnsi="黑体" w:hint="eastAsia"/>
        </w:rPr>
        <w:t>。</w:t>
      </w:r>
      <w:r w:rsidR="00573DE2" w:rsidRPr="006978D4">
        <w:rPr>
          <w:rFonts w:ascii="黑体" w:eastAsia="黑体" w:hAnsi="黑体" w:hint="eastAsia"/>
        </w:rPr>
        <w:t>识别手写表格相对于传统系统键盘录入有以下几个优势：</w:t>
      </w:r>
    </w:p>
    <w:p w14:paraId="6B95662A" w14:textId="77777777" w:rsidR="00573DE2" w:rsidRPr="00CA0DE2" w:rsidRDefault="00573DE2" w:rsidP="00573DE2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</w:rPr>
      </w:pPr>
      <w:r w:rsidRPr="00CA0DE2">
        <w:rPr>
          <w:rFonts w:ascii="黑体" w:eastAsia="黑体" w:hAnsi="黑体" w:hint="eastAsia"/>
        </w:rPr>
        <w:t>可以实现纸质表格表单的电子化，节省人力和时间成本。</w:t>
      </w:r>
    </w:p>
    <w:p w14:paraId="5D7D3C04" w14:textId="586BD766" w:rsidR="00573DE2" w:rsidRPr="00CA0DE2" w:rsidRDefault="00573DE2" w:rsidP="00573DE2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</w:rPr>
      </w:pPr>
      <w:r w:rsidRPr="00CA0DE2">
        <w:rPr>
          <w:rFonts w:ascii="黑体" w:eastAsia="黑体" w:hAnsi="黑体" w:hint="eastAsia"/>
        </w:rPr>
        <w:t>可以处理复杂多样的表格样式，包括倾斜、弯曲单元格等。</w:t>
      </w:r>
    </w:p>
    <w:p w14:paraId="28743F72" w14:textId="77777777" w:rsidR="00573DE2" w:rsidRPr="00CA0DE2" w:rsidRDefault="00573DE2" w:rsidP="00573DE2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</w:rPr>
      </w:pPr>
      <w:r w:rsidRPr="00CA0DE2">
        <w:rPr>
          <w:rFonts w:ascii="黑体" w:eastAsia="黑体" w:hAnsi="黑体" w:hint="eastAsia"/>
        </w:rPr>
        <w:t>可以提高字符识别率和栏目识别率，减少错误和遗漏。</w:t>
      </w:r>
    </w:p>
    <w:p w14:paraId="0EB2B1AA" w14:textId="77777777" w:rsidR="00573DE2" w:rsidRPr="00CA0DE2" w:rsidRDefault="00573DE2" w:rsidP="00573DE2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</w:rPr>
      </w:pPr>
      <w:r w:rsidRPr="00CA0DE2">
        <w:rPr>
          <w:rFonts w:ascii="黑体" w:eastAsia="黑体" w:hAnsi="黑体" w:hint="eastAsia"/>
        </w:rPr>
        <w:t>可以支持多种语言和字体，包括手写中文、手写数字等。</w:t>
      </w:r>
    </w:p>
    <w:p w14:paraId="036B1024" w14:textId="77777777" w:rsidR="00184DC0" w:rsidRPr="00573DE2" w:rsidRDefault="00184DC0">
      <w:pPr>
        <w:rPr>
          <w:rFonts w:ascii="黑体" w:eastAsia="黑体" w:hAnsi="黑体"/>
        </w:rPr>
      </w:pPr>
    </w:p>
    <w:p w14:paraId="18C6B233" w14:textId="66382443" w:rsidR="00827E87" w:rsidRPr="00B55C32" w:rsidRDefault="00827E87">
      <w:pPr>
        <w:rPr>
          <w:rFonts w:ascii="黑体" w:eastAsia="黑体" w:hAnsi="黑体"/>
          <w:b/>
          <w:bCs/>
          <w:sz w:val="24"/>
          <w:szCs w:val="24"/>
        </w:rPr>
      </w:pPr>
      <w:r w:rsidRPr="00B55C32">
        <w:rPr>
          <w:rFonts w:ascii="黑体" w:eastAsia="黑体" w:hAnsi="黑体" w:hint="eastAsia"/>
          <w:b/>
          <w:bCs/>
          <w:sz w:val="24"/>
          <w:szCs w:val="24"/>
        </w:rPr>
        <w:t>3</w:t>
      </w:r>
      <w:r w:rsidRPr="00B55C32">
        <w:rPr>
          <w:rFonts w:ascii="黑体" w:eastAsia="黑体" w:hAnsi="黑体"/>
          <w:b/>
          <w:bCs/>
          <w:sz w:val="24"/>
          <w:szCs w:val="24"/>
        </w:rPr>
        <w:t xml:space="preserve">.3 </w:t>
      </w:r>
      <w:r w:rsidRPr="00B55C32">
        <w:rPr>
          <w:rFonts w:ascii="黑体" w:eastAsia="黑体" w:hAnsi="黑体" w:hint="eastAsia"/>
          <w:b/>
          <w:bCs/>
          <w:sz w:val="24"/>
          <w:szCs w:val="24"/>
        </w:rPr>
        <w:t>独特之处</w:t>
      </w:r>
    </w:p>
    <w:p w14:paraId="2502DCD2" w14:textId="77777777" w:rsidR="00FA4720" w:rsidRDefault="00B55C32" w:rsidP="00236239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我们提出了</w:t>
      </w:r>
      <w:r w:rsidR="00C741E5">
        <w:rPr>
          <w:rFonts w:ascii="黑体" w:eastAsia="黑体" w:hAnsi="黑体" w:hint="eastAsia"/>
        </w:rPr>
        <w:t>用</w:t>
      </w:r>
      <w:r>
        <w:rPr>
          <w:rFonts w:ascii="黑体" w:eastAsia="黑体" w:hAnsi="黑体" w:hint="eastAsia"/>
        </w:rPr>
        <w:t>识别表格中的手写字体的方式来辅助医生录入病例信息。</w:t>
      </w:r>
      <w:r w:rsidR="00C741E5">
        <w:rPr>
          <w:rFonts w:ascii="黑体" w:eastAsia="黑体" w:hAnsi="黑体" w:hint="eastAsia"/>
        </w:rPr>
        <w:t>以表格识别辅助医生录入患者信息</w:t>
      </w:r>
      <w:r w:rsidR="00570DD1">
        <w:rPr>
          <w:rFonts w:ascii="黑体" w:eastAsia="黑体" w:hAnsi="黑体" w:hint="eastAsia"/>
        </w:rPr>
        <w:t>可以极大的简化医生的诊病效率</w:t>
      </w:r>
      <w:r w:rsidR="00C741E5">
        <w:rPr>
          <w:rFonts w:ascii="黑体" w:eastAsia="黑体" w:hAnsi="黑体" w:hint="eastAsia"/>
        </w:rPr>
        <w:t>。</w:t>
      </w:r>
      <w:r w:rsidR="004E609E">
        <w:rPr>
          <w:rFonts w:ascii="黑体" w:eastAsia="黑体" w:hAnsi="黑体" w:hint="eastAsia"/>
        </w:rPr>
        <w:t>目前我们的识别程序对于</w:t>
      </w:r>
      <w:r w:rsidR="00263781">
        <w:rPr>
          <w:rFonts w:ascii="黑体" w:eastAsia="黑体" w:hAnsi="黑体" w:hint="eastAsia"/>
        </w:rPr>
        <w:t>所有</w:t>
      </w:r>
      <w:r w:rsidR="00793B9C">
        <w:rPr>
          <w:rFonts w:ascii="黑体" w:eastAsia="黑体" w:hAnsi="黑体" w:hint="eastAsia"/>
        </w:rPr>
        <w:t>单元格的</w:t>
      </w:r>
      <w:r w:rsidR="004B1437">
        <w:rPr>
          <w:rFonts w:ascii="黑体" w:eastAsia="黑体" w:hAnsi="黑体" w:hint="eastAsia"/>
        </w:rPr>
        <w:t>平均</w:t>
      </w:r>
      <w:r w:rsidR="00793B9C">
        <w:rPr>
          <w:rFonts w:ascii="黑体" w:eastAsia="黑体" w:hAnsi="黑体" w:hint="eastAsia"/>
        </w:rPr>
        <w:t>识别准确率可达9</w:t>
      </w:r>
      <w:r w:rsidR="00793B9C">
        <w:rPr>
          <w:rFonts w:ascii="黑体" w:eastAsia="黑体" w:hAnsi="黑体"/>
        </w:rPr>
        <w:t>0%</w:t>
      </w:r>
      <w:r w:rsidR="00793B9C">
        <w:rPr>
          <w:rFonts w:ascii="黑体" w:eastAsia="黑体" w:hAnsi="黑体" w:hint="eastAsia"/>
        </w:rPr>
        <w:t>以上。</w:t>
      </w:r>
    </w:p>
    <w:p w14:paraId="5C309E9C" w14:textId="77777777" w:rsidR="00FA4720" w:rsidRPr="009762F5" w:rsidRDefault="00214CA8" w:rsidP="009762F5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</w:rPr>
      </w:pPr>
      <w:r w:rsidRPr="009762F5">
        <w:rPr>
          <w:rFonts w:ascii="黑体" w:eastAsia="黑体" w:hAnsi="黑体" w:hint="eastAsia"/>
        </w:rPr>
        <w:t>对于空白的单元格，我们采用了相似度计算的方式</w:t>
      </w:r>
      <w:r w:rsidR="004B1437" w:rsidRPr="009762F5">
        <w:rPr>
          <w:rFonts w:ascii="黑体" w:eastAsia="黑体" w:hAnsi="黑体" w:hint="eastAsia"/>
        </w:rPr>
        <w:t>来识别，识别准确率可以到达9</w:t>
      </w:r>
      <w:r w:rsidR="004B1437" w:rsidRPr="009762F5">
        <w:rPr>
          <w:rFonts w:ascii="黑体" w:eastAsia="黑体" w:hAnsi="黑体"/>
        </w:rPr>
        <w:t>9%</w:t>
      </w:r>
      <w:r w:rsidR="004B1437" w:rsidRPr="009762F5">
        <w:rPr>
          <w:rFonts w:ascii="黑体" w:eastAsia="黑体" w:hAnsi="黑体" w:hint="eastAsia"/>
        </w:rPr>
        <w:t>。</w:t>
      </w:r>
    </w:p>
    <w:p w14:paraId="02F67967" w14:textId="77777777" w:rsidR="00FA4720" w:rsidRPr="009762F5" w:rsidRDefault="004B1437" w:rsidP="009762F5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</w:rPr>
      </w:pPr>
      <w:r w:rsidRPr="009762F5">
        <w:rPr>
          <w:rFonts w:ascii="黑体" w:eastAsia="黑体" w:hAnsi="黑体" w:hint="eastAsia"/>
        </w:rPr>
        <w:t>对于写有数字</w:t>
      </w:r>
      <w:r w:rsidR="00037844" w:rsidRPr="009762F5">
        <w:rPr>
          <w:rFonts w:ascii="黑体" w:eastAsia="黑体" w:hAnsi="黑体" w:hint="eastAsia"/>
        </w:rPr>
        <w:t>的</w:t>
      </w:r>
      <w:r w:rsidRPr="009762F5">
        <w:rPr>
          <w:rFonts w:ascii="黑体" w:eastAsia="黑体" w:hAnsi="黑体" w:hint="eastAsia"/>
        </w:rPr>
        <w:t>单元格，我们采用O</w:t>
      </w:r>
      <w:r w:rsidRPr="009762F5">
        <w:rPr>
          <w:rFonts w:ascii="黑体" w:eastAsia="黑体" w:hAnsi="黑体"/>
        </w:rPr>
        <w:t>CR</w:t>
      </w:r>
      <w:r w:rsidRPr="009762F5">
        <w:rPr>
          <w:rFonts w:ascii="黑体" w:eastAsia="黑体" w:hAnsi="黑体" w:hint="eastAsia"/>
        </w:rPr>
        <w:t>引擎来识别，识别准确率可以到达9</w:t>
      </w:r>
      <w:r w:rsidRPr="009762F5">
        <w:rPr>
          <w:rFonts w:ascii="黑体" w:eastAsia="黑体" w:hAnsi="黑体"/>
        </w:rPr>
        <w:t>0%</w:t>
      </w:r>
      <w:r w:rsidRPr="009762F5">
        <w:rPr>
          <w:rFonts w:ascii="黑体" w:eastAsia="黑体" w:hAnsi="黑体" w:hint="eastAsia"/>
        </w:rPr>
        <w:t>。</w:t>
      </w:r>
    </w:p>
    <w:p w14:paraId="30735EB7" w14:textId="77777777" w:rsidR="00FA4720" w:rsidRPr="009762F5" w:rsidRDefault="004B1437" w:rsidP="009762F5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</w:rPr>
      </w:pPr>
      <w:r w:rsidRPr="009762F5">
        <w:rPr>
          <w:rFonts w:ascii="黑体" w:eastAsia="黑体" w:hAnsi="黑体" w:hint="eastAsia"/>
        </w:rPr>
        <w:t>对于对于写有‘+’、‘</w:t>
      </w:r>
      <w:r w:rsidRPr="009762F5">
        <w:rPr>
          <w:rFonts w:ascii="黑体" w:eastAsia="黑体" w:hAnsi="黑体"/>
        </w:rPr>
        <w:t>-</w:t>
      </w:r>
      <w:r w:rsidRPr="009762F5">
        <w:rPr>
          <w:rFonts w:ascii="黑体" w:eastAsia="黑体" w:hAnsi="黑体" w:hint="eastAsia"/>
        </w:rPr>
        <w:t>’</w:t>
      </w:r>
      <w:r w:rsidR="00037844" w:rsidRPr="009762F5">
        <w:rPr>
          <w:rFonts w:ascii="黑体" w:eastAsia="黑体" w:hAnsi="黑体" w:hint="eastAsia"/>
        </w:rPr>
        <w:t>这两种符</w:t>
      </w:r>
      <w:r w:rsidRPr="009762F5">
        <w:rPr>
          <w:rFonts w:ascii="黑体" w:eastAsia="黑体" w:hAnsi="黑体" w:hint="eastAsia"/>
        </w:rPr>
        <w:t>号的单元格，准确率在</w:t>
      </w:r>
      <w:r w:rsidRPr="009762F5">
        <w:rPr>
          <w:rFonts w:ascii="黑体" w:eastAsia="黑体" w:hAnsi="黑体"/>
        </w:rPr>
        <w:t>80%</w:t>
      </w:r>
      <w:r w:rsidRPr="009762F5">
        <w:rPr>
          <w:rFonts w:ascii="黑体" w:eastAsia="黑体" w:hAnsi="黑体" w:hint="eastAsia"/>
        </w:rPr>
        <w:t>左右。</w:t>
      </w:r>
    </w:p>
    <w:p w14:paraId="4B5E7FDE" w14:textId="6CC00CA8" w:rsidR="00FA4720" w:rsidRPr="009762F5" w:rsidRDefault="004B1437" w:rsidP="009762F5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</w:rPr>
      </w:pPr>
      <w:r w:rsidRPr="009762F5">
        <w:rPr>
          <w:rFonts w:ascii="黑体" w:eastAsia="黑体" w:hAnsi="黑体" w:hint="eastAsia"/>
        </w:rPr>
        <w:t>对于写有罗马数字的单元格，准确率在5</w:t>
      </w:r>
      <w:r w:rsidRPr="009762F5">
        <w:rPr>
          <w:rFonts w:ascii="黑体" w:eastAsia="黑体" w:hAnsi="黑体"/>
        </w:rPr>
        <w:t>0%</w:t>
      </w:r>
      <w:r w:rsidRPr="009762F5">
        <w:rPr>
          <w:rFonts w:ascii="黑体" w:eastAsia="黑体" w:hAnsi="黑体" w:hint="eastAsia"/>
        </w:rPr>
        <w:t>左右。</w:t>
      </w:r>
    </w:p>
    <w:p w14:paraId="3704C07F" w14:textId="043F41C4" w:rsidR="0023565C" w:rsidRDefault="00263781" w:rsidP="00236239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由于O</w:t>
      </w:r>
      <w:r>
        <w:rPr>
          <w:rFonts w:ascii="黑体" w:eastAsia="黑体" w:hAnsi="黑体"/>
        </w:rPr>
        <w:t>CR</w:t>
      </w:r>
      <w:r>
        <w:rPr>
          <w:rFonts w:ascii="黑体" w:eastAsia="黑体" w:hAnsi="黑体" w:hint="eastAsia"/>
        </w:rPr>
        <w:t>识别引擎</w:t>
      </w:r>
      <w:r w:rsidR="003A61D7">
        <w:rPr>
          <w:rFonts w:ascii="黑体" w:eastAsia="黑体" w:hAnsi="黑体" w:hint="eastAsia"/>
        </w:rPr>
        <w:t>速度有限</w:t>
      </w:r>
      <w:r>
        <w:rPr>
          <w:rFonts w:ascii="黑体" w:eastAsia="黑体" w:hAnsi="黑体" w:hint="eastAsia"/>
        </w:rPr>
        <w:t>，</w:t>
      </w:r>
      <w:r w:rsidR="003A61D7">
        <w:rPr>
          <w:rFonts w:ascii="黑体" w:eastAsia="黑体" w:hAnsi="黑体" w:hint="eastAsia"/>
        </w:rPr>
        <w:t>如果全部单元格</w:t>
      </w:r>
      <w:r w:rsidR="00114622">
        <w:rPr>
          <w:rFonts w:ascii="黑体" w:eastAsia="黑体" w:hAnsi="黑体" w:hint="eastAsia"/>
        </w:rPr>
        <w:t>都使用O</w:t>
      </w:r>
      <w:r w:rsidR="00114622">
        <w:rPr>
          <w:rFonts w:ascii="黑体" w:eastAsia="黑体" w:hAnsi="黑体"/>
        </w:rPr>
        <w:t>CR</w:t>
      </w:r>
      <w:r w:rsidR="00114622">
        <w:rPr>
          <w:rFonts w:ascii="黑体" w:eastAsia="黑体" w:hAnsi="黑体" w:hint="eastAsia"/>
        </w:rPr>
        <w:t>引擎</w:t>
      </w:r>
      <w:r w:rsidR="003A61D7">
        <w:rPr>
          <w:rFonts w:ascii="黑体" w:eastAsia="黑体" w:hAnsi="黑体" w:hint="eastAsia"/>
        </w:rPr>
        <w:t>识别的话</w:t>
      </w:r>
      <w:r w:rsidR="00114622">
        <w:rPr>
          <w:rFonts w:ascii="黑体" w:eastAsia="黑体" w:hAnsi="黑体" w:hint="eastAsia"/>
        </w:rPr>
        <w:t>，</w:t>
      </w:r>
      <w:r w:rsidR="003A61D7">
        <w:rPr>
          <w:rFonts w:ascii="黑体" w:eastAsia="黑体" w:hAnsi="黑体" w:hint="eastAsia"/>
        </w:rPr>
        <w:t>识别一张表格的时间要在</w:t>
      </w:r>
      <w:r w:rsidR="009D0D4C">
        <w:rPr>
          <w:rFonts w:ascii="黑体" w:eastAsia="黑体" w:hAnsi="黑体"/>
        </w:rPr>
        <w:t>10</w:t>
      </w:r>
      <w:r w:rsidR="003A61D7">
        <w:rPr>
          <w:rFonts w:ascii="黑体" w:eastAsia="黑体" w:hAnsi="黑体" w:hint="eastAsia"/>
        </w:rPr>
        <w:t>分钟左右</w:t>
      </w:r>
      <w:r w:rsidR="00114622">
        <w:rPr>
          <w:rFonts w:ascii="黑体" w:eastAsia="黑体" w:hAnsi="黑体" w:hint="eastAsia"/>
        </w:rPr>
        <w:t>。</w:t>
      </w:r>
      <w:r w:rsidR="003A61D7">
        <w:rPr>
          <w:rFonts w:ascii="黑体" w:eastAsia="黑体" w:hAnsi="黑体" w:hint="eastAsia"/>
        </w:rPr>
        <w:t>但是，我们</w:t>
      </w:r>
      <w:r w:rsidR="009D0D4C">
        <w:rPr>
          <w:rFonts w:ascii="黑体" w:eastAsia="黑体" w:hAnsi="黑体" w:hint="eastAsia"/>
        </w:rPr>
        <w:t>对于空白单元格使用相似度计算识别，</w:t>
      </w:r>
      <w:r w:rsidR="003A61D7">
        <w:rPr>
          <w:rFonts w:ascii="黑体" w:eastAsia="黑体" w:hAnsi="黑体" w:hint="eastAsia"/>
        </w:rPr>
        <w:t>针对写有文字的单元格进行O</w:t>
      </w:r>
      <w:r w:rsidR="003A61D7">
        <w:rPr>
          <w:rFonts w:ascii="黑体" w:eastAsia="黑体" w:hAnsi="黑体"/>
        </w:rPr>
        <w:t>CR</w:t>
      </w:r>
      <w:r w:rsidR="003A61D7">
        <w:rPr>
          <w:rFonts w:ascii="黑体" w:eastAsia="黑体" w:hAnsi="黑体" w:hint="eastAsia"/>
        </w:rPr>
        <w:t>识别，</w:t>
      </w:r>
      <w:r w:rsidR="00453AAD">
        <w:rPr>
          <w:rFonts w:ascii="黑体" w:eastAsia="黑体" w:hAnsi="黑体" w:hint="eastAsia"/>
        </w:rPr>
        <w:t>平均识别一张表格花费的时间</w:t>
      </w:r>
      <w:r w:rsidR="003A61D7">
        <w:rPr>
          <w:rFonts w:ascii="黑体" w:eastAsia="黑体" w:hAnsi="黑体" w:hint="eastAsia"/>
        </w:rPr>
        <w:t>降低到了6</w:t>
      </w:r>
      <w:r w:rsidR="003A61D7">
        <w:rPr>
          <w:rFonts w:ascii="黑体" w:eastAsia="黑体" w:hAnsi="黑体"/>
        </w:rPr>
        <w:t>0</w:t>
      </w:r>
      <w:r w:rsidR="003A61D7">
        <w:rPr>
          <w:rFonts w:ascii="黑体" w:eastAsia="黑体" w:hAnsi="黑体" w:hint="eastAsia"/>
        </w:rPr>
        <w:t>秒</w:t>
      </w:r>
      <w:r w:rsidR="00B517C1">
        <w:rPr>
          <w:rFonts w:ascii="黑体" w:eastAsia="黑体" w:hAnsi="黑体" w:hint="eastAsia"/>
        </w:rPr>
        <w:t>左右</w:t>
      </w:r>
      <w:r w:rsidR="00453AAD">
        <w:rPr>
          <w:rFonts w:ascii="黑体" w:eastAsia="黑体" w:hAnsi="黑体" w:hint="eastAsia"/>
        </w:rPr>
        <w:t>。</w:t>
      </w:r>
    </w:p>
    <w:p w14:paraId="5672142E" w14:textId="60A7EF48" w:rsidR="009762F5" w:rsidRPr="009762F5" w:rsidRDefault="009762F5" w:rsidP="009762F5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针对使用O</w:t>
      </w:r>
      <w:r>
        <w:rPr>
          <w:rFonts w:ascii="黑体" w:eastAsia="黑体" w:hAnsi="黑体"/>
        </w:rPr>
        <w:t>CR</w:t>
      </w:r>
      <w:r>
        <w:rPr>
          <w:rFonts w:ascii="黑体" w:eastAsia="黑体" w:hAnsi="黑体" w:hint="eastAsia"/>
        </w:rPr>
        <w:t>引擎识别准确率较低的文字类型，我们今后打算使用深度神经网络的方法对其优化，以便进一步提高识别程序的准确率。</w:t>
      </w:r>
    </w:p>
    <w:p w14:paraId="4FE65175" w14:textId="77777777" w:rsidR="008633EF" w:rsidRPr="00245F73" w:rsidRDefault="008633EF">
      <w:pPr>
        <w:rPr>
          <w:rFonts w:ascii="黑体" w:eastAsia="黑体" w:hAnsi="黑体"/>
        </w:rPr>
      </w:pPr>
    </w:p>
    <w:p w14:paraId="71AC5583" w14:textId="5BBC466F" w:rsidR="00A25898" w:rsidRDefault="00A25898">
      <w:pPr>
        <w:rPr>
          <w:rFonts w:ascii="黑体" w:eastAsia="黑体" w:hAnsi="黑体"/>
          <w:sz w:val="30"/>
          <w:szCs w:val="30"/>
        </w:rPr>
      </w:pPr>
      <w:r w:rsidRPr="007E4C1E">
        <w:rPr>
          <w:rFonts w:ascii="黑体" w:eastAsia="黑体" w:hAnsi="黑体" w:hint="eastAsia"/>
          <w:sz w:val="30"/>
          <w:szCs w:val="30"/>
        </w:rPr>
        <w:t>4</w:t>
      </w:r>
      <w:r w:rsidRPr="007E4C1E">
        <w:rPr>
          <w:rFonts w:ascii="黑体" w:eastAsia="黑体" w:hAnsi="黑体"/>
          <w:sz w:val="30"/>
          <w:szCs w:val="30"/>
        </w:rPr>
        <w:t xml:space="preserve">. </w:t>
      </w:r>
      <w:r w:rsidRPr="007E4C1E">
        <w:rPr>
          <w:rFonts w:ascii="黑体" w:eastAsia="黑体" w:hAnsi="黑体" w:hint="eastAsia"/>
          <w:sz w:val="30"/>
          <w:szCs w:val="30"/>
        </w:rPr>
        <w:t>作品的实际应用价值和现实意义</w:t>
      </w:r>
    </w:p>
    <w:p w14:paraId="60E6FBC5" w14:textId="0BEBFADD" w:rsidR="00C55295" w:rsidRPr="00B55C32" w:rsidRDefault="005B607E">
      <w:pPr>
        <w:rPr>
          <w:rFonts w:ascii="黑体" w:eastAsia="黑体" w:hAnsi="黑体"/>
          <w:b/>
          <w:bCs/>
          <w:sz w:val="24"/>
          <w:szCs w:val="24"/>
        </w:rPr>
      </w:pPr>
      <w:r w:rsidRPr="00B55C32">
        <w:rPr>
          <w:rFonts w:ascii="黑体" w:eastAsia="黑体" w:hAnsi="黑体" w:hint="eastAsia"/>
          <w:b/>
          <w:bCs/>
          <w:sz w:val="24"/>
          <w:szCs w:val="24"/>
        </w:rPr>
        <w:t>4</w:t>
      </w:r>
      <w:r w:rsidRPr="00B55C32">
        <w:rPr>
          <w:rFonts w:ascii="黑体" w:eastAsia="黑体" w:hAnsi="黑体"/>
          <w:b/>
          <w:bCs/>
          <w:sz w:val="24"/>
          <w:szCs w:val="24"/>
        </w:rPr>
        <w:t xml:space="preserve">.1 </w:t>
      </w:r>
      <w:r w:rsidRPr="00B55C32">
        <w:rPr>
          <w:rFonts w:ascii="黑体" w:eastAsia="黑体" w:hAnsi="黑体" w:hint="eastAsia"/>
          <w:b/>
          <w:bCs/>
          <w:sz w:val="24"/>
          <w:szCs w:val="24"/>
        </w:rPr>
        <w:t>实际应用价值</w:t>
      </w:r>
    </w:p>
    <w:p w14:paraId="04A1F0EB" w14:textId="1089AAC7" w:rsidR="00184F82" w:rsidRPr="00AA0E9B" w:rsidRDefault="0037107E" w:rsidP="00AA0E9B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Cs w:val="21"/>
        </w:rPr>
      </w:pPr>
      <w:r w:rsidRPr="005746A1">
        <w:rPr>
          <w:rFonts w:ascii="黑体" w:eastAsia="黑体" w:hAnsi="黑体" w:hint="eastAsia"/>
          <w:szCs w:val="21"/>
        </w:rPr>
        <w:t>可以提高</w:t>
      </w:r>
      <w:r w:rsidR="00E34A13">
        <w:rPr>
          <w:rFonts w:ascii="黑体" w:eastAsia="黑体" w:hAnsi="黑体" w:hint="eastAsia"/>
          <w:szCs w:val="21"/>
        </w:rPr>
        <w:t>医生对</w:t>
      </w:r>
      <w:r w:rsidRPr="005746A1">
        <w:rPr>
          <w:rFonts w:ascii="黑体" w:eastAsia="黑体" w:hAnsi="黑体" w:hint="eastAsia"/>
          <w:szCs w:val="21"/>
        </w:rPr>
        <w:t>表格处理的效率和准确性，减少人工输入的时间和错误。</w:t>
      </w:r>
    </w:p>
    <w:p w14:paraId="7703A6AE" w14:textId="3E7E2AE0" w:rsidR="005B607E" w:rsidRPr="002A443E" w:rsidRDefault="0037107E" w:rsidP="002A443E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Cs w:val="21"/>
        </w:rPr>
      </w:pPr>
      <w:r w:rsidRPr="005746A1">
        <w:rPr>
          <w:rFonts w:ascii="黑体" w:eastAsia="黑体" w:hAnsi="黑体" w:hint="eastAsia"/>
          <w:szCs w:val="21"/>
        </w:rPr>
        <w:lastRenderedPageBreak/>
        <w:t>可以</w:t>
      </w:r>
      <w:r w:rsidR="00E34A13">
        <w:rPr>
          <w:rFonts w:ascii="黑体" w:eastAsia="黑体" w:hAnsi="黑体" w:hint="eastAsia"/>
          <w:szCs w:val="21"/>
        </w:rPr>
        <w:t>使医生</w:t>
      </w:r>
      <w:r w:rsidRPr="005746A1">
        <w:rPr>
          <w:rFonts w:ascii="黑体" w:eastAsia="黑体" w:hAnsi="黑体" w:hint="eastAsia"/>
          <w:szCs w:val="21"/>
        </w:rPr>
        <w:t>方便地对表格中的数据进行统计，整理，数字计算等操作。</w:t>
      </w:r>
    </w:p>
    <w:p w14:paraId="67157590" w14:textId="093FB802" w:rsidR="002A443E" w:rsidRDefault="002A443E" w:rsidP="002A443E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Cs w:val="21"/>
        </w:rPr>
      </w:pPr>
      <w:r w:rsidRPr="002A443E">
        <w:rPr>
          <w:rFonts w:ascii="黑体" w:eastAsia="黑体" w:hAnsi="黑体" w:hint="eastAsia"/>
          <w:szCs w:val="21"/>
        </w:rPr>
        <w:t>可以保护患者的隐私和信息安全，避免数据泄露或篡改。</w:t>
      </w:r>
    </w:p>
    <w:p w14:paraId="0854DF38" w14:textId="4CE7E260" w:rsidR="002A443E" w:rsidRPr="009B5E24" w:rsidRDefault="002A443E" w:rsidP="009B5E24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Cs w:val="21"/>
        </w:rPr>
      </w:pPr>
      <w:r w:rsidRPr="005746A1">
        <w:rPr>
          <w:rFonts w:ascii="黑体" w:eastAsia="黑体" w:hAnsi="黑体" w:hint="eastAsia"/>
          <w:szCs w:val="21"/>
        </w:rPr>
        <w:t>可以支持多种类型和样式的表格，包括现代的、电子的文档，也有历史的、扫描的手写文档</w:t>
      </w:r>
      <w:r>
        <w:rPr>
          <w:rFonts w:ascii="黑体" w:eastAsia="黑体" w:hAnsi="黑体" w:hint="eastAsia"/>
          <w:szCs w:val="21"/>
        </w:rPr>
        <w:t>。</w:t>
      </w:r>
    </w:p>
    <w:p w14:paraId="27FC9E28" w14:textId="2A86C3AE" w:rsidR="00C55295" w:rsidRDefault="005B607E">
      <w:pPr>
        <w:rPr>
          <w:rFonts w:ascii="黑体" w:eastAsia="黑体" w:hAnsi="黑体"/>
          <w:b/>
          <w:bCs/>
          <w:sz w:val="24"/>
          <w:szCs w:val="24"/>
        </w:rPr>
      </w:pPr>
      <w:r w:rsidRPr="00B55C32">
        <w:rPr>
          <w:rFonts w:ascii="黑体" w:eastAsia="黑体" w:hAnsi="黑体" w:hint="eastAsia"/>
          <w:b/>
          <w:bCs/>
          <w:sz w:val="24"/>
          <w:szCs w:val="24"/>
        </w:rPr>
        <w:t>4</w:t>
      </w:r>
      <w:r w:rsidRPr="00B55C32">
        <w:rPr>
          <w:rFonts w:ascii="黑体" w:eastAsia="黑体" w:hAnsi="黑体"/>
          <w:b/>
          <w:bCs/>
          <w:sz w:val="24"/>
          <w:szCs w:val="24"/>
        </w:rPr>
        <w:t xml:space="preserve">.2 </w:t>
      </w:r>
      <w:r w:rsidRPr="00B55C32">
        <w:rPr>
          <w:rFonts w:ascii="黑体" w:eastAsia="黑体" w:hAnsi="黑体" w:hint="eastAsia"/>
          <w:b/>
          <w:bCs/>
          <w:sz w:val="24"/>
          <w:szCs w:val="24"/>
        </w:rPr>
        <w:t>现实意义</w:t>
      </w:r>
    </w:p>
    <w:p w14:paraId="0F0DAA0E" w14:textId="6C303059" w:rsidR="0070152A" w:rsidRPr="00AF58F4" w:rsidRDefault="0070152A" w:rsidP="00AF58F4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  <w:szCs w:val="21"/>
        </w:rPr>
      </w:pPr>
      <w:r w:rsidRPr="00AF58F4">
        <w:rPr>
          <w:rFonts w:ascii="黑体" w:eastAsia="黑体" w:hAnsi="黑体" w:hint="eastAsia"/>
          <w:szCs w:val="21"/>
        </w:rPr>
        <w:t>简化了医生的诊病流程，提高了医生的工作效率。</w:t>
      </w:r>
      <w:r w:rsidR="00234605" w:rsidRPr="00AF58F4">
        <w:rPr>
          <w:rFonts w:ascii="黑体" w:eastAsia="黑体" w:hAnsi="黑体" w:hint="eastAsia"/>
          <w:szCs w:val="21"/>
        </w:rPr>
        <w:t>使用我们的</w:t>
      </w:r>
      <w:r w:rsidRPr="00AF58F4">
        <w:rPr>
          <w:rFonts w:ascii="黑体" w:eastAsia="黑体" w:hAnsi="黑体" w:hint="eastAsia"/>
          <w:szCs w:val="21"/>
        </w:rPr>
        <w:t>产品可以提高医生的诊断能力和准确率，帮助快速决策。</w:t>
      </w:r>
      <w:r w:rsidR="00234605" w:rsidRPr="00AF58F4">
        <w:rPr>
          <w:rFonts w:ascii="黑体" w:eastAsia="黑体" w:hAnsi="黑体" w:hint="eastAsia"/>
          <w:szCs w:val="21"/>
        </w:rPr>
        <w:t>并且</w:t>
      </w:r>
      <w:r w:rsidRPr="00AF58F4">
        <w:rPr>
          <w:rFonts w:ascii="黑体" w:eastAsia="黑体" w:hAnsi="黑体" w:hint="eastAsia"/>
          <w:szCs w:val="21"/>
        </w:rPr>
        <w:t>可以</w:t>
      </w:r>
      <w:r w:rsidR="00234605" w:rsidRPr="00AF58F4">
        <w:rPr>
          <w:rFonts w:ascii="黑体" w:eastAsia="黑体" w:hAnsi="黑体" w:hint="eastAsia"/>
          <w:szCs w:val="21"/>
        </w:rPr>
        <w:t>为医生减少的</w:t>
      </w:r>
      <w:r w:rsidRPr="00AF58F4">
        <w:rPr>
          <w:rFonts w:ascii="黑体" w:eastAsia="黑体" w:hAnsi="黑体" w:hint="eastAsia"/>
          <w:szCs w:val="21"/>
        </w:rPr>
        <w:t>简单重复性的工作，节省时间和精力。</w:t>
      </w:r>
      <w:r w:rsidR="00234605" w:rsidRPr="00AF58F4">
        <w:rPr>
          <w:rFonts w:ascii="黑体" w:eastAsia="黑体" w:hAnsi="黑体" w:hint="eastAsia"/>
          <w:szCs w:val="21"/>
        </w:rPr>
        <w:t>除此之外，还</w:t>
      </w:r>
      <w:r w:rsidRPr="00AF58F4">
        <w:rPr>
          <w:rFonts w:ascii="黑体" w:eastAsia="黑体" w:hAnsi="黑体" w:hint="eastAsia"/>
          <w:szCs w:val="21"/>
        </w:rPr>
        <w:t>可以规范诊断内容，方便教学和学术交流。</w:t>
      </w:r>
    </w:p>
    <w:p w14:paraId="5603B5DA" w14:textId="74136207" w:rsidR="00DC361E" w:rsidRPr="00AF58F4" w:rsidRDefault="00AF58F4" w:rsidP="00AF58F4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  <w:szCs w:val="21"/>
        </w:rPr>
      </w:pPr>
      <w:r w:rsidRPr="00AF58F4">
        <w:rPr>
          <w:rFonts w:ascii="黑体" w:eastAsia="黑体" w:hAnsi="黑体" w:hint="eastAsia"/>
          <w:szCs w:val="21"/>
        </w:rPr>
        <w:t>有利于挖掘纸质病例中的数据价值。由于</w:t>
      </w:r>
      <w:r w:rsidR="005746A1" w:rsidRPr="00AF58F4">
        <w:rPr>
          <w:rFonts w:ascii="黑体" w:eastAsia="黑体" w:hAnsi="黑体" w:hint="eastAsia"/>
          <w:szCs w:val="21"/>
        </w:rPr>
        <w:t>大量的</w:t>
      </w:r>
      <w:r w:rsidR="00E46DE5" w:rsidRPr="00AF58F4">
        <w:rPr>
          <w:rFonts w:ascii="黑体" w:eastAsia="黑体" w:hAnsi="黑体" w:hint="eastAsia"/>
          <w:szCs w:val="21"/>
        </w:rPr>
        <w:t>牙周病例</w:t>
      </w:r>
      <w:r w:rsidR="005746A1" w:rsidRPr="00AF58F4">
        <w:rPr>
          <w:rFonts w:ascii="黑体" w:eastAsia="黑体" w:hAnsi="黑体" w:hint="eastAsia"/>
          <w:szCs w:val="21"/>
        </w:rPr>
        <w:t>表格以纸质或扫描的形式存在，这给数据的利用和管理带来了困难。</w:t>
      </w:r>
      <w:r w:rsidR="008A6C09" w:rsidRPr="00AF58F4">
        <w:rPr>
          <w:rFonts w:ascii="黑体" w:eastAsia="黑体" w:hAnsi="黑体" w:hint="eastAsia"/>
          <w:szCs w:val="21"/>
        </w:rPr>
        <w:t>我们研发的识别功能</w:t>
      </w:r>
      <w:r w:rsidR="005746A1" w:rsidRPr="00AF58F4">
        <w:rPr>
          <w:rFonts w:ascii="黑体" w:eastAsia="黑体" w:hAnsi="黑体" w:hint="eastAsia"/>
          <w:szCs w:val="21"/>
        </w:rPr>
        <w:t>可以将这些表格中的文字内容自动转换为电子数据，从而提高数据的可用性和价值。</w:t>
      </w:r>
    </w:p>
    <w:p w14:paraId="2F5F7FD1" w14:textId="69D2329B" w:rsidR="00327F61" w:rsidRPr="00AF58F4" w:rsidRDefault="00385A8A" w:rsidP="00AF58F4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  <w:szCs w:val="21"/>
        </w:rPr>
      </w:pPr>
      <w:r w:rsidRPr="00AF58F4">
        <w:rPr>
          <w:rFonts w:ascii="黑体" w:eastAsia="黑体" w:hAnsi="黑体" w:hint="eastAsia"/>
          <w:szCs w:val="21"/>
        </w:rPr>
        <w:t>不只是医疗领域，</w:t>
      </w:r>
      <w:r w:rsidR="002F00EB">
        <w:rPr>
          <w:rFonts w:ascii="黑体" w:eastAsia="黑体" w:hAnsi="黑体" w:hint="eastAsia"/>
          <w:szCs w:val="21"/>
        </w:rPr>
        <w:t>我们开发的识别</w:t>
      </w:r>
      <w:r w:rsidRPr="00AF58F4">
        <w:rPr>
          <w:rFonts w:ascii="黑体" w:eastAsia="黑体" w:hAnsi="黑体" w:hint="eastAsia"/>
          <w:szCs w:val="21"/>
        </w:rPr>
        <w:t>技术</w:t>
      </w:r>
      <w:r w:rsidR="002F00EB">
        <w:rPr>
          <w:rFonts w:ascii="黑体" w:eastAsia="黑体" w:hAnsi="黑体" w:hint="eastAsia"/>
          <w:szCs w:val="21"/>
        </w:rPr>
        <w:t>也可以应用到</w:t>
      </w:r>
      <w:r w:rsidRPr="00AF58F4">
        <w:rPr>
          <w:rFonts w:ascii="黑体" w:eastAsia="黑体" w:hAnsi="黑体" w:hint="eastAsia"/>
          <w:szCs w:val="21"/>
        </w:rPr>
        <w:t>其他领域</w:t>
      </w:r>
      <w:r w:rsidR="005746A1" w:rsidRPr="00AF58F4">
        <w:rPr>
          <w:rFonts w:ascii="黑体" w:eastAsia="黑体" w:hAnsi="黑体" w:hint="eastAsia"/>
          <w:szCs w:val="21"/>
        </w:rPr>
        <w:t>，例如教育、金融、政府等。不同领域和场景下的表格可能有不同的大小、种类、样式和内容。</w:t>
      </w:r>
      <w:r w:rsidR="00503834">
        <w:rPr>
          <w:rFonts w:ascii="黑体" w:eastAsia="黑体" w:hAnsi="黑体" w:hint="eastAsia"/>
          <w:szCs w:val="21"/>
        </w:rPr>
        <w:t>我们的</w:t>
      </w:r>
      <w:r w:rsidR="005746A1" w:rsidRPr="00AF58F4">
        <w:rPr>
          <w:rFonts w:ascii="黑体" w:eastAsia="黑体" w:hAnsi="黑体" w:hint="eastAsia"/>
          <w:szCs w:val="21"/>
        </w:rPr>
        <w:t>识别技术可以</w:t>
      </w:r>
      <w:r w:rsidR="008466B2">
        <w:rPr>
          <w:rFonts w:ascii="黑体" w:eastAsia="黑体" w:hAnsi="黑体" w:hint="eastAsia"/>
          <w:szCs w:val="21"/>
        </w:rPr>
        <w:t>根据</w:t>
      </w:r>
      <w:r w:rsidR="005746A1" w:rsidRPr="00AF58F4">
        <w:rPr>
          <w:rFonts w:ascii="黑体" w:eastAsia="黑体" w:hAnsi="黑体" w:hint="eastAsia"/>
          <w:szCs w:val="21"/>
        </w:rPr>
        <w:t>多种类型和样式的表格处理，满足不同领域和场景下对表格数据提取和分析的需求。</w:t>
      </w:r>
    </w:p>
    <w:p w14:paraId="3CB1EE4B" w14:textId="77777777" w:rsidR="0070152A" w:rsidRPr="0037107E" w:rsidRDefault="0070152A" w:rsidP="00385A8A">
      <w:pPr>
        <w:ind w:firstLineChars="200" w:firstLine="420"/>
        <w:rPr>
          <w:rFonts w:ascii="黑体" w:eastAsia="黑体" w:hAnsi="黑体"/>
          <w:szCs w:val="21"/>
        </w:rPr>
      </w:pPr>
    </w:p>
    <w:sectPr w:rsidR="0070152A" w:rsidRPr="00371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47418"/>
    <w:multiLevelType w:val="hybridMultilevel"/>
    <w:tmpl w:val="EA50C0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F67114"/>
    <w:multiLevelType w:val="hybridMultilevel"/>
    <w:tmpl w:val="F0E4F3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E2194C"/>
    <w:multiLevelType w:val="hybridMultilevel"/>
    <w:tmpl w:val="A76E9C08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5F148B"/>
    <w:multiLevelType w:val="hybridMultilevel"/>
    <w:tmpl w:val="2E48E970"/>
    <w:lvl w:ilvl="0" w:tplc="FFFFFFFF">
      <w:start w:val="1"/>
      <w:numFmt w:val="lowerLetter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347B35"/>
    <w:multiLevelType w:val="hybridMultilevel"/>
    <w:tmpl w:val="F884729C"/>
    <w:lvl w:ilvl="0" w:tplc="FFFFFFFF">
      <w:start w:val="1"/>
      <w:numFmt w:val="lowerLetter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1527FA"/>
    <w:multiLevelType w:val="hybridMultilevel"/>
    <w:tmpl w:val="8B44213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05080A"/>
    <w:multiLevelType w:val="hybridMultilevel"/>
    <w:tmpl w:val="72F231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34D11"/>
    <w:rsid w:val="00037844"/>
    <w:rsid w:val="0004358A"/>
    <w:rsid w:val="00067CF1"/>
    <w:rsid w:val="00083F51"/>
    <w:rsid w:val="00084BB2"/>
    <w:rsid w:val="000927C1"/>
    <w:rsid w:val="000A646A"/>
    <w:rsid w:val="000B4F7D"/>
    <w:rsid w:val="000D571E"/>
    <w:rsid w:val="00114622"/>
    <w:rsid w:val="00125029"/>
    <w:rsid w:val="0013114F"/>
    <w:rsid w:val="00184DC0"/>
    <w:rsid w:val="00184F82"/>
    <w:rsid w:val="001907BD"/>
    <w:rsid w:val="00197ED3"/>
    <w:rsid w:val="001F1D23"/>
    <w:rsid w:val="001F2858"/>
    <w:rsid w:val="0020129B"/>
    <w:rsid w:val="00214CA8"/>
    <w:rsid w:val="00221BB0"/>
    <w:rsid w:val="0022270E"/>
    <w:rsid w:val="00234605"/>
    <w:rsid w:val="0023565C"/>
    <w:rsid w:val="00236239"/>
    <w:rsid w:val="00245F73"/>
    <w:rsid w:val="00263781"/>
    <w:rsid w:val="002924ED"/>
    <w:rsid w:val="002A42BF"/>
    <w:rsid w:val="002A443E"/>
    <w:rsid w:val="002C11E8"/>
    <w:rsid w:val="002F00EB"/>
    <w:rsid w:val="00314246"/>
    <w:rsid w:val="00327F61"/>
    <w:rsid w:val="003421A7"/>
    <w:rsid w:val="00367D76"/>
    <w:rsid w:val="0037107E"/>
    <w:rsid w:val="00381A3D"/>
    <w:rsid w:val="00385A8A"/>
    <w:rsid w:val="003868F2"/>
    <w:rsid w:val="003A61D7"/>
    <w:rsid w:val="003F7C67"/>
    <w:rsid w:val="00410C9D"/>
    <w:rsid w:val="0044059C"/>
    <w:rsid w:val="00453AAD"/>
    <w:rsid w:val="00481F6B"/>
    <w:rsid w:val="004A7D07"/>
    <w:rsid w:val="004B1437"/>
    <w:rsid w:val="004B4ECF"/>
    <w:rsid w:val="004E609E"/>
    <w:rsid w:val="004F7FBB"/>
    <w:rsid w:val="00503834"/>
    <w:rsid w:val="005055DA"/>
    <w:rsid w:val="0052157F"/>
    <w:rsid w:val="0056046C"/>
    <w:rsid w:val="00570DD1"/>
    <w:rsid w:val="00573DE2"/>
    <w:rsid w:val="005746A1"/>
    <w:rsid w:val="005B607E"/>
    <w:rsid w:val="005D3D2D"/>
    <w:rsid w:val="005F5483"/>
    <w:rsid w:val="00626A94"/>
    <w:rsid w:val="00627FBD"/>
    <w:rsid w:val="00642984"/>
    <w:rsid w:val="00644885"/>
    <w:rsid w:val="006726A7"/>
    <w:rsid w:val="006978D4"/>
    <w:rsid w:val="006C0DC9"/>
    <w:rsid w:val="006D084B"/>
    <w:rsid w:val="006E13B3"/>
    <w:rsid w:val="0070152A"/>
    <w:rsid w:val="00723CB8"/>
    <w:rsid w:val="0072427D"/>
    <w:rsid w:val="007642CF"/>
    <w:rsid w:val="00793B9C"/>
    <w:rsid w:val="007E4C1E"/>
    <w:rsid w:val="00806123"/>
    <w:rsid w:val="008120C9"/>
    <w:rsid w:val="00816286"/>
    <w:rsid w:val="00827E87"/>
    <w:rsid w:val="008466B2"/>
    <w:rsid w:val="008633EF"/>
    <w:rsid w:val="008A6C09"/>
    <w:rsid w:val="008C7AB7"/>
    <w:rsid w:val="00926508"/>
    <w:rsid w:val="009737F7"/>
    <w:rsid w:val="00975879"/>
    <w:rsid w:val="009762F5"/>
    <w:rsid w:val="0099732D"/>
    <w:rsid w:val="009B5E24"/>
    <w:rsid w:val="009C459F"/>
    <w:rsid w:val="009C5533"/>
    <w:rsid w:val="009D0D4C"/>
    <w:rsid w:val="00A011BA"/>
    <w:rsid w:val="00A16865"/>
    <w:rsid w:val="00A2061A"/>
    <w:rsid w:val="00A25898"/>
    <w:rsid w:val="00A27650"/>
    <w:rsid w:val="00A47D6F"/>
    <w:rsid w:val="00A516DA"/>
    <w:rsid w:val="00A654E8"/>
    <w:rsid w:val="00A65DE2"/>
    <w:rsid w:val="00A6632A"/>
    <w:rsid w:val="00A77BF2"/>
    <w:rsid w:val="00AA0E9B"/>
    <w:rsid w:val="00AA294A"/>
    <w:rsid w:val="00AD03D4"/>
    <w:rsid w:val="00AE4400"/>
    <w:rsid w:val="00AF2010"/>
    <w:rsid w:val="00AF5889"/>
    <w:rsid w:val="00AF58F4"/>
    <w:rsid w:val="00B0197E"/>
    <w:rsid w:val="00B11F9A"/>
    <w:rsid w:val="00B14DBF"/>
    <w:rsid w:val="00B34D11"/>
    <w:rsid w:val="00B34FB4"/>
    <w:rsid w:val="00B5096D"/>
    <w:rsid w:val="00B517C1"/>
    <w:rsid w:val="00B55C32"/>
    <w:rsid w:val="00B57BDA"/>
    <w:rsid w:val="00B675B8"/>
    <w:rsid w:val="00B86A25"/>
    <w:rsid w:val="00BA20CB"/>
    <w:rsid w:val="00BA3C9F"/>
    <w:rsid w:val="00BB0365"/>
    <w:rsid w:val="00BE24E0"/>
    <w:rsid w:val="00BE74A0"/>
    <w:rsid w:val="00C37631"/>
    <w:rsid w:val="00C42D4A"/>
    <w:rsid w:val="00C55295"/>
    <w:rsid w:val="00C55A6A"/>
    <w:rsid w:val="00C741E5"/>
    <w:rsid w:val="00C877B0"/>
    <w:rsid w:val="00CA0DE2"/>
    <w:rsid w:val="00CA54DF"/>
    <w:rsid w:val="00CB4CCF"/>
    <w:rsid w:val="00CD5156"/>
    <w:rsid w:val="00D175DE"/>
    <w:rsid w:val="00D612E1"/>
    <w:rsid w:val="00DB7B18"/>
    <w:rsid w:val="00DC361E"/>
    <w:rsid w:val="00DE47C6"/>
    <w:rsid w:val="00E247A7"/>
    <w:rsid w:val="00E336B8"/>
    <w:rsid w:val="00E34A13"/>
    <w:rsid w:val="00E442A5"/>
    <w:rsid w:val="00E46DE5"/>
    <w:rsid w:val="00E5546E"/>
    <w:rsid w:val="00F77B45"/>
    <w:rsid w:val="00F847D6"/>
    <w:rsid w:val="00FA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75A6"/>
  <w15:chartTrackingRefBased/>
  <w15:docId w15:val="{6E7A1E8A-1ADA-4568-9FA8-E3C4C9BA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E87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367D76"/>
    <w:rPr>
      <w:rFonts w:asciiTheme="majorHAnsi" w:eastAsia="黑体" w:hAnsiTheme="majorHAnsi" w:cstheme="majorBidi"/>
      <w:sz w:val="20"/>
      <w:szCs w:val="20"/>
    </w:rPr>
  </w:style>
  <w:style w:type="character" w:styleId="a5">
    <w:name w:val="Hyperlink"/>
    <w:basedOn w:val="a0"/>
    <w:uiPriority w:val="99"/>
    <w:unhideWhenUsed/>
    <w:rsid w:val="00327F61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27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1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6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夏目 莲世</dc:creator>
  <cp:keywords/>
  <dc:description/>
  <cp:lastModifiedBy>夏目 莲世</cp:lastModifiedBy>
  <cp:revision>132</cp:revision>
  <dcterms:created xsi:type="dcterms:W3CDTF">2023-02-28T01:35:00Z</dcterms:created>
  <dcterms:modified xsi:type="dcterms:W3CDTF">2023-02-28T09:00:00Z</dcterms:modified>
</cp:coreProperties>
</file>