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F73" w:rsidRPr="00606F73" w:rsidRDefault="00606F73" w:rsidP="00606F73">
      <w:pPr>
        <w:spacing w:after="100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606F73" w:rsidRPr="00606F73" w:rsidRDefault="00606F73" w:rsidP="00606F73">
      <w:pPr>
        <w:numPr>
          <w:ilvl w:val="0"/>
          <w:numId w:val="1"/>
        </w:numPr>
        <w:spacing w:after="100"/>
        <w:ind w:left="360"/>
        <w:textAlignment w:val="baseline"/>
        <w:rPr>
          <w:rFonts w:ascii="Times New Roman" w:eastAsia="Times New Roman" w:hAnsi="Times New Roman" w:cs="Times New Roman"/>
          <w:i/>
          <w:color w:val="1F3864" w:themeColor="accent1" w:themeShade="80"/>
        </w:rPr>
      </w:pPr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From a terminal (</w:t>
      </w:r>
      <w:proofErr w:type="spell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unix</w:t>
      </w:r>
      <w:proofErr w:type="spell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, mac, windo</w:t>
      </w:r>
      <w:r w:rsidR="00674045">
        <w:rPr>
          <w:rFonts w:ascii="Times New Roman" w:eastAsia="Times New Roman" w:hAnsi="Times New Roman" w:cs="Times New Roman"/>
          <w:i/>
          <w:color w:val="1F3864" w:themeColor="accent1" w:themeShade="80"/>
        </w:rPr>
        <w:t>ws, whatever), type the command</w:t>
      </w:r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 “dig +</w:t>
      </w:r>
      <w:proofErr w:type="spell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dnssec</w:t>
      </w:r>
      <w:proofErr w:type="spell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 xml:space="preserve"> com DNSKEY”. Describe the steps you would take authenticate the DNSKEY of com (you may assume the root DNSKEY is known)</w:t>
      </w:r>
    </w:p>
    <w:p w:rsidR="001169BE" w:rsidRPr="001169BE" w:rsidRDefault="00EC3004" w:rsidP="001169BE">
      <w:pPr>
        <w:pStyle w:val="ListParagraph"/>
        <w:numPr>
          <w:ilvl w:val="1"/>
          <w:numId w:val="1"/>
        </w:num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44444"/>
        </w:rPr>
        <w:t>First DNSKEY1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and DNSKEY2 </w:t>
      </w:r>
      <w:r>
        <w:rPr>
          <w:rFonts w:ascii="Times New Roman" w:eastAsia="Times New Roman" w:hAnsi="Times New Roman" w:cs="Times New Roman"/>
          <w:color w:val="444444"/>
        </w:rPr>
        <w:t xml:space="preserve">will be returned 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signed by private DSNKEY </w:t>
      </w:r>
      <w:r>
        <w:rPr>
          <w:rFonts w:ascii="Times New Roman" w:eastAsia="Times New Roman" w:hAnsi="Times New Roman" w:cs="Times New Roman"/>
          <w:color w:val="444444"/>
        </w:rPr>
        <w:t xml:space="preserve">which </w:t>
      </w:r>
      <w:proofErr w:type="gramStart"/>
      <w:r>
        <w:rPr>
          <w:rFonts w:ascii="Times New Roman" w:eastAsia="Times New Roman" w:hAnsi="Times New Roman" w:cs="Times New Roman"/>
          <w:color w:val="444444"/>
        </w:rPr>
        <w:t xml:space="preserve">is the parent zone for </w:t>
      </w:r>
      <w:r w:rsidRPr="00383FE4">
        <w:rPr>
          <w:rFonts w:ascii="Times New Roman" w:eastAsia="Times New Roman" w:hAnsi="Times New Roman" w:cs="Times New Roman"/>
          <w:i/>
          <w:color w:val="444444"/>
          <w:u w:val="single"/>
        </w:rPr>
        <w:t>com</w:t>
      </w:r>
      <w:r w:rsidR="00606F73" w:rsidRPr="001169BE">
        <w:rPr>
          <w:rFonts w:ascii="Times New Roman" w:eastAsia="Times New Roman" w:hAnsi="Times New Roman" w:cs="Times New Roman"/>
          <w:color w:val="444444"/>
        </w:rPr>
        <w:t>.</w:t>
      </w:r>
      <w:proofErr w:type="gramEnd"/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</w:t>
      </w:r>
    </w:p>
    <w:p w:rsidR="001169BE" w:rsidRPr="001169BE" w:rsidRDefault="00383FE4" w:rsidP="001169BE">
      <w:pPr>
        <w:pStyle w:val="ListParagraph"/>
        <w:numPr>
          <w:ilvl w:val="1"/>
          <w:numId w:val="1"/>
        </w:num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44444"/>
        </w:rPr>
        <w:t>Since these signature were created with the private key, we now n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eed the </w:t>
      </w:r>
      <w:r>
        <w:rPr>
          <w:rFonts w:ascii="Times New Roman" w:eastAsia="Times New Roman" w:hAnsi="Times New Roman" w:cs="Times New Roman"/>
          <w:color w:val="444444"/>
        </w:rPr>
        <w:t>corresponding public key to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</w:t>
      </w:r>
      <w:proofErr w:type="gramStart"/>
      <w:r w:rsidR="00606F73" w:rsidRPr="001169BE">
        <w:rPr>
          <w:rFonts w:ascii="Times New Roman" w:eastAsia="Times New Roman" w:hAnsi="Times New Roman" w:cs="Times New Roman"/>
          <w:color w:val="444444"/>
        </w:rPr>
        <w:t>verify(</w:t>
      </w:r>
      <w:proofErr w:type="gramEnd"/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(com DNSKEY1 DNSKEY2), signature RRSIG, public key 1). </w:t>
      </w:r>
    </w:p>
    <w:p w:rsidR="00674045" w:rsidRPr="00674045" w:rsidRDefault="00674045" w:rsidP="001169BE">
      <w:pPr>
        <w:pStyle w:val="ListParagraph"/>
        <w:numPr>
          <w:ilvl w:val="1"/>
          <w:numId w:val="1"/>
        </w:num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44444"/>
        </w:rPr>
        <w:t xml:space="preserve">Once we verified public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key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 we a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sk </w:t>
      </w:r>
      <w:r>
        <w:rPr>
          <w:rFonts w:ascii="Times New Roman" w:eastAsia="Times New Roman" w:hAnsi="Times New Roman" w:cs="Times New Roman"/>
          <w:color w:val="444444"/>
        </w:rPr>
        <w:t xml:space="preserve">the 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root. </w:t>
      </w:r>
      <w:r>
        <w:rPr>
          <w:rFonts w:ascii="Times New Roman" w:eastAsia="Times New Roman" w:hAnsi="Times New Roman" w:cs="Times New Roman"/>
          <w:color w:val="444444"/>
        </w:rPr>
        <w:t>This one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will </w:t>
      </w:r>
      <w:r>
        <w:rPr>
          <w:rFonts w:ascii="Times New Roman" w:eastAsia="Times New Roman" w:hAnsi="Times New Roman" w:cs="Times New Roman"/>
          <w:color w:val="444444"/>
        </w:rPr>
        <w:t>return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a hash and a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a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signature to verify the hash. </w:t>
      </w:r>
    </w:p>
    <w:p w:rsidR="001169BE" w:rsidRPr="001169BE" w:rsidRDefault="00674045" w:rsidP="001169BE">
      <w:pPr>
        <w:pStyle w:val="ListParagraph"/>
        <w:numPr>
          <w:ilvl w:val="1"/>
          <w:numId w:val="1"/>
        </w:num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44444"/>
        </w:rPr>
        <w:t>The r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oot </w:t>
      </w:r>
      <w:r>
        <w:rPr>
          <w:rFonts w:ascii="Times New Roman" w:eastAsia="Times New Roman" w:hAnsi="Times New Roman" w:cs="Times New Roman"/>
          <w:color w:val="444444"/>
        </w:rPr>
        <w:t>signs the signature, then </w:t>
      </w:r>
      <w:proofErr w:type="gramStart"/>
      <w:r>
        <w:rPr>
          <w:rFonts w:ascii="Times New Roman" w:eastAsia="Times New Roman" w:hAnsi="Times New Roman" w:cs="Times New Roman"/>
          <w:color w:val="444444"/>
        </w:rPr>
        <w:t>verify(</w:t>
      </w:r>
      <w:proofErr w:type="gramEnd"/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(hash of com), signature RRSIG, public key 2 of root). </w:t>
      </w:r>
    </w:p>
    <w:p w:rsidR="00606F73" w:rsidRPr="001169BE" w:rsidRDefault="00674045" w:rsidP="001169BE">
      <w:pPr>
        <w:pStyle w:val="ListParagraph"/>
        <w:numPr>
          <w:ilvl w:val="1"/>
          <w:numId w:val="1"/>
        </w:num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44444"/>
        </w:rPr>
        <w:t>Then we try to a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sk root </w:t>
      </w:r>
      <w:r w:rsidR="00A304C3">
        <w:rPr>
          <w:rFonts w:ascii="Times New Roman" w:eastAsia="Times New Roman" w:hAnsi="Times New Roman" w:cs="Times New Roman"/>
          <w:color w:val="444444"/>
        </w:rPr>
        <w:t>for the records of the keys -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</w:t>
      </w:r>
      <w:proofErr w:type="gramStart"/>
      <w:r w:rsidR="00A304C3">
        <w:rPr>
          <w:rFonts w:ascii="Times New Roman" w:eastAsia="Times New Roman" w:hAnsi="Times New Roman" w:cs="Times New Roman"/>
          <w:color w:val="444444"/>
        </w:rPr>
        <w:t>v</w:t>
      </w:r>
      <w:r w:rsidR="00606F73" w:rsidRPr="001169BE">
        <w:rPr>
          <w:rFonts w:ascii="Times New Roman" w:eastAsia="Times New Roman" w:hAnsi="Times New Roman" w:cs="Times New Roman"/>
          <w:color w:val="444444"/>
        </w:rPr>
        <w:t>erify</w:t>
      </w:r>
      <w:r w:rsidR="00A304C3">
        <w:rPr>
          <w:rFonts w:ascii="Times New Roman" w:eastAsia="Times New Roman" w:hAnsi="Times New Roman" w:cs="Times New Roman"/>
          <w:color w:val="444444"/>
        </w:rPr>
        <w:t>(</w:t>
      </w:r>
      <w:proofErr w:type="gramEnd"/>
      <w:r w:rsidR="00A304C3">
        <w:rPr>
          <w:rFonts w:ascii="Times New Roman" w:eastAsia="Times New Roman" w:hAnsi="Times New Roman" w:cs="Times New Roman"/>
          <w:color w:val="444444"/>
        </w:rPr>
        <w:t>root key1, key</w:t>
      </w:r>
      <w:r w:rsidR="00606F73" w:rsidRPr="001169BE">
        <w:rPr>
          <w:rFonts w:ascii="Times New Roman" w:eastAsia="Times New Roman" w:hAnsi="Times New Roman" w:cs="Times New Roman"/>
          <w:color w:val="444444"/>
        </w:rPr>
        <w:t>2, k</w:t>
      </w:r>
      <w:r w:rsidR="00A304C3">
        <w:rPr>
          <w:rFonts w:ascii="Times New Roman" w:eastAsia="Times New Roman" w:hAnsi="Times New Roman" w:cs="Times New Roman"/>
          <w:color w:val="444444"/>
        </w:rPr>
        <w:t>ey 3, signature RRSIG, root key1). But we found that root key</w:t>
      </w:r>
      <w:r w:rsidR="00606F73" w:rsidRPr="001169BE">
        <w:rPr>
          <w:rFonts w:ascii="Times New Roman" w:eastAsia="Times New Roman" w:hAnsi="Times New Roman" w:cs="Times New Roman"/>
          <w:color w:val="444444"/>
        </w:rPr>
        <w:t>1 is configured into our browser</w:t>
      </w:r>
      <w:r w:rsidR="00A304C3">
        <w:rPr>
          <w:rFonts w:ascii="Times New Roman" w:eastAsia="Times New Roman" w:hAnsi="Times New Roman" w:cs="Times New Roman"/>
          <w:color w:val="444444"/>
        </w:rPr>
        <w:t xml:space="preserve"> in the trusted key file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. </w:t>
      </w:r>
      <w:r w:rsidR="00A304C3">
        <w:rPr>
          <w:rFonts w:ascii="Times New Roman" w:eastAsia="Times New Roman" w:hAnsi="Times New Roman" w:cs="Times New Roman"/>
          <w:color w:val="444444"/>
        </w:rPr>
        <w:t>This verifies that all the chain of trust up to the root are trusted</w:t>
      </w:r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 </w:t>
      </w:r>
      <w:r w:rsidR="00A304C3">
        <w:rPr>
          <w:rFonts w:ascii="Times New Roman" w:eastAsia="Times New Roman" w:hAnsi="Times New Roman" w:cs="Times New Roman"/>
          <w:color w:val="444444"/>
        </w:rPr>
        <w:t>since they are signed by root key</w:t>
      </w:r>
      <w:r w:rsidR="00606F73" w:rsidRPr="001169BE">
        <w:rPr>
          <w:rFonts w:ascii="Times New Roman" w:eastAsia="Times New Roman" w:hAnsi="Times New Roman" w:cs="Times New Roman"/>
          <w:color w:val="444444"/>
        </w:rPr>
        <w:t>1 which we trust</w:t>
      </w:r>
      <w:bookmarkStart w:id="0" w:name="_GoBack"/>
      <w:bookmarkEnd w:id="0"/>
      <w:r w:rsidR="00606F73" w:rsidRPr="001169BE">
        <w:rPr>
          <w:rFonts w:ascii="Times New Roman" w:eastAsia="Times New Roman" w:hAnsi="Times New Roman" w:cs="Times New Roman"/>
          <w:color w:val="444444"/>
        </w:rPr>
        <w:t xml:space="preserve">. </w:t>
      </w:r>
    </w:p>
    <w:p w:rsidR="00606F73" w:rsidRPr="00606F73" w:rsidRDefault="00606F73" w:rsidP="00606F73">
      <w:pPr>
        <w:tabs>
          <w:tab w:val="num" w:pos="720"/>
        </w:tabs>
        <w:ind w:left="360" w:hanging="360"/>
        <w:rPr>
          <w:rFonts w:ascii="Times New Roman" w:eastAsia="Times New Roman" w:hAnsi="Times New Roman" w:cs="Times New Roman"/>
          <w:color w:val="000000"/>
        </w:rPr>
      </w:pPr>
    </w:p>
    <w:p w:rsidR="00606F73" w:rsidRPr="00606F73" w:rsidRDefault="00606F73" w:rsidP="00606F73">
      <w:pPr>
        <w:numPr>
          <w:ilvl w:val="0"/>
          <w:numId w:val="2"/>
        </w:numPr>
        <w:tabs>
          <w:tab w:val="num" w:pos="720"/>
        </w:tabs>
        <w:spacing w:after="100"/>
        <w:ind w:left="360" w:hanging="360"/>
        <w:textAlignment w:val="baseline"/>
        <w:rPr>
          <w:rFonts w:ascii="Times New Roman" w:eastAsia="Times New Roman" w:hAnsi="Times New Roman" w:cs="Times New Roman"/>
          <w:i/>
          <w:color w:val="1F3864" w:themeColor="accent1" w:themeShade="80"/>
        </w:rPr>
      </w:pPr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From a terminal (</w:t>
      </w:r>
      <w:proofErr w:type="spell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unix</w:t>
      </w:r>
      <w:proofErr w:type="spell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, mac, windows, whatever), type the command “dig +</w:t>
      </w:r>
      <w:proofErr w:type="spell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dnssec</w:t>
      </w:r>
      <w:proofErr w:type="spell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 xml:space="preserve"> baa.darpa.mil”. Describe the steps you would take authenticate the IP address of baa.darpa.mil</w:t>
      </w:r>
    </w:p>
    <w:p w:rsidR="00606F73" w:rsidRDefault="00E004EF" w:rsidP="00E004EF">
      <w:p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ab/>
        <w:t>The steps are the same as question one. The only difference is to r</w:t>
      </w:r>
      <w:r w:rsidR="00606F73" w:rsidRPr="00E004EF">
        <w:rPr>
          <w:rFonts w:ascii="Times New Roman" w:eastAsia="Times New Roman" w:hAnsi="Times New Roman" w:cs="Times New Roman"/>
          <w:color w:val="444444"/>
        </w:rPr>
        <w:t xml:space="preserve">eplace </w:t>
      </w:r>
      <w:r w:rsidR="00606F73" w:rsidRPr="00E004EF">
        <w:rPr>
          <w:rFonts w:ascii="Times New Roman" w:eastAsia="Times New Roman" w:hAnsi="Times New Roman" w:cs="Times New Roman"/>
          <w:color w:val="444444"/>
          <w:u w:val="single"/>
        </w:rPr>
        <w:t>com</w:t>
      </w:r>
      <w:r w:rsidR="00606F73" w:rsidRPr="00E004EF">
        <w:rPr>
          <w:rFonts w:ascii="Times New Roman" w:eastAsia="Times New Roman" w:hAnsi="Times New Roman" w:cs="Times New Roman"/>
          <w:color w:val="444444"/>
        </w:rPr>
        <w:t xml:space="preserve"> with </w:t>
      </w:r>
      <w:r w:rsidR="00606F73" w:rsidRPr="00E004EF">
        <w:rPr>
          <w:rFonts w:ascii="Times New Roman" w:eastAsia="Times New Roman" w:hAnsi="Times New Roman" w:cs="Times New Roman"/>
          <w:color w:val="444444"/>
          <w:u w:val="single"/>
        </w:rPr>
        <w:t>mil</w:t>
      </w:r>
      <w:r>
        <w:rPr>
          <w:rFonts w:ascii="Times New Roman" w:eastAsia="Times New Roman" w:hAnsi="Times New Roman" w:cs="Times New Roman"/>
          <w:color w:val="444444"/>
        </w:rPr>
        <w:t>.</w:t>
      </w:r>
    </w:p>
    <w:p w:rsidR="00E004EF" w:rsidRPr="00E004EF" w:rsidRDefault="00E004EF" w:rsidP="00E004EF">
      <w:pPr>
        <w:tabs>
          <w:tab w:val="num" w:pos="720"/>
        </w:tabs>
        <w:spacing w:after="100"/>
        <w:rPr>
          <w:rFonts w:ascii="Times New Roman" w:eastAsia="Times New Roman" w:hAnsi="Times New Roman" w:cs="Times New Roman"/>
          <w:color w:val="000000"/>
        </w:rPr>
      </w:pPr>
    </w:p>
    <w:p w:rsidR="00606F73" w:rsidRDefault="00606F73" w:rsidP="00606F73">
      <w:pPr>
        <w:numPr>
          <w:ilvl w:val="0"/>
          <w:numId w:val="3"/>
        </w:numPr>
        <w:tabs>
          <w:tab w:val="num" w:pos="720"/>
        </w:tabs>
        <w:spacing w:after="100"/>
        <w:ind w:left="360" w:hanging="360"/>
        <w:textAlignment w:val="baseline"/>
        <w:rPr>
          <w:rFonts w:ascii="Times New Roman" w:eastAsia="Times New Roman" w:hAnsi="Times New Roman" w:cs="Times New Roman"/>
          <w:i/>
          <w:color w:val="444444"/>
        </w:rPr>
      </w:pPr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 xml:space="preserve">Use the dig command to obtain all the DNSKEYs you need to authenticate the darpa.mil DNSKEY. </w:t>
      </w:r>
    </w:p>
    <w:p w:rsidR="00EF164C" w:rsidRPr="00606F73" w:rsidRDefault="00EF164C" w:rsidP="00EF164C">
      <w:pPr>
        <w:spacing w:after="100"/>
        <w:ind w:left="360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The commands we need to obtain all the </w:t>
      </w:r>
      <w:proofErr w:type="gramStart"/>
      <w:r>
        <w:rPr>
          <w:rFonts w:ascii="Times New Roman" w:eastAsia="Times New Roman" w:hAnsi="Times New Roman" w:cs="Times New Roman"/>
          <w:color w:val="444444"/>
        </w:rPr>
        <w:t>DNSKEYs</w:t>
      </w:r>
      <w:proofErr w:type="gramEnd"/>
      <w:r w:rsidR="00654D2D">
        <w:rPr>
          <w:rFonts w:ascii="Times New Roman" w:eastAsia="Times New Roman" w:hAnsi="Times New Roman" w:cs="Times New Roman"/>
          <w:color w:val="444444"/>
        </w:rPr>
        <w:t xml:space="preserve"> so we could authenticate were: </w:t>
      </w:r>
    </w:p>
    <w:p w:rsidR="00854944" w:rsidRPr="00654D2D" w:rsidRDefault="00606F73" w:rsidP="00654D2D">
      <w:pPr>
        <w:pStyle w:val="ListParagraph"/>
        <w:numPr>
          <w:ilvl w:val="0"/>
          <w:numId w:val="6"/>
        </w:numPr>
        <w:tabs>
          <w:tab w:val="num" w:pos="720"/>
        </w:tabs>
        <w:spacing w:after="100"/>
        <w:rPr>
          <w:rFonts w:ascii="Abadi MT Condensed Light" w:eastAsia="Times New Roman" w:hAnsi="Abadi MT Condensed Light" w:cs="Times New Roman"/>
          <w:color w:val="444444"/>
        </w:rPr>
      </w:pPr>
      <w:r w:rsidRPr="00654D2D">
        <w:rPr>
          <w:rFonts w:ascii="Abadi MT Condensed Light" w:eastAsia="Times New Roman" w:hAnsi="Abadi MT Condensed Light" w:cs="Times New Roman"/>
          <w:color w:val="444444"/>
        </w:rPr>
        <w:t>dig +</w:t>
      </w:r>
      <w:proofErr w:type="spellStart"/>
      <w:r w:rsidRPr="00654D2D">
        <w:rPr>
          <w:rFonts w:ascii="Abadi MT Condensed Light" w:eastAsia="Times New Roman" w:hAnsi="Abadi MT Condensed Light" w:cs="Times New Roman"/>
          <w:color w:val="444444"/>
        </w:rPr>
        <w:t>dnssec</w:t>
      </w:r>
      <w:proofErr w:type="spellEnd"/>
      <w:r w:rsidRPr="00654D2D">
        <w:rPr>
          <w:rFonts w:ascii="Abadi MT Condensed Light" w:eastAsia="Times New Roman" w:hAnsi="Abadi MT Condensed Light" w:cs="Times New Roman"/>
          <w:color w:val="444444"/>
        </w:rPr>
        <w:t xml:space="preserve"> </w:t>
      </w:r>
      <w:proofErr w:type="spellStart"/>
      <w:proofErr w:type="gramStart"/>
      <w:r w:rsidRPr="00654D2D">
        <w:rPr>
          <w:rFonts w:ascii="Abadi MT Condensed Light" w:eastAsia="Times New Roman" w:hAnsi="Abadi MT Condensed Light" w:cs="Times New Roman"/>
          <w:color w:val="444444"/>
        </w:rPr>
        <w:t>darpa.mill</w:t>
      </w:r>
      <w:proofErr w:type="spellEnd"/>
      <w:proofErr w:type="gramEnd"/>
      <w:r w:rsidRPr="00654D2D">
        <w:rPr>
          <w:rFonts w:ascii="Abadi MT Condensed Light" w:eastAsia="Times New Roman" w:hAnsi="Abadi MT Condensed Light" w:cs="Times New Roman"/>
          <w:color w:val="444444"/>
        </w:rPr>
        <w:t xml:space="preserve"> DNSKEY</w:t>
      </w:r>
    </w:p>
    <w:p w:rsidR="00606F73" w:rsidRPr="00654D2D" w:rsidRDefault="00606F73" w:rsidP="00654D2D">
      <w:pPr>
        <w:pStyle w:val="ListParagraph"/>
        <w:numPr>
          <w:ilvl w:val="0"/>
          <w:numId w:val="6"/>
        </w:numPr>
        <w:tabs>
          <w:tab w:val="num" w:pos="720"/>
        </w:tabs>
        <w:spacing w:after="100"/>
        <w:rPr>
          <w:rFonts w:ascii="Abadi MT Condensed Light" w:eastAsia="Times New Roman" w:hAnsi="Abadi MT Condensed Light" w:cs="Times New Roman"/>
          <w:color w:val="000000"/>
        </w:rPr>
      </w:pPr>
      <w:r w:rsidRPr="00654D2D">
        <w:rPr>
          <w:rFonts w:ascii="Abadi MT Condensed Light" w:eastAsia="Times New Roman" w:hAnsi="Abadi MT Condensed Light" w:cs="Times New Roman"/>
          <w:color w:val="444444"/>
        </w:rPr>
        <w:t>dig +</w:t>
      </w:r>
      <w:proofErr w:type="spellStart"/>
      <w:r w:rsidRPr="00654D2D">
        <w:rPr>
          <w:rFonts w:ascii="Abadi MT Condensed Light" w:eastAsia="Times New Roman" w:hAnsi="Abadi MT Condensed Light" w:cs="Times New Roman"/>
          <w:color w:val="444444"/>
        </w:rPr>
        <w:t>dnssec</w:t>
      </w:r>
      <w:proofErr w:type="spellEnd"/>
      <w:r w:rsidRPr="00654D2D">
        <w:rPr>
          <w:rFonts w:ascii="Abadi MT Condensed Light" w:eastAsia="Times New Roman" w:hAnsi="Abadi MT Condensed Light" w:cs="Times New Roman"/>
          <w:color w:val="444444"/>
        </w:rPr>
        <w:t xml:space="preserve"> mil DNSKEY</w:t>
      </w:r>
    </w:p>
    <w:p w:rsidR="00606F73" w:rsidRPr="00654D2D" w:rsidRDefault="00606F73" w:rsidP="00654D2D">
      <w:pPr>
        <w:pStyle w:val="ListParagraph"/>
        <w:numPr>
          <w:ilvl w:val="0"/>
          <w:numId w:val="6"/>
        </w:numPr>
        <w:tabs>
          <w:tab w:val="num" w:pos="720"/>
        </w:tabs>
        <w:spacing w:after="100"/>
        <w:rPr>
          <w:rFonts w:ascii="Abadi MT Condensed Light" w:eastAsia="Times New Roman" w:hAnsi="Abadi MT Condensed Light" w:cs="Times New Roman"/>
          <w:color w:val="000000"/>
        </w:rPr>
      </w:pPr>
      <w:r w:rsidRPr="00654D2D">
        <w:rPr>
          <w:rFonts w:ascii="Abadi MT Condensed Light" w:eastAsia="Times New Roman" w:hAnsi="Abadi MT Condensed Light" w:cs="Times New Roman"/>
          <w:color w:val="444444"/>
        </w:rPr>
        <w:t>dig +</w:t>
      </w:r>
      <w:proofErr w:type="spellStart"/>
      <w:proofErr w:type="gramStart"/>
      <w:r w:rsidRPr="00654D2D">
        <w:rPr>
          <w:rFonts w:ascii="Abadi MT Condensed Light" w:eastAsia="Times New Roman" w:hAnsi="Abadi MT Condensed Light" w:cs="Times New Roman"/>
          <w:color w:val="444444"/>
        </w:rPr>
        <w:t>dnssec</w:t>
      </w:r>
      <w:proofErr w:type="spellEnd"/>
      <w:r w:rsidRPr="00654D2D">
        <w:rPr>
          <w:rFonts w:ascii="Abadi MT Condensed Light" w:eastAsia="Times New Roman" w:hAnsi="Abadi MT Condensed Light" w:cs="Times New Roman"/>
          <w:color w:val="444444"/>
        </w:rPr>
        <w:t xml:space="preserve"> .</w:t>
      </w:r>
      <w:proofErr w:type="gramEnd"/>
      <w:r w:rsidRPr="00654D2D">
        <w:rPr>
          <w:rFonts w:ascii="Abadi MT Condensed Light" w:eastAsia="Times New Roman" w:hAnsi="Abadi MT Condensed Light" w:cs="Times New Roman"/>
          <w:color w:val="444444"/>
        </w:rPr>
        <w:t xml:space="preserve"> DNSKEY </w:t>
      </w:r>
      <w:proofErr w:type="gramStart"/>
      <w:r w:rsidRPr="00654D2D">
        <w:rPr>
          <w:rFonts w:ascii="Abadi MT Condensed Light" w:eastAsia="Times New Roman" w:hAnsi="Abadi MT Condensed Light" w:cs="Times New Roman"/>
          <w:color w:val="444444"/>
        </w:rPr>
        <w:t>   (</w:t>
      </w:r>
      <w:proofErr w:type="gramEnd"/>
      <w:r w:rsidR="00654D2D" w:rsidRPr="00654D2D">
        <w:rPr>
          <w:rFonts w:ascii="Abadi MT Condensed Light" w:eastAsia="Times New Roman" w:hAnsi="Abadi MT Condensed Light" w:cs="Times New Roman"/>
          <w:color w:val="444444"/>
        </w:rPr>
        <w:t>to find the root</w:t>
      </w:r>
      <w:r w:rsidRPr="00654D2D">
        <w:rPr>
          <w:rFonts w:ascii="Abadi MT Condensed Light" w:eastAsia="Times New Roman" w:hAnsi="Abadi MT Condensed Light" w:cs="Times New Roman"/>
          <w:color w:val="444444"/>
        </w:rPr>
        <w:t>)</w:t>
      </w:r>
    </w:p>
    <w:p w:rsidR="00606F73" w:rsidRPr="00606F73" w:rsidRDefault="00606F73" w:rsidP="00606F73">
      <w:pPr>
        <w:tabs>
          <w:tab w:val="num" w:pos="720"/>
        </w:tabs>
        <w:ind w:left="360" w:hanging="360"/>
        <w:rPr>
          <w:rFonts w:ascii="Times New Roman" w:eastAsia="Times New Roman" w:hAnsi="Times New Roman" w:cs="Times New Roman"/>
          <w:color w:val="000000"/>
        </w:rPr>
      </w:pPr>
    </w:p>
    <w:p w:rsidR="00606F73" w:rsidRPr="00606F73" w:rsidRDefault="00606F73" w:rsidP="00606F73">
      <w:pPr>
        <w:numPr>
          <w:ilvl w:val="0"/>
          <w:numId w:val="4"/>
        </w:numPr>
        <w:tabs>
          <w:tab w:val="num" w:pos="720"/>
        </w:tabs>
        <w:spacing w:after="100"/>
        <w:ind w:left="360" w:hanging="360"/>
        <w:textAlignment w:val="baseline"/>
        <w:rPr>
          <w:rFonts w:ascii="Times New Roman" w:eastAsia="Times New Roman" w:hAnsi="Times New Roman" w:cs="Times New Roman"/>
          <w:i/>
          <w:color w:val="1F3864" w:themeColor="accent1" w:themeShade="80"/>
        </w:rPr>
      </w:pPr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From a terminal (</w:t>
      </w:r>
      <w:proofErr w:type="spell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unix</w:t>
      </w:r>
      <w:proofErr w:type="spell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, mac, windows, whatever), type the command “dig +</w:t>
      </w:r>
      <w:proofErr w:type="spell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dnssec</w:t>
      </w:r>
      <w:proofErr w:type="spell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 xml:space="preserve"> www.darpa.mil”. Can you authenticate the IP address of www.darpa.mil Explain why or why </w:t>
      </w:r>
      <w:proofErr w:type="gram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not.</w:t>
      </w:r>
      <w:proofErr w:type="gramEnd"/>
    </w:p>
    <w:p w:rsidR="00654D2D" w:rsidRDefault="00654D2D" w:rsidP="00654D2D">
      <w:pPr>
        <w:tabs>
          <w:tab w:val="num" w:pos="720"/>
        </w:tabs>
        <w:spacing w:after="100"/>
        <w:ind w:left="360"/>
        <w:rPr>
          <w:rFonts w:ascii="Times New Roman" w:eastAsia="Times New Roman" w:hAnsi="Times New Roman" w:cs="Times New Roman"/>
          <w:color w:val="444444"/>
        </w:rPr>
      </w:pPr>
      <w:proofErr w:type="gramStart"/>
      <w:r>
        <w:rPr>
          <w:rFonts w:ascii="Times New Roman" w:eastAsia="Times New Roman" w:hAnsi="Times New Roman" w:cs="Times New Roman"/>
          <w:color w:val="444444"/>
        </w:rPr>
        <w:t>Yes</w:t>
      </w:r>
      <w:proofErr w:type="gramEnd"/>
      <w:r>
        <w:rPr>
          <w:rFonts w:ascii="Times New Roman" w:eastAsia="Times New Roman" w:hAnsi="Times New Roman" w:cs="Times New Roman"/>
          <w:color w:val="444444"/>
        </w:rPr>
        <w:t xml:space="preserve"> we can because is an alias. </w:t>
      </w:r>
      <w:r w:rsidR="00E004EF">
        <w:rPr>
          <w:rFonts w:ascii="Times New Roman" w:eastAsia="Times New Roman" w:hAnsi="Times New Roman" w:cs="Times New Roman"/>
          <w:color w:val="444444"/>
        </w:rPr>
        <w:t xml:space="preserve">Also, because it gives signatures, and it has the IP address from akamaiedge.net that is in DNS server for gov. </w:t>
      </w:r>
    </w:p>
    <w:p w:rsidR="00654D2D" w:rsidRDefault="00654D2D" w:rsidP="00654D2D">
      <w:pPr>
        <w:tabs>
          <w:tab w:val="num" w:pos="720"/>
        </w:tabs>
        <w:spacing w:after="100"/>
        <w:ind w:left="360"/>
        <w:rPr>
          <w:rFonts w:ascii="Times New Roman" w:eastAsia="Times New Roman" w:hAnsi="Times New Roman" w:cs="Times New Roman"/>
          <w:color w:val="444444"/>
        </w:rPr>
      </w:pPr>
    </w:p>
    <w:p w:rsidR="00606F73" w:rsidRPr="00606F73" w:rsidRDefault="00606F73" w:rsidP="00606F73">
      <w:pPr>
        <w:numPr>
          <w:ilvl w:val="0"/>
          <w:numId w:val="5"/>
        </w:numPr>
        <w:tabs>
          <w:tab w:val="num" w:pos="720"/>
        </w:tabs>
        <w:spacing w:after="100"/>
        <w:ind w:left="360" w:hanging="360"/>
        <w:textAlignment w:val="baseline"/>
        <w:rPr>
          <w:rFonts w:ascii="Times New Roman" w:eastAsia="Times New Roman" w:hAnsi="Times New Roman" w:cs="Times New Roman"/>
          <w:i/>
          <w:color w:val="444444"/>
        </w:rPr>
      </w:pPr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 xml:space="preserve">Given the unsigned zone file below, suppose the DNS administrator decides to deploy DNSSEC and sign the zone </w:t>
      </w:r>
      <w:proofErr w:type="gramStart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using  DNSSEC</w:t>
      </w:r>
      <w:proofErr w:type="gramEnd"/>
      <w:r w:rsidRPr="00606F73">
        <w:rPr>
          <w:rFonts w:ascii="Times New Roman" w:eastAsia="Times New Roman" w:hAnsi="Times New Roman" w:cs="Times New Roman"/>
          <w:i/>
          <w:color w:val="1F3864" w:themeColor="accent1" w:themeShade="80"/>
        </w:rPr>
        <w:t>.  If a resolver queries the signed zone for the A record (IP address) of "server.example.com, what record would be sent to securely prove that there is no host called "server.example.com."?</w:t>
      </w:r>
    </w:p>
    <w:p w:rsidR="00E004EF" w:rsidRDefault="00E004EF" w:rsidP="00E004EF">
      <w:pPr>
        <w:tabs>
          <w:tab w:val="num" w:pos="720"/>
        </w:tabs>
        <w:spacing w:after="100"/>
        <w:ind w:left="720" w:hanging="3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The records shown are: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>example.com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lastRenderedPageBreak/>
        <w:t>mail.example.com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>mail2.example.com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>mail3.example.com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>ns.example.com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>www.example.com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 xml:space="preserve">Would go between ns and www. </w:t>
      </w:r>
    </w:p>
    <w:p w:rsidR="00606F73" w:rsidRPr="00606F73" w:rsidRDefault="00606F73" w:rsidP="00E004EF">
      <w:pPr>
        <w:tabs>
          <w:tab w:val="num" w:pos="720"/>
        </w:tabs>
        <w:spacing w:after="100"/>
        <w:ind w:left="720" w:hanging="360"/>
        <w:rPr>
          <w:rFonts w:ascii="Abadi MT Condensed Light" w:eastAsia="Times New Roman" w:hAnsi="Abadi MT Condensed Light" w:cs="Times New Roman"/>
          <w:color w:val="000000"/>
        </w:rPr>
      </w:pPr>
      <w:r w:rsidRPr="00606F73">
        <w:rPr>
          <w:rFonts w:ascii="Abadi MT Condensed Light" w:eastAsia="Times New Roman" w:hAnsi="Abadi MT Condensed Light" w:cs="Times New Roman"/>
          <w:color w:val="444444"/>
        </w:rPr>
        <w:t>ns.example.com NSEC www.example.com</w:t>
      </w:r>
    </w:p>
    <w:p w:rsidR="00606F73" w:rsidRDefault="00606F73" w:rsidP="00606F73">
      <w:pPr>
        <w:tabs>
          <w:tab w:val="num" w:pos="720"/>
        </w:tabs>
        <w:ind w:left="360" w:hanging="360"/>
        <w:rPr>
          <w:rFonts w:ascii="Times New Roman" w:eastAsia="Times New Roman" w:hAnsi="Times New Roman" w:cs="Times New Roman"/>
          <w:color w:val="000000"/>
        </w:rPr>
      </w:pPr>
    </w:p>
    <w:p w:rsidR="00E004EF" w:rsidRPr="00606F73" w:rsidRDefault="00E004EF" w:rsidP="00606F73">
      <w:pPr>
        <w:tabs>
          <w:tab w:val="num" w:pos="720"/>
        </w:tabs>
        <w:ind w:left="36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As you can see, server.example.com does not exist in that zone which is signed using DNSSEC, therefore, server.example.com does not exist. </w:t>
      </w:r>
    </w:p>
    <w:p w:rsidR="00606F73" w:rsidRPr="00606F73" w:rsidRDefault="00606F73" w:rsidP="00606F73">
      <w:pPr>
        <w:tabs>
          <w:tab w:val="num" w:pos="720"/>
        </w:tabs>
        <w:ind w:left="360" w:hanging="360"/>
        <w:rPr>
          <w:rFonts w:ascii="Times New Roman" w:eastAsia="Times New Roman" w:hAnsi="Times New Roman" w:cs="Times New Roman"/>
          <w:color w:val="000000"/>
        </w:rPr>
      </w:pPr>
    </w:p>
    <w:p w:rsidR="00606F73" w:rsidRPr="00606F73" w:rsidRDefault="00606F73" w:rsidP="00606F73">
      <w:pPr>
        <w:tabs>
          <w:tab w:val="num" w:pos="720"/>
        </w:tabs>
        <w:spacing w:after="240"/>
        <w:ind w:left="360" w:hanging="360"/>
        <w:rPr>
          <w:rFonts w:ascii="Times New Roman" w:eastAsia="Times New Roman" w:hAnsi="Times New Roman" w:cs="Times New Roman"/>
        </w:rPr>
      </w:pPr>
    </w:p>
    <w:p w:rsidR="00411730" w:rsidRPr="00606F73" w:rsidRDefault="00F95629" w:rsidP="00606F73">
      <w:pPr>
        <w:tabs>
          <w:tab w:val="num" w:pos="720"/>
        </w:tabs>
        <w:ind w:left="360" w:hanging="360"/>
        <w:rPr>
          <w:rFonts w:ascii="Times New Roman" w:hAnsi="Times New Roman" w:cs="Times New Roman"/>
        </w:rPr>
      </w:pPr>
    </w:p>
    <w:sectPr w:rsidR="00411730" w:rsidRPr="00606F73" w:rsidSect="00606F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629" w:rsidRDefault="00F95629" w:rsidP="00606F73">
      <w:r>
        <w:separator/>
      </w:r>
    </w:p>
  </w:endnote>
  <w:endnote w:type="continuationSeparator" w:id="0">
    <w:p w:rsidR="00F95629" w:rsidRDefault="00F95629" w:rsidP="0060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629" w:rsidRDefault="00F95629" w:rsidP="00606F73">
      <w:r>
        <w:separator/>
      </w:r>
    </w:p>
  </w:footnote>
  <w:footnote w:type="continuationSeparator" w:id="0">
    <w:p w:rsidR="00F95629" w:rsidRDefault="00F95629" w:rsidP="00606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3" w:rsidRDefault="00606F73">
    <w:pPr>
      <w:pStyle w:val="Header"/>
    </w:pPr>
    <w:r w:rsidRPr="00606F73">
      <w:rPr>
        <w:rFonts w:ascii="Optima" w:hAnsi="Optima"/>
        <w:b/>
        <w:color w:val="C00000"/>
        <w:sz w:val="28"/>
        <w:szCs w:val="28"/>
      </w:rPr>
      <w:t>ERIKA BAILON</w:t>
    </w:r>
    <w:r>
      <w:tab/>
    </w:r>
    <w:r>
      <w:tab/>
      <w:t>CSCI 3403</w:t>
    </w:r>
  </w:p>
  <w:p w:rsidR="00606F73" w:rsidRDefault="00606F73">
    <w:pPr>
      <w:pStyle w:val="Header"/>
    </w:pPr>
    <w:r>
      <w:t>Homework 15</w:t>
    </w:r>
    <w:r>
      <w:tab/>
    </w:r>
    <w:r>
      <w:tab/>
      <w:t>Daniel Massey</w:t>
    </w:r>
  </w:p>
  <w:p w:rsidR="00606F73" w:rsidRDefault="00606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CDC"/>
    <w:multiLevelType w:val="hybridMultilevel"/>
    <w:tmpl w:val="3F54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F5B15"/>
    <w:multiLevelType w:val="multilevel"/>
    <w:tmpl w:val="1B9CA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87B56"/>
    <w:multiLevelType w:val="multilevel"/>
    <w:tmpl w:val="C846B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337DD"/>
    <w:multiLevelType w:val="multilevel"/>
    <w:tmpl w:val="90F48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343E7"/>
    <w:multiLevelType w:val="multilevel"/>
    <w:tmpl w:val="B36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44444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212F1"/>
    <w:multiLevelType w:val="multilevel"/>
    <w:tmpl w:val="C4CAF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3"/>
    <w:rsid w:val="001169BE"/>
    <w:rsid w:val="00383FE4"/>
    <w:rsid w:val="00606F73"/>
    <w:rsid w:val="00654D2D"/>
    <w:rsid w:val="00674045"/>
    <w:rsid w:val="00684358"/>
    <w:rsid w:val="0072404F"/>
    <w:rsid w:val="00854944"/>
    <w:rsid w:val="0094702D"/>
    <w:rsid w:val="00A304C3"/>
    <w:rsid w:val="00BE3229"/>
    <w:rsid w:val="00E004EF"/>
    <w:rsid w:val="00EC3004"/>
    <w:rsid w:val="00EF164C"/>
    <w:rsid w:val="00F22A37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EC0B"/>
  <w14:defaultImageDpi w14:val="32767"/>
  <w15:chartTrackingRefBased/>
  <w15:docId w15:val="{2980AE5A-52B9-1947-90F1-E06CEB8E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06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F73"/>
  </w:style>
  <w:style w:type="paragraph" w:styleId="Footer">
    <w:name w:val="footer"/>
    <w:basedOn w:val="Normal"/>
    <w:link w:val="FooterChar"/>
    <w:uiPriority w:val="99"/>
    <w:unhideWhenUsed/>
    <w:rsid w:val="00606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F73"/>
  </w:style>
  <w:style w:type="paragraph" w:styleId="ListParagraph">
    <w:name w:val="List Paragraph"/>
    <w:basedOn w:val="Normal"/>
    <w:uiPriority w:val="34"/>
    <w:qFormat/>
    <w:rsid w:val="0011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Isabel Bailon</dc:creator>
  <cp:keywords/>
  <dc:description/>
  <cp:lastModifiedBy>Erika Isabel Bailon</cp:lastModifiedBy>
  <cp:revision>1</cp:revision>
  <dcterms:created xsi:type="dcterms:W3CDTF">2018-12-12T19:32:00Z</dcterms:created>
  <dcterms:modified xsi:type="dcterms:W3CDTF">2018-12-13T06:45:00Z</dcterms:modified>
</cp:coreProperties>
</file>