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1" w:tblpY="-1410"/>
        <w:tblW w:w="12328" w:type="dxa"/>
        <w:tblLook w:val="04A0" w:firstRow="1" w:lastRow="0" w:firstColumn="1" w:lastColumn="0" w:noHBand="0" w:noVBand="1"/>
      </w:tblPr>
      <w:tblGrid>
        <w:gridCol w:w="1690"/>
        <w:gridCol w:w="1707"/>
        <w:gridCol w:w="2742"/>
        <w:gridCol w:w="3070"/>
        <w:gridCol w:w="3119"/>
      </w:tblGrid>
      <w:tr w:rsidR="007A3DC5" w14:paraId="4FB74B22" w14:textId="77777777" w:rsidTr="005356B2">
        <w:tc>
          <w:tcPr>
            <w:tcW w:w="1690" w:type="dxa"/>
          </w:tcPr>
          <w:p w14:paraId="60D59182" w14:textId="2A8DAA7C" w:rsidR="007A3DC5" w:rsidRDefault="007A3DC5" w:rsidP="00D952F4">
            <w:r>
              <w:t>Kill-</w:t>
            </w:r>
            <w:r w:rsidR="009B2639">
              <w:t>C</w:t>
            </w:r>
            <w:r>
              <w:t xml:space="preserve">hain </w:t>
            </w:r>
            <w:r w:rsidR="009B2639">
              <w:t>P</w:t>
            </w:r>
            <w:r>
              <w:t>hase</w:t>
            </w:r>
          </w:p>
          <w:p w14:paraId="2D12DD0F" w14:textId="1D946439" w:rsidR="007A3DC5" w:rsidRDefault="007A3DC5" w:rsidP="00D952F4"/>
        </w:tc>
        <w:tc>
          <w:tcPr>
            <w:tcW w:w="1707" w:type="dxa"/>
          </w:tcPr>
          <w:p w14:paraId="19F3654A" w14:textId="58AA1C9F" w:rsidR="007A3DC5" w:rsidRDefault="009B2639" w:rsidP="00D952F4">
            <w:r>
              <w:t xml:space="preserve">Kill-Chain Phase </w:t>
            </w:r>
          </w:p>
          <w:p w14:paraId="47B76523" w14:textId="5AD9A2EC" w:rsidR="009B2639" w:rsidRDefault="009B2639" w:rsidP="00D952F4">
            <w:r>
              <w:t>Description</w:t>
            </w:r>
          </w:p>
        </w:tc>
        <w:tc>
          <w:tcPr>
            <w:tcW w:w="2742" w:type="dxa"/>
          </w:tcPr>
          <w:p w14:paraId="0C736841" w14:textId="77777777" w:rsidR="007A3DC5" w:rsidRDefault="009B2639" w:rsidP="00D952F4">
            <w:r>
              <w:t>Solar winds</w:t>
            </w:r>
          </w:p>
          <w:p w14:paraId="61AFBDA3" w14:textId="0C7ACE33" w:rsidR="009B2639" w:rsidRDefault="009B2639" w:rsidP="00D952F4">
            <w:r>
              <w:t>Kill-Chain Phase Mapping</w:t>
            </w:r>
          </w:p>
        </w:tc>
        <w:tc>
          <w:tcPr>
            <w:tcW w:w="3070" w:type="dxa"/>
          </w:tcPr>
          <w:p w14:paraId="2E0B12D2" w14:textId="0493BE34" w:rsidR="007A3DC5" w:rsidRDefault="009B2639" w:rsidP="00D952F4">
            <w:r>
              <w:t>Solar Winds Mitigation</w:t>
            </w:r>
          </w:p>
        </w:tc>
        <w:tc>
          <w:tcPr>
            <w:tcW w:w="3119" w:type="dxa"/>
          </w:tcPr>
          <w:p w14:paraId="79DDDEBF" w14:textId="5A7B27A9" w:rsidR="007A3DC5" w:rsidRDefault="009B2639" w:rsidP="00D952F4">
            <w:r>
              <w:t>Proposed Tools</w:t>
            </w:r>
          </w:p>
        </w:tc>
      </w:tr>
      <w:tr w:rsidR="007A3DC5" w14:paraId="2362BC38" w14:textId="77777777" w:rsidTr="005356B2">
        <w:tc>
          <w:tcPr>
            <w:tcW w:w="1690" w:type="dxa"/>
          </w:tcPr>
          <w:p w14:paraId="45CA3A08" w14:textId="32C31EFE" w:rsidR="007A3DC5" w:rsidRDefault="009B2639" w:rsidP="00D952F4">
            <w:r>
              <w:t>Reconnaissance</w:t>
            </w:r>
          </w:p>
        </w:tc>
        <w:tc>
          <w:tcPr>
            <w:tcW w:w="1707" w:type="dxa"/>
          </w:tcPr>
          <w:p w14:paraId="7A212735" w14:textId="3B6F8A46" w:rsidR="007A3DC5" w:rsidRDefault="0030691B" w:rsidP="00D952F4">
            <w:r w:rsidRPr="0030691B">
              <w:t>study, object tracking, crossing points</w:t>
            </w:r>
          </w:p>
        </w:tc>
        <w:tc>
          <w:tcPr>
            <w:tcW w:w="2742" w:type="dxa"/>
          </w:tcPr>
          <w:p w14:paraId="7568A169" w14:textId="77777777" w:rsidR="004B46E5" w:rsidRDefault="004B46E5" w:rsidP="00D952F4">
            <w:r>
              <w:t>Solar Winds marketing website had a lot of information about customers. There was one customer list and it was very detailed.</w:t>
            </w:r>
          </w:p>
          <w:p w14:paraId="4A05244B" w14:textId="77777777" w:rsidR="004B46E5" w:rsidRDefault="004B46E5" w:rsidP="00D952F4">
            <w:r>
              <w:t>The passwords were on the board, open to the public.</w:t>
            </w:r>
          </w:p>
          <w:p w14:paraId="424E217F" w14:textId="77777777" w:rsidR="004B46E5" w:rsidRDefault="004B46E5" w:rsidP="00D952F4">
            <w:r>
              <w:t>Login information for the Solarwinds update has been uploaded to an open GitHub that allows attackers to gain access and upload files to company servers.</w:t>
            </w:r>
          </w:p>
          <w:p w14:paraId="64EA2871" w14:textId="4A67CD38" w:rsidR="007A3DC5" w:rsidRDefault="004B46E5" w:rsidP="00D952F4">
            <w:r>
              <w:t>A password violation was made, but no effort was made for security.</w:t>
            </w:r>
          </w:p>
        </w:tc>
        <w:tc>
          <w:tcPr>
            <w:tcW w:w="3070" w:type="dxa"/>
          </w:tcPr>
          <w:p w14:paraId="40DB71ED" w14:textId="77777777" w:rsidR="00514FD5" w:rsidRDefault="00514FD5" w:rsidP="00514FD5">
            <w:r w:rsidRPr="00514FD5">
              <w:t>Require difficult passwords to be used and changed periodically</w:t>
            </w:r>
            <w:r>
              <w:t xml:space="preserve"> </w:t>
            </w:r>
          </w:p>
          <w:p w14:paraId="61AEB7E3" w14:textId="691DD5C7" w:rsidR="00514FD5" w:rsidRDefault="00514FD5" w:rsidP="00514FD5">
            <w:r w:rsidRPr="00D952F4">
              <w:t>Train employees so that passwords are not visible</w:t>
            </w:r>
            <w:r>
              <w:t xml:space="preserve"> or available</w:t>
            </w:r>
          </w:p>
          <w:p w14:paraId="450F8D70" w14:textId="5DA01767" w:rsidR="007A3DC5" w:rsidRDefault="00D952F4" w:rsidP="00D952F4">
            <w:r>
              <w:t>M</w:t>
            </w:r>
            <w:r w:rsidRPr="00D952F4">
              <w:t>ake sure that such websites and their software well protect useful information for such attacks</w:t>
            </w:r>
          </w:p>
          <w:p w14:paraId="07CCAC75" w14:textId="7F0F5BD4" w:rsidR="00D952F4" w:rsidRDefault="00514FD5" w:rsidP="00514FD5">
            <w:r>
              <w:t>E</w:t>
            </w:r>
            <w:r w:rsidRPr="00514FD5">
              <w:t>verything that is reported should be stored somewhere and then checked by someone after they are thawed</w:t>
            </w:r>
          </w:p>
          <w:p w14:paraId="767B097A" w14:textId="77777777" w:rsidR="00514FD5" w:rsidRDefault="00514FD5" w:rsidP="00514FD5">
            <w:r w:rsidRPr="00514FD5">
              <w:t>Independent penetration test may have retrieved the publicly available password</w:t>
            </w:r>
          </w:p>
          <w:p w14:paraId="2F07ACA9" w14:textId="77777777" w:rsidR="00514FD5" w:rsidRDefault="00514FD5" w:rsidP="00514FD5">
            <w:r w:rsidRPr="00514FD5">
              <w:t>Apply minimum privilege to entire system</w:t>
            </w:r>
          </w:p>
          <w:p w14:paraId="7263E496" w14:textId="77777777" w:rsidR="00514FD5" w:rsidRDefault="00514FD5" w:rsidP="00514FD5">
            <w:r>
              <w:t>Make r</w:t>
            </w:r>
            <w:r w:rsidRPr="00514FD5">
              <w:t>egular checks for default credentials and new accounts</w:t>
            </w:r>
          </w:p>
          <w:p w14:paraId="061E7190" w14:textId="0BB9B1C0" w:rsidR="00514FD5" w:rsidRDefault="00514FD5" w:rsidP="00514FD5">
            <w:r w:rsidRPr="00514FD5">
              <w:t>Monitoring and surveillance of external emails that may be part of the discovery phase</w:t>
            </w:r>
          </w:p>
        </w:tc>
        <w:tc>
          <w:tcPr>
            <w:tcW w:w="3119" w:type="dxa"/>
          </w:tcPr>
          <w:p w14:paraId="2E48222F" w14:textId="7FED9409" w:rsidR="007A3DC5" w:rsidRDefault="00E22823" w:rsidP="00D952F4">
            <w:r>
              <w:t>A</w:t>
            </w:r>
            <w:r w:rsidR="00C52B1A" w:rsidRPr="00C52B1A">
              <w:t>uthorization and control system</w:t>
            </w:r>
          </w:p>
          <w:p w14:paraId="4C34210C" w14:textId="647A5ED5" w:rsidR="00C52B1A" w:rsidRDefault="00E22823" w:rsidP="00D952F4">
            <w:r>
              <w:t>M</w:t>
            </w:r>
            <w:r w:rsidR="00C52B1A" w:rsidRPr="00C52B1A">
              <w:t>ail tracking management</w:t>
            </w:r>
          </w:p>
          <w:p w14:paraId="165AAA69" w14:textId="65D9961E" w:rsidR="00C52B1A" w:rsidRDefault="00E22823" w:rsidP="00D952F4">
            <w:r>
              <w:t>M</w:t>
            </w:r>
            <w:r w:rsidR="00C52B1A" w:rsidRPr="00C52B1A">
              <w:t>ake a self-working event management system</w:t>
            </w:r>
          </w:p>
          <w:p w14:paraId="5AE37CFD" w14:textId="77777777" w:rsidR="00C52B1A" w:rsidRDefault="00E22823" w:rsidP="00D952F4">
            <w:r>
              <w:t>E</w:t>
            </w:r>
            <w:r w:rsidRPr="00E22823">
              <w:t xml:space="preserve">ducation system that </w:t>
            </w:r>
            <w:proofErr w:type="gramStart"/>
            <w:r w:rsidRPr="00E22823">
              <w:t xml:space="preserve">monitors  </w:t>
            </w:r>
            <w:r>
              <w:t>the</w:t>
            </w:r>
            <w:proofErr w:type="gramEnd"/>
            <w:r>
              <w:t xml:space="preserve"> </w:t>
            </w:r>
            <w:r w:rsidRPr="00E22823">
              <w:t>implement education</w:t>
            </w:r>
          </w:p>
          <w:p w14:paraId="3F147254" w14:textId="77777777" w:rsidR="00E22823" w:rsidRDefault="00E22823" w:rsidP="00D952F4">
            <w:r w:rsidRPr="00E22823">
              <w:t>Check method for password difficulties</w:t>
            </w:r>
          </w:p>
          <w:p w14:paraId="58F7541D" w14:textId="37226F4B" w:rsidR="00E22823" w:rsidRDefault="00E22823" w:rsidP="00D952F4"/>
        </w:tc>
      </w:tr>
      <w:tr w:rsidR="007A3DC5" w14:paraId="14DA438B" w14:textId="77777777" w:rsidTr="005356B2">
        <w:tc>
          <w:tcPr>
            <w:tcW w:w="1690" w:type="dxa"/>
          </w:tcPr>
          <w:p w14:paraId="1DDB8876" w14:textId="778AA11E" w:rsidR="007A3DC5" w:rsidRDefault="009B2639" w:rsidP="00D952F4">
            <w:r>
              <w:t>Weaponization</w:t>
            </w:r>
          </w:p>
        </w:tc>
        <w:tc>
          <w:tcPr>
            <w:tcW w:w="1707" w:type="dxa"/>
          </w:tcPr>
          <w:p w14:paraId="0A0EE1B9" w14:textId="065F2ED7" w:rsidR="007A3DC5" w:rsidRDefault="0030691B" w:rsidP="00D952F4">
            <w:r w:rsidRPr="0030691B">
              <w:t>different application data files, such as system documents, are included as dangerous files</w:t>
            </w:r>
          </w:p>
        </w:tc>
        <w:tc>
          <w:tcPr>
            <w:tcW w:w="2742" w:type="dxa"/>
          </w:tcPr>
          <w:p w14:paraId="77F63B4A" w14:textId="4D0FEE03" w:rsidR="007A3DC5" w:rsidRDefault="009E159C" w:rsidP="00D952F4">
            <w:r>
              <w:t>T</w:t>
            </w:r>
            <w:r w:rsidRPr="009E159C">
              <w:t>he attack was made with just a small code room which processors are running</w:t>
            </w:r>
          </w:p>
        </w:tc>
        <w:tc>
          <w:tcPr>
            <w:tcW w:w="3070" w:type="dxa"/>
          </w:tcPr>
          <w:p w14:paraId="369235FA" w14:textId="77777777" w:rsidR="007A3DC5" w:rsidRDefault="00514FD5" w:rsidP="00D952F4">
            <w:r>
              <w:t>A</w:t>
            </w:r>
            <w:r w:rsidRPr="00514FD5">
              <w:t>dvanced threat protection and discovery tools where software is developed and created</w:t>
            </w:r>
          </w:p>
          <w:p w14:paraId="3C4D71DB" w14:textId="55B5AC42" w:rsidR="00514FD5" w:rsidRDefault="003D1914" w:rsidP="00D952F4">
            <w:r w:rsidRPr="003D1914">
              <w:t>Maintain logs for firewalls including monitoring and logging capabilities for endpoints and network infrastructure</w:t>
            </w:r>
          </w:p>
        </w:tc>
        <w:tc>
          <w:tcPr>
            <w:tcW w:w="3119" w:type="dxa"/>
          </w:tcPr>
          <w:p w14:paraId="7070CC4B" w14:textId="77777777" w:rsidR="007A3DC5" w:rsidRDefault="00E22823" w:rsidP="00D952F4">
            <w:r>
              <w:t>S</w:t>
            </w:r>
            <w:r w:rsidRPr="00E22823">
              <w:t>ystem to detect network attacks</w:t>
            </w:r>
          </w:p>
          <w:p w14:paraId="5421DDE9" w14:textId="77777777" w:rsidR="00E22823" w:rsidRDefault="00E22823" w:rsidP="00D952F4">
            <w:r w:rsidRPr="00E22823">
              <w:t>Firewall access control lists</w:t>
            </w:r>
          </w:p>
          <w:p w14:paraId="0215AEA9" w14:textId="787C504F" w:rsidR="00E22823" w:rsidRDefault="00E22823" w:rsidP="00D952F4"/>
        </w:tc>
      </w:tr>
      <w:tr w:rsidR="007A3DC5" w14:paraId="178C3E34" w14:textId="77777777" w:rsidTr="005356B2">
        <w:tc>
          <w:tcPr>
            <w:tcW w:w="1690" w:type="dxa"/>
          </w:tcPr>
          <w:p w14:paraId="145DDD2E" w14:textId="141B1A84" w:rsidR="007A3DC5" w:rsidRDefault="009B2639" w:rsidP="00D952F4">
            <w:r>
              <w:t>Delivery</w:t>
            </w:r>
          </w:p>
        </w:tc>
        <w:tc>
          <w:tcPr>
            <w:tcW w:w="1707" w:type="dxa"/>
          </w:tcPr>
          <w:p w14:paraId="6FFAE23C" w14:textId="0CDDBB6D" w:rsidR="007A3DC5" w:rsidRDefault="0030691B" w:rsidP="00D952F4">
            <w:r w:rsidRPr="0030691B">
              <w:t xml:space="preserve">aim for danger and </w:t>
            </w:r>
            <w:r>
              <w:t>send</w:t>
            </w:r>
            <w:r w:rsidRPr="0030691B">
              <w:t xml:space="preserve"> there</w:t>
            </w:r>
          </w:p>
        </w:tc>
        <w:tc>
          <w:tcPr>
            <w:tcW w:w="2742" w:type="dxa"/>
          </w:tcPr>
          <w:p w14:paraId="06C5FE4D" w14:textId="4FAA3F41" w:rsidR="007A3DC5" w:rsidRDefault="009E159C" w:rsidP="00D952F4">
            <w:r w:rsidRPr="009E159C">
              <w:t>They spoofed passwords because those who attacked later would give themselves more authority</w:t>
            </w:r>
          </w:p>
        </w:tc>
        <w:tc>
          <w:tcPr>
            <w:tcW w:w="3070" w:type="dxa"/>
          </w:tcPr>
          <w:p w14:paraId="1159690E" w14:textId="77777777" w:rsidR="007A3DC5" w:rsidRDefault="003D1914" w:rsidP="00D952F4">
            <w:r w:rsidRPr="003D1914">
              <w:t>Proxy firewall to control all traffic</w:t>
            </w:r>
          </w:p>
          <w:p w14:paraId="4CDB38DA" w14:textId="77777777" w:rsidR="003D1914" w:rsidRDefault="003D1914" w:rsidP="00D952F4">
            <w:r w:rsidRPr="003D1914">
              <w:t>Host intrusion detection system (HIDS)</w:t>
            </w:r>
          </w:p>
          <w:p w14:paraId="6A946770" w14:textId="77777777" w:rsidR="003D1914" w:rsidRDefault="003D1914" w:rsidP="00D952F4">
            <w:r w:rsidRPr="003D1914">
              <w:t>Prevent unnecessary internet access of servers without inspection and official approval of servers with internet access</w:t>
            </w:r>
          </w:p>
          <w:p w14:paraId="315D4D8C" w14:textId="77777777" w:rsidR="003D1914" w:rsidRDefault="003D1914" w:rsidP="00D952F4">
            <w:r w:rsidRPr="003D1914">
              <w:t>Monitor assets for logins from systems that should not originate authentication</w:t>
            </w:r>
          </w:p>
          <w:p w14:paraId="74B99607" w14:textId="62C4C242" w:rsidR="003D1914" w:rsidRDefault="003D1914" w:rsidP="00D952F4"/>
        </w:tc>
        <w:tc>
          <w:tcPr>
            <w:tcW w:w="3119" w:type="dxa"/>
          </w:tcPr>
          <w:p w14:paraId="0EBD8461" w14:textId="77777777" w:rsidR="007A3DC5" w:rsidRDefault="007A3DC5" w:rsidP="00D952F4"/>
        </w:tc>
      </w:tr>
      <w:tr w:rsidR="007A3DC5" w14:paraId="110EE620" w14:textId="77777777" w:rsidTr="005356B2">
        <w:tc>
          <w:tcPr>
            <w:tcW w:w="1690" w:type="dxa"/>
          </w:tcPr>
          <w:p w14:paraId="7A3B16DF" w14:textId="2FBAC0B8" w:rsidR="009B2639" w:rsidRDefault="009B2639" w:rsidP="00D952F4">
            <w:r>
              <w:lastRenderedPageBreak/>
              <w:t>Exploitation</w:t>
            </w:r>
          </w:p>
        </w:tc>
        <w:tc>
          <w:tcPr>
            <w:tcW w:w="1707" w:type="dxa"/>
          </w:tcPr>
          <w:p w14:paraId="47E95BE0" w14:textId="0A10F0FF" w:rsidR="007A3DC5" w:rsidRDefault="0030691B" w:rsidP="00D952F4">
            <w:r w:rsidRPr="0030691B">
              <w:t>Once the danger has entered the victim's home, the exploit triggers the intruder's code.</w:t>
            </w:r>
          </w:p>
        </w:tc>
        <w:tc>
          <w:tcPr>
            <w:tcW w:w="2742" w:type="dxa"/>
          </w:tcPr>
          <w:p w14:paraId="64828F0D" w14:textId="77777777" w:rsidR="007A3DC5" w:rsidRDefault="009E159C" w:rsidP="00D952F4">
            <w:r w:rsidRPr="009E159C">
              <w:t>While the code was still in the testing phase, an update file containing malicious code was placed in it.</w:t>
            </w:r>
          </w:p>
          <w:p w14:paraId="5E768BBF" w14:textId="4D3220C6" w:rsidR="009E159C" w:rsidRDefault="009E159C" w:rsidP="00D952F4">
            <w:r w:rsidRPr="009E159C">
              <w:t>The temp file of these attackers was changed during the build process</w:t>
            </w:r>
          </w:p>
        </w:tc>
        <w:tc>
          <w:tcPr>
            <w:tcW w:w="3070" w:type="dxa"/>
          </w:tcPr>
          <w:p w14:paraId="43FF8FD5" w14:textId="24AFA33C" w:rsidR="008442C4" w:rsidRDefault="008442C4" w:rsidP="00D952F4">
            <w:r w:rsidRPr="008442C4">
              <w:t>Closely monitor risky events such as account creation, privilege escalation</w:t>
            </w:r>
          </w:p>
          <w:p w14:paraId="0B1D6658" w14:textId="275A085D" w:rsidR="007A3DC5" w:rsidRDefault="003D1914" w:rsidP="00D952F4">
            <w:r w:rsidRPr="003D1914">
              <w:t>Run all software as a non-privileged user</w:t>
            </w:r>
          </w:p>
          <w:p w14:paraId="1236E0E8" w14:textId="77777777" w:rsidR="003D1914" w:rsidRDefault="008442C4" w:rsidP="00D952F4">
            <w:r>
              <w:t>C</w:t>
            </w:r>
            <w:r w:rsidRPr="008442C4">
              <w:t>heck which apps and programs can run on the existing system</w:t>
            </w:r>
          </w:p>
          <w:p w14:paraId="04DC0365" w14:textId="26F16B4D" w:rsidR="008442C4" w:rsidRDefault="008442C4" w:rsidP="00D952F4">
            <w:r w:rsidRPr="008442C4">
              <w:t>checks for malicious activity after code is ready and checked</w:t>
            </w:r>
          </w:p>
        </w:tc>
        <w:tc>
          <w:tcPr>
            <w:tcW w:w="3119" w:type="dxa"/>
          </w:tcPr>
          <w:p w14:paraId="0AAA5853" w14:textId="6AB38F55" w:rsidR="007A3DC5" w:rsidRDefault="00E22823" w:rsidP="00D952F4">
            <w:r>
              <w:t>V</w:t>
            </w:r>
            <w:r w:rsidRPr="00E22823">
              <w:t>erification of new users' accounts by an administrator</w:t>
            </w:r>
          </w:p>
          <w:p w14:paraId="077AE77A" w14:textId="4C793926" w:rsidR="00E22823" w:rsidRDefault="00E22823" w:rsidP="00D952F4">
            <w:r>
              <w:t>P</w:t>
            </w:r>
            <w:r w:rsidRPr="00E22823">
              <w:t>rivilege management system required to confirm the existence of the company</w:t>
            </w:r>
          </w:p>
        </w:tc>
      </w:tr>
      <w:tr w:rsidR="007A3DC5" w14:paraId="16145086" w14:textId="77777777" w:rsidTr="005356B2">
        <w:tc>
          <w:tcPr>
            <w:tcW w:w="1690" w:type="dxa"/>
          </w:tcPr>
          <w:p w14:paraId="039F12F3" w14:textId="7781A6FD" w:rsidR="007A3DC5" w:rsidRDefault="009B2639" w:rsidP="00D952F4">
            <w:r>
              <w:t>Installation</w:t>
            </w:r>
          </w:p>
        </w:tc>
        <w:tc>
          <w:tcPr>
            <w:tcW w:w="1707" w:type="dxa"/>
          </w:tcPr>
          <w:p w14:paraId="08A6A609" w14:textId="33E9C1AC" w:rsidR="007A3DC5" w:rsidRDefault="0043551C" w:rsidP="00D952F4">
            <w:r w:rsidRPr="0043551C">
              <w:t>installing a remote access trojan or backdoor on the target's system ensures the persistence of the threat</w:t>
            </w:r>
          </w:p>
        </w:tc>
        <w:tc>
          <w:tcPr>
            <w:tcW w:w="2742" w:type="dxa"/>
          </w:tcPr>
          <w:p w14:paraId="7C3C4BC2" w14:textId="176C4364" w:rsidR="007A3DC5" w:rsidRDefault="00D952F4" w:rsidP="00D952F4">
            <w:r w:rsidRPr="00D952F4">
              <w:t>The attackers created a backdoor before the program went live.</w:t>
            </w:r>
          </w:p>
        </w:tc>
        <w:tc>
          <w:tcPr>
            <w:tcW w:w="3070" w:type="dxa"/>
          </w:tcPr>
          <w:p w14:paraId="30333CED" w14:textId="3C1EB8FD" w:rsidR="007A3DC5" w:rsidRDefault="00C52B1A" w:rsidP="00D952F4">
            <w:r w:rsidRPr="00C52B1A">
              <w:t>check the new or emerging process</w:t>
            </w:r>
          </w:p>
        </w:tc>
        <w:tc>
          <w:tcPr>
            <w:tcW w:w="3119" w:type="dxa"/>
          </w:tcPr>
          <w:p w14:paraId="38B515DB" w14:textId="2E03B2BF" w:rsidR="007A3DC5" w:rsidRDefault="005356B2" w:rsidP="00D952F4">
            <w:r w:rsidRPr="005356B2">
              <w:t>Deploy all protection tools to all hosts and mobile devices for endpoint protection</w:t>
            </w:r>
          </w:p>
        </w:tc>
      </w:tr>
      <w:tr w:rsidR="007A3DC5" w14:paraId="3C54A6B4" w14:textId="77777777" w:rsidTr="005356B2">
        <w:tc>
          <w:tcPr>
            <w:tcW w:w="1690" w:type="dxa"/>
          </w:tcPr>
          <w:p w14:paraId="2461CF9E" w14:textId="1EC932E4" w:rsidR="007A3DC5" w:rsidRDefault="009B2639" w:rsidP="00D952F4">
            <w:r>
              <w:t>Command and Control</w:t>
            </w:r>
          </w:p>
        </w:tc>
        <w:tc>
          <w:tcPr>
            <w:tcW w:w="1707" w:type="dxa"/>
          </w:tcPr>
          <w:p w14:paraId="576696F2" w14:textId="700DAE8E" w:rsidR="007A3DC5" w:rsidRDefault="0043551C" w:rsidP="00D952F4">
            <w:r w:rsidRPr="0043551C">
              <w:t>Unsecured computers must be connected to an internet controller server to establish a command and control channel.</w:t>
            </w:r>
          </w:p>
        </w:tc>
        <w:tc>
          <w:tcPr>
            <w:tcW w:w="2742" w:type="dxa"/>
          </w:tcPr>
          <w:p w14:paraId="1C55A899" w14:textId="0F6A8E9E" w:rsidR="00D952F4" w:rsidRDefault="00D952F4" w:rsidP="00D952F4">
            <w:r>
              <w:t>This software did not have multi-factor authentication</w:t>
            </w:r>
          </w:p>
          <w:p w14:paraId="15B9A4BF" w14:textId="1D31BF04" w:rsidR="007A3DC5" w:rsidRDefault="00D952F4" w:rsidP="00D952F4">
            <w:r>
              <w:t>they must use to register with an internal email account</w:t>
            </w:r>
          </w:p>
        </w:tc>
        <w:tc>
          <w:tcPr>
            <w:tcW w:w="3070" w:type="dxa"/>
          </w:tcPr>
          <w:p w14:paraId="5D8E278F" w14:textId="77777777" w:rsidR="007A3DC5" w:rsidRDefault="00C52B1A" w:rsidP="00D952F4">
            <w:r w:rsidRPr="00C52B1A">
              <w:t>encrypt all customer data against any attack</w:t>
            </w:r>
          </w:p>
          <w:p w14:paraId="0DF1FD45" w14:textId="7F899E63" w:rsidR="00C52B1A" w:rsidRDefault="00C52B1A" w:rsidP="00D952F4"/>
        </w:tc>
        <w:tc>
          <w:tcPr>
            <w:tcW w:w="3119" w:type="dxa"/>
          </w:tcPr>
          <w:p w14:paraId="1629AC6D" w14:textId="63AE959F" w:rsidR="007A3DC5" w:rsidRDefault="005356B2" w:rsidP="00D952F4">
            <w:r>
              <w:t>A</w:t>
            </w:r>
            <w:r w:rsidRPr="005356B2">
              <w:t>uthentication against bad factors</w:t>
            </w:r>
          </w:p>
          <w:p w14:paraId="7F98B2A2" w14:textId="77777777" w:rsidR="005356B2" w:rsidRDefault="005356B2" w:rsidP="00D952F4">
            <w:r>
              <w:t>E</w:t>
            </w:r>
            <w:r w:rsidRPr="005356B2">
              <w:t>ncryption</w:t>
            </w:r>
          </w:p>
          <w:p w14:paraId="178DF74B" w14:textId="79C64630" w:rsidR="005356B2" w:rsidRDefault="005356B2" w:rsidP="00D952F4">
            <w:r>
              <w:t>N</w:t>
            </w:r>
            <w:r w:rsidRPr="005356B2">
              <w:t>o external device connection or registration</w:t>
            </w:r>
          </w:p>
        </w:tc>
      </w:tr>
      <w:tr w:rsidR="007A3DC5" w14:paraId="484CE9F7" w14:textId="77777777" w:rsidTr="005356B2">
        <w:tc>
          <w:tcPr>
            <w:tcW w:w="1690" w:type="dxa"/>
          </w:tcPr>
          <w:p w14:paraId="168C128C" w14:textId="742837E3" w:rsidR="007A3DC5" w:rsidRDefault="009B2639" w:rsidP="00D952F4">
            <w:r>
              <w:t>Action on objectives</w:t>
            </w:r>
          </w:p>
        </w:tc>
        <w:tc>
          <w:tcPr>
            <w:tcW w:w="1707" w:type="dxa"/>
          </w:tcPr>
          <w:p w14:paraId="16B03F75" w14:textId="1A7B80D0" w:rsidR="007A3DC5" w:rsidRDefault="0043551C" w:rsidP="00D952F4">
            <w:r w:rsidRPr="0043551C">
              <w:t>move for your purpose and get started</w:t>
            </w:r>
          </w:p>
        </w:tc>
        <w:tc>
          <w:tcPr>
            <w:tcW w:w="2742" w:type="dxa"/>
          </w:tcPr>
          <w:p w14:paraId="027F20A2" w14:textId="70B90F7A" w:rsidR="007A3DC5" w:rsidRDefault="00D952F4" w:rsidP="00D952F4">
            <w:r w:rsidRPr="00D952F4">
              <w:t>Access customer sites and data</w:t>
            </w:r>
          </w:p>
        </w:tc>
        <w:tc>
          <w:tcPr>
            <w:tcW w:w="3070" w:type="dxa"/>
          </w:tcPr>
          <w:p w14:paraId="62139202" w14:textId="7580D112" w:rsidR="007A3DC5" w:rsidRDefault="00C52B1A" w:rsidP="00D952F4">
            <w:r w:rsidRPr="00C52B1A">
              <w:t>Encryption of user data</w:t>
            </w:r>
          </w:p>
        </w:tc>
        <w:tc>
          <w:tcPr>
            <w:tcW w:w="3119" w:type="dxa"/>
          </w:tcPr>
          <w:p w14:paraId="23D5488C" w14:textId="306783BD" w:rsidR="007A3DC5" w:rsidRDefault="005356B2" w:rsidP="00D952F4">
            <w:r w:rsidRPr="005356B2">
              <w:t>Password protection</w:t>
            </w:r>
          </w:p>
        </w:tc>
      </w:tr>
    </w:tbl>
    <w:p w14:paraId="5F736165" w14:textId="52B1B5E1" w:rsidR="002136E1" w:rsidRDefault="002136E1"/>
    <w:p w14:paraId="069B6CF5" w14:textId="3C3507B4" w:rsidR="005356B2" w:rsidRDefault="005356B2" w:rsidP="005356B2">
      <w:pPr>
        <w:jc w:val="center"/>
        <w:rPr>
          <w:b/>
          <w:bCs/>
          <w:sz w:val="28"/>
          <w:szCs w:val="28"/>
        </w:rPr>
      </w:pPr>
      <w:r w:rsidRPr="005356B2">
        <w:rPr>
          <w:b/>
          <w:bCs/>
          <w:sz w:val="28"/>
          <w:szCs w:val="28"/>
        </w:rPr>
        <w:t>Summary</w:t>
      </w:r>
    </w:p>
    <w:p w14:paraId="59754E6B" w14:textId="29926236" w:rsidR="005356B2" w:rsidRDefault="00074B65" w:rsidP="005356B2">
      <w:r>
        <w:t>H</w:t>
      </w:r>
      <w:r w:rsidRPr="00074B65">
        <w:t xml:space="preserve">ow you can protect yourself for solar </w:t>
      </w:r>
      <w:r w:rsidRPr="00074B65">
        <w:t>winds attack</w:t>
      </w:r>
      <w:r w:rsidRPr="00074B65">
        <w:t xml:space="preserve"> and how you can </w:t>
      </w:r>
      <w:r w:rsidRPr="00074B65">
        <w:t>prevent</w:t>
      </w:r>
      <w:r w:rsidRPr="00074B65">
        <w:t xml:space="preserve"> this attack</w:t>
      </w:r>
    </w:p>
    <w:p w14:paraId="49F35CEF" w14:textId="733A8DA4" w:rsidR="00074B65" w:rsidRDefault="00074B65" w:rsidP="00074B65">
      <w:pPr>
        <w:pStyle w:val="ListParagraph"/>
        <w:numPr>
          <w:ilvl w:val="0"/>
          <w:numId w:val="1"/>
        </w:numPr>
      </w:pPr>
      <w:r w:rsidRPr="00074B65">
        <w:t>Choose vendors that can attest to the highest levels of confidentiality, integrity, and availability.</w:t>
      </w:r>
    </w:p>
    <w:p w14:paraId="2858AF69" w14:textId="65403D46" w:rsidR="00074B65" w:rsidRDefault="00074B65" w:rsidP="00074B65">
      <w:pPr>
        <w:pStyle w:val="ListParagraph"/>
        <w:numPr>
          <w:ilvl w:val="0"/>
          <w:numId w:val="1"/>
        </w:numPr>
      </w:pPr>
      <w:r w:rsidRPr="00074B65">
        <w:t>Run an inline cloud sandbox to identify and stop unknown threats.</w:t>
      </w:r>
    </w:p>
    <w:p w14:paraId="6C7BA1FC" w14:textId="2B9E5E14" w:rsidR="00074B65" w:rsidRDefault="00074B65" w:rsidP="00074B65">
      <w:pPr>
        <w:pStyle w:val="ListParagraph"/>
        <w:numPr>
          <w:ilvl w:val="0"/>
          <w:numId w:val="1"/>
        </w:numPr>
      </w:pPr>
      <w:r w:rsidRPr="00074B65">
        <w:t>Enable full TLS/SSL inspection and advanced threat prevention on workload-to-internet traffic.</w:t>
      </w:r>
    </w:p>
    <w:p w14:paraId="758BFCC7" w14:textId="04EFC659" w:rsidR="00074B65" w:rsidRDefault="00074B65" w:rsidP="00074B65">
      <w:pPr>
        <w:pStyle w:val="ListParagraph"/>
        <w:numPr>
          <w:ilvl w:val="0"/>
          <w:numId w:val="1"/>
        </w:numPr>
      </w:pPr>
      <w:r w:rsidRPr="00074B65">
        <w:t>Enforce protections for known C2 traffic with continuous updates as new destinations emerge.</w:t>
      </w:r>
    </w:p>
    <w:p w14:paraId="7D98EAD7" w14:textId="488DB863" w:rsidR="00074B65" w:rsidRDefault="00074B65" w:rsidP="00074B65">
      <w:pPr>
        <w:pStyle w:val="ListParagraph"/>
        <w:numPr>
          <w:ilvl w:val="0"/>
          <w:numId w:val="1"/>
        </w:numPr>
      </w:pPr>
      <w:r w:rsidRPr="00074B65">
        <w:t>Limit the impact of lateral movement with identity-based micro</w:t>
      </w:r>
      <w:r>
        <w:t>-</w:t>
      </w:r>
      <w:r w:rsidRPr="00074B65">
        <w:t>segmentation for cloud workloads.</w:t>
      </w:r>
    </w:p>
    <w:p w14:paraId="7C1EE6EB" w14:textId="1F2EBFCA" w:rsidR="00074B65" w:rsidRDefault="00074B65" w:rsidP="00074B65">
      <w:pPr>
        <w:pStyle w:val="ListParagraph"/>
        <w:numPr>
          <w:ilvl w:val="0"/>
          <w:numId w:val="1"/>
        </w:numPr>
      </w:pPr>
      <w:r w:rsidRPr="00074B65">
        <w:t>Eliminate your internet-facing attack surface, stop lateral movement, and block C2 with a zero-trust architecture.</w:t>
      </w:r>
    </w:p>
    <w:p w14:paraId="5F805D95" w14:textId="45C5308A" w:rsidR="00074B65" w:rsidRDefault="00074B65" w:rsidP="00074B65">
      <w:pPr>
        <w:ind w:left="360"/>
      </w:pPr>
      <w:r>
        <w:t xml:space="preserve">Note: c2= </w:t>
      </w:r>
      <w:r w:rsidRPr="00074B65">
        <w:t>Controlled Access Protection</w:t>
      </w:r>
    </w:p>
    <w:p w14:paraId="38E3E577" w14:textId="77777777" w:rsidR="00BC0D77" w:rsidRDefault="00BC0D77" w:rsidP="00074B65">
      <w:pPr>
        <w:ind w:left="360"/>
      </w:pPr>
    </w:p>
    <w:p w14:paraId="5246402B" w14:textId="09542CFA" w:rsidR="00074B65" w:rsidRDefault="00074B65" w:rsidP="00074B65">
      <w:pPr>
        <w:pStyle w:val="ListParagraph"/>
        <w:numPr>
          <w:ilvl w:val="0"/>
          <w:numId w:val="3"/>
        </w:numPr>
      </w:pPr>
      <w:r w:rsidRPr="00074B65">
        <w:lastRenderedPageBreak/>
        <w:t>Encryption of client data</w:t>
      </w:r>
    </w:p>
    <w:p w14:paraId="7D4E1DE7" w14:textId="02026F39" w:rsidR="00074B65" w:rsidRDefault="00074B65" w:rsidP="00074B65">
      <w:pPr>
        <w:pStyle w:val="ListParagraph"/>
        <w:numPr>
          <w:ilvl w:val="0"/>
          <w:numId w:val="3"/>
        </w:numPr>
      </w:pPr>
      <w:r>
        <w:t>I</w:t>
      </w:r>
      <w:r w:rsidRPr="00074B65">
        <w:t>nformation leakage should be checked regularly by a different company</w:t>
      </w:r>
    </w:p>
    <w:p w14:paraId="0EBA4F32" w14:textId="7A538F59" w:rsidR="00074B65" w:rsidRDefault="00074B65" w:rsidP="00074B65">
      <w:pPr>
        <w:pStyle w:val="ListParagraph"/>
        <w:numPr>
          <w:ilvl w:val="0"/>
          <w:numId w:val="3"/>
        </w:numPr>
      </w:pPr>
      <w:r w:rsidRPr="00074B65">
        <w:t>Development and training in the management of passwords</w:t>
      </w:r>
    </w:p>
    <w:p w14:paraId="72AF3AD8" w14:textId="445D6A4C" w:rsidR="00074B65" w:rsidRDefault="00074B65" w:rsidP="00074B65">
      <w:pPr>
        <w:pStyle w:val="ListParagraph"/>
        <w:numPr>
          <w:ilvl w:val="0"/>
          <w:numId w:val="3"/>
        </w:numPr>
      </w:pPr>
      <w:r>
        <w:t>Regularly password change</w:t>
      </w:r>
    </w:p>
    <w:p w14:paraId="4EC3CDC2" w14:textId="79794F03" w:rsidR="00074B65" w:rsidRDefault="00BC0D77" w:rsidP="00074B65">
      <w:pPr>
        <w:pStyle w:val="ListParagraph"/>
        <w:numPr>
          <w:ilvl w:val="0"/>
          <w:numId w:val="3"/>
        </w:numPr>
      </w:pPr>
      <w:r w:rsidRPr="00BC0D77">
        <w:t>Employees should be reminded that it is important not to share passwords and they should be trained</w:t>
      </w:r>
    </w:p>
    <w:p w14:paraId="3DD912A9" w14:textId="4CFA9F7C" w:rsidR="00BC0D77" w:rsidRPr="005356B2" w:rsidRDefault="00BC0D77" w:rsidP="00074B65">
      <w:pPr>
        <w:pStyle w:val="ListParagraph"/>
        <w:numPr>
          <w:ilvl w:val="0"/>
          <w:numId w:val="3"/>
        </w:numPr>
      </w:pPr>
      <w:r w:rsidRPr="00BC0D77">
        <w:t>Segmenting networks</w:t>
      </w:r>
    </w:p>
    <w:sectPr w:rsidR="00BC0D77" w:rsidRPr="0053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62D5"/>
    <w:multiLevelType w:val="hybridMultilevel"/>
    <w:tmpl w:val="82F69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516F3"/>
    <w:multiLevelType w:val="hybridMultilevel"/>
    <w:tmpl w:val="1AA0A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93369C"/>
    <w:multiLevelType w:val="hybridMultilevel"/>
    <w:tmpl w:val="5AF0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9941">
    <w:abstractNumId w:val="2"/>
  </w:num>
  <w:num w:numId="2" w16cid:durableId="1420909893">
    <w:abstractNumId w:val="1"/>
  </w:num>
  <w:num w:numId="3" w16cid:durableId="157157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E7"/>
    <w:rsid w:val="00074B65"/>
    <w:rsid w:val="001710E3"/>
    <w:rsid w:val="002136E1"/>
    <w:rsid w:val="0030691B"/>
    <w:rsid w:val="003D1914"/>
    <w:rsid w:val="0043551C"/>
    <w:rsid w:val="004B46E5"/>
    <w:rsid w:val="00514FD5"/>
    <w:rsid w:val="005356B2"/>
    <w:rsid w:val="007A3DC5"/>
    <w:rsid w:val="008442C4"/>
    <w:rsid w:val="009B2639"/>
    <w:rsid w:val="009E159C"/>
    <w:rsid w:val="00BC0D77"/>
    <w:rsid w:val="00C47E20"/>
    <w:rsid w:val="00C52B1A"/>
    <w:rsid w:val="00D952F4"/>
    <w:rsid w:val="00DA78E7"/>
    <w:rsid w:val="00E2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6CF9"/>
  <w15:chartTrackingRefBased/>
  <w15:docId w15:val="{87672FB8-EB0D-4A0F-B93B-794A33A6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</dc:creator>
  <cp:keywords/>
  <dc:description/>
  <cp:lastModifiedBy>Akil</cp:lastModifiedBy>
  <cp:revision>4</cp:revision>
  <dcterms:created xsi:type="dcterms:W3CDTF">2022-11-07T19:08:00Z</dcterms:created>
  <dcterms:modified xsi:type="dcterms:W3CDTF">2022-11-09T07:13:00Z</dcterms:modified>
</cp:coreProperties>
</file>