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C4F4D" w14:textId="77777777" w:rsidR="00AB07A7" w:rsidRPr="007948CE" w:rsidRDefault="00AB07A7" w:rsidP="00AB07A7">
      <w:pPr>
        <w:spacing w:after="60"/>
        <w:rPr>
          <w:color w:val="auto"/>
        </w:rPr>
      </w:pPr>
      <w:r w:rsidRPr="007948CE">
        <w:rPr>
          <w:b/>
          <w:bCs/>
          <w:color w:val="auto"/>
          <w:sz w:val="36"/>
          <w:szCs w:val="36"/>
        </w:rPr>
        <w:t>INFORME TÉCNICO</w:t>
      </w:r>
    </w:p>
    <w:p w14:paraId="575AEB6D" w14:textId="77777777" w:rsidR="00AB07A7" w:rsidRPr="007948CE" w:rsidRDefault="00AB07A7" w:rsidP="00AB07A7">
      <w:pPr>
        <w:spacing w:after="20"/>
        <w:rPr>
          <w:color w:val="auto"/>
        </w:rPr>
      </w:pPr>
      <w:r w:rsidRPr="007948CE">
        <w:rPr>
          <w:color w:val="auto"/>
          <w:sz w:val="24"/>
          <w:szCs w:val="24"/>
        </w:rPr>
        <w:t>Sistema de Gestión Académica (SGA) – Sprint 1</w:t>
      </w:r>
    </w:p>
    <w:p w14:paraId="5606A61D" w14:textId="77777777" w:rsidR="00AB07A7" w:rsidRPr="007948CE" w:rsidRDefault="00AB07A7" w:rsidP="00AB07A7">
      <w:pPr>
        <w:pBdr>
          <w:bottom w:val="single" w:sz="8" w:space="6" w:color="1B4F8A"/>
        </w:pBdr>
        <w:spacing w:after="200"/>
        <w:rPr>
          <w:color w:val="auto"/>
        </w:rPr>
      </w:pPr>
      <w:r w:rsidRPr="007948CE">
        <w:rPr>
          <w:i/>
          <w:iCs/>
          <w:color w:val="auto"/>
          <w:sz w:val="18"/>
          <w:szCs w:val="18"/>
        </w:rPr>
        <w:t xml:space="preserve">Grupo </w:t>
      </w:r>
      <w:proofErr w:type="gramStart"/>
      <w:r w:rsidRPr="007948CE">
        <w:rPr>
          <w:i/>
          <w:iCs/>
          <w:color w:val="auto"/>
          <w:sz w:val="18"/>
          <w:szCs w:val="18"/>
        </w:rPr>
        <w:t>21  |</w:t>
      </w:r>
      <w:proofErr w:type="gramEnd"/>
      <w:r w:rsidRPr="007948CE">
        <w:rPr>
          <w:i/>
          <w:iCs/>
          <w:color w:val="auto"/>
          <w:sz w:val="18"/>
          <w:szCs w:val="18"/>
        </w:rPr>
        <w:t xml:space="preserve">  Universidad de Costa </w:t>
      </w:r>
      <w:proofErr w:type="gramStart"/>
      <w:r w:rsidRPr="007948CE">
        <w:rPr>
          <w:i/>
          <w:iCs/>
          <w:color w:val="auto"/>
          <w:sz w:val="18"/>
          <w:szCs w:val="18"/>
        </w:rPr>
        <w:t>Rica  |</w:t>
      </w:r>
      <w:proofErr w:type="gramEnd"/>
      <w:r w:rsidRPr="007948CE">
        <w:rPr>
          <w:i/>
          <w:iCs/>
          <w:color w:val="auto"/>
          <w:sz w:val="18"/>
          <w:szCs w:val="18"/>
        </w:rPr>
        <w:t xml:space="preserve">  </w:t>
      </w:r>
      <w:proofErr w:type="gramStart"/>
      <w:r w:rsidRPr="007948CE">
        <w:rPr>
          <w:i/>
          <w:iCs/>
          <w:color w:val="auto"/>
          <w:sz w:val="18"/>
          <w:szCs w:val="18"/>
        </w:rPr>
        <w:t>Mayo</w:t>
      </w:r>
      <w:proofErr w:type="gramEnd"/>
      <w:r w:rsidRPr="007948CE">
        <w:rPr>
          <w:i/>
          <w:iCs/>
          <w:color w:val="auto"/>
          <w:sz w:val="18"/>
          <w:szCs w:val="18"/>
        </w:rPr>
        <w:t xml:space="preserve"> 2025</w:t>
      </w:r>
    </w:p>
    <w:p w14:paraId="581F877E" w14:textId="77777777" w:rsidR="00AB07A7" w:rsidRPr="007948CE" w:rsidRDefault="00AB07A7" w:rsidP="00AB07A7">
      <w:pPr>
        <w:pStyle w:val="Ttulo1"/>
        <w:pBdr>
          <w:bottom w:val="single" w:sz="4" w:space="4" w:color="1B4F8A"/>
        </w:pBdr>
        <w:rPr>
          <w:color w:val="auto"/>
        </w:rPr>
      </w:pPr>
      <w:r w:rsidRPr="007948CE">
        <w:rPr>
          <w:rFonts w:ascii="Arial" w:eastAsia="Arial" w:hAnsi="Arial" w:cs="Arial"/>
          <w:b/>
          <w:bCs/>
          <w:color w:val="auto"/>
          <w:sz w:val="24"/>
          <w:szCs w:val="24"/>
        </w:rPr>
        <w:t>1. Introducción</w:t>
      </w:r>
    </w:p>
    <w:p w14:paraId="4C9DC843" w14:textId="77777777" w:rsidR="00AB07A7" w:rsidRPr="007948CE" w:rsidRDefault="00AB07A7" w:rsidP="00AB07A7">
      <w:pPr>
        <w:spacing w:before="40" w:after="60"/>
        <w:rPr>
          <w:color w:val="auto"/>
        </w:rPr>
      </w:pPr>
      <w:r w:rsidRPr="007948CE">
        <w:rPr>
          <w:color w:val="auto"/>
        </w:rPr>
        <w:t xml:space="preserve">El presente informe documenta el desarrollo del Sprint 1 del Sistema de Gestión Académica (SGA), una aplicación de escritorio construida en Java 17 con interfaz gráfica </w:t>
      </w:r>
      <w:proofErr w:type="spellStart"/>
      <w:r w:rsidRPr="007948CE">
        <w:rPr>
          <w:color w:val="auto"/>
        </w:rPr>
        <w:t>JavaFX</w:t>
      </w:r>
      <w:proofErr w:type="spellEnd"/>
      <w:r w:rsidRPr="007948CE">
        <w:rPr>
          <w:color w:val="auto"/>
        </w:rPr>
        <w:t xml:space="preserve"> 21. El objetivo de este sprint fue configurar la base del proyecto bajo Maven, implementar las estructuras de datos enlazadas requeridas y construir el módulo de Expediente Académico que permite a un estudiante registrar, visualizar y eliminar cursos cursados.</w:t>
      </w:r>
    </w:p>
    <w:p w14:paraId="5C1883DC" w14:textId="77777777" w:rsidR="00AB07A7" w:rsidRPr="007948CE" w:rsidRDefault="00AB07A7" w:rsidP="00AB07A7">
      <w:pPr>
        <w:pStyle w:val="Ttulo1"/>
        <w:pBdr>
          <w:bottom w:val="single" w:sz="4" w:space="4" w:color="1B4F8A"/>
        </w:pBdr>
        <w:rPr>
          <w:color w:val="auto"/>
        </w:rPr>
      </w:pPr>
      <w:r w:rsidRPr="007948CE">
        <w:rPr>
          <w:rFonts w:ascii="Arial" w:eastAsia="Arial" w:hAnsi="Arial" w:cs="Arial"/>
          <w:b/>
          <w:bCs/>
          <w:color w:val="auto"/>
          <w:sz w:val="24"/>
          <w:szCs w:val="24"/>
        </w:rPr>
        <w:t>2. Arquitectura del Sistema</w:t>
      </w:r>
    </w:p>
    <w:p w14:paraId="338780BD" w14:textId="77777777" w:rsidR="00AB07A7" w:rsidRPr="007948CE" w:rsidRDefault="00AB07A7" w:rsidP="00AB07A7">
      <w:pPr>
        <w:spacing w:before="40" w:after="60"/>
        <w:rPr>
          <w:color w:val="auto"/>
        </w:rPr>
      </w:pPr>
      <w:r w:rsidRPr="007948CE">
        <w:rPr>
          <w:color w:val="auto"/>
        </w:rPr>
        <w:t xml:space="preserve">El proyecto sigue el patrón de diseño MVC (Modelo-Vista-Controlador), organizado bajo el paquete raíz </w:t>
      </w:r>
      <w:proofErr w:type="spellStart"/>
      <w:r w:rsidRPr="007948CE">
        <w:rPr>
          <w:color w:val="auto"/>
        </w:rPr>
        <w:t>cr.ac.ucr.sga</w:t>
      </w:r>
      <w:proofErr w:type="spellEnd"/>
      <w:r w:rsidRPr="007948CE">
        <w:rPr>
          <w:color w:val="auto"/>
        </w:rPr>
        <w:t xml:space="preserve"> con tres capas bien definidas: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00"/>
        <w:gridCol w:w="4760"/>
      </w:tblGrid>
      <w:tr w:rsidR="00AB07A7" w:rsidRPr="007948CE" w14:paraId="37F760D9" w14:textId="77777777" w:rsidTr="0098190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2A920" w14:textId="77777777" w:rsidR="00AB07A7" w:rsidRPr="007948CE" w:rsidRDefault="00AB07A7" w:rsidP="0098190D">
            <w:pPr>
              <w:rPr>
                <w:color w:val="auto"/>
              </w:rPr>
            </w:pPr>
            <w:r w:rsidRPr="007948CE">
              <w:rPr>
                <w:b/>
                <w:bCs/>
                <w:color w:val="auto"/>
                <w:sz w:val="18"/>
                <w:szCs w:val="18"/>
              </w:rPr>
              <w:t>Capa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F21FF" w14:textId="77777777" w:rsidR="00AB07A7" w:rsidRPr="007948CE" w:rsidRDefault="00AB07A7" w:rsidP="0098190D">
            <w:pPr>
              <w:rPr>
                <w:color w:val="auto"/>
              </w:rPr>
            </w:pPr>
            <w:r w:rsidRPr="007948CE">
              <w:rPr>
                <w:b/>
                <w:bCs/>
                <w:color w:val="auto"/>
                <w:sz w:val="18"/>
                <w:szCs w:val="18"/>
              </w:rPr>
              <w:t>Paquete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7E05F" w14:textId="77777777" w:rsidR="00AB07A7" w:rsidRPr="007948CE" w:rsidRDefault="00AB07A7" w:rsidP="0098190D">
            <w:pPr>
              <w:rPr>
                <w:color w:val="auto"/>
              </w:rPr>
            </w:pPr>
            <w:r w:rsidRPr="007948CE">
              <w:rPr>
                <w:b/>
                <w:bCs/>
                <w:color w:val="auto"/>
                <w:sz w:val="18"/>
                <w:szCs w:val="18"/>
              </w:rPr>
              <w:t>Responsabilidad</w:t>
            </w:r>
          </w:p>
        </w:tc>
      </w:tr>
      <w:tr w:rsidR="00AB07A7" w:rsidRPr="007948CE" w14:paraId="5BE8B145" w14:textId="77777777" w:rsidTr="0098190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B317C" w14:textId="77777777" w:rsidR="00AB07A7" w:rsidRPr="007948CE" w:rsidRDefault="00AB07A7" w:rsidP="0098190D">
            <w:pPr>
              <w:rPr>
                <w:color w:val="auto"/>
              </w:rPr>
            </w:pPr>
            <w:r w:rsidRPr="007948CE">
              <w:rPr>
                <w:color w:val="auto"/>
                <w:sz w:val="18"/>
                <w:szCs w:val="18"/>
              </w:rPr>
              <w:t>Modelo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634EA" w14:textId="77777777" w:rsidR="00AB07A7" w:rsidRPr="007948CE" w:rsidRDefault="00AB07A7" w:rsidP="0098190D">
            <w:pPr>
              <w:rPr>
                <w:color w:val="auto"/>
              </w:rPr>
            </w:pPr>
            <w:proofErr w:type="gramStart"/>
            <w:r w:rsidRPr="007948CE">
              <w:rPr>
                <w:color w:val="auto"/>
                <w:sz w:val="18"/>
                <w:szCs w:val="18"/>
              </w:rPr>
              <w:t>.</w:t>
            </w:r>
            <w:proofErr w:type="spellStart"/>
            <w:r w:rsidRPr="007948CE">
              <w:rPr>
                <w:color w:val="auto"/>
                <w:sz w:val="18"/>
                <w:szCs w:val="18"/>
              </w:rPr>
              <w:t>model</w:t>
            </w:r>
            <w:proofErr w:type="spellEnd"/>
            <w:proofErr w:type="gram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8F12A" w14:textId="77777777" w:rsidR="00AB07A7" w:rsidRPr="007948CE" w:rsidRDefault="00AB07A7" w:rsidP="0098190D">
            <w:pPr>
              <w:rPr>
                <w:color w:val="auto"/>
              </w:rPr>
            </w:pPr>
            <w:r w:rsidRPr="007948CE">
              <w:rPr>
                <w:color w:val="auto"/>
                <w:sz w:val="18"/>
                <w:szCs w:val="18"/>
              </w:rPr>
              <w:t>Entidades, servicios Singleton y estructuras de datos</w:t>
            </w:r>
          </w:p>
        </w:tc>
      </w:tr>
      <w:tr w:rsidR="00AB07A7" w:rsidRPr="007948CE" w14:paraId="27AC8320" w14:textId="77777777" w:rsidTr="0098190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59C2E" w14:textId="3F1AF0F8" w:rsidR="00AB07A7" w:rsidRPr="007948CE" w:rsidRDefault="00AB07A7" w:rsidP="0098190D">
            <w:pPr>
              <w:rPr>
                <w:color w:val="auto"/>
              </w:rPr>
            </w:pPr>
            <w:r w:rsidRPr="007948CE">
              <w:rPr>
                <w:color w:val="auto"/>
                <w:sz w:val="18"/>
                <w:szCs w:val="18"/>
              </w:rPr>
              <w:t>Vista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54AB4" w14:textId="77777777" w:rsidR="00AB07A7" w:rsidRPr="007948CE" w:rsidRDefault="00AB07A7" w:rsidP="0098190D">
            <w:pPr>
              <w:rPr>
                <w:color w:val="auto"/>
              </w:rPr>
            </w:pPr>
            <w:proofErr w:type="gramStart"/>
            <w:r w:rsidRPr="007948CE">
              <w:rPr>
                <w:color w:val="auto"/>
                <w:sz w:val="18"/>
                <w:szCs w:val="18"/>
              </w:rPr>
              <w:t>.</w:t>
            </w:r>
            <w:proofErr w:type="spellStart"/>
            <w:r w:rsidRPr="007948CE">
              <w:rPr>
                <w:color w:val="auto"/>
                <w:sz w:val="18"/>
                <w:szCs w:val="18"/>
              </w:rPr>
              <w:t>view</w:t>
            </w:r>
            <w:proofErr w:type="spellEnd"/>
            <w:proofErr w:type="gramEnd"/>
            <w:r w:rsidRPr="007948CE">
              <w:rPr>
                <w:color w:val="auto"/>
                <w:sz w:val="18"/>
                <w:szCs w:val="18"/>
              </w:rPr>
              <w:t xml:space="preserve"> / </w:t>
            </w:r>
            <w:proofErr w:type="spellStart"/>
            <w:r w:rsidRPr="007948CE">
              <w:rPr>
                <w:color w:val="auto"/>
                <w:sz w:val="18"/>
                <w:szCs w:val="18"/>
              </w:rPr>
              <w:t>resources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FCBDC" w14:textId="77777777" w:rsidR="00AB07A7" w:rsidRPr="007948CE" w:rsidRDefault="00AB07A7" w:rsidP="0098190D">
            <w:pPr>
              <w:rPr>
                <w:color w:val="auto"/>
              </w:rPr>
            </w:pPr>
            <w:r w:rsidRPr="007948CE">
              <w:rPr>
                <w:color w:val="auto"/>
                <w:sz w:val="18"/>
                <w:szCs w:val="18"/>
              </w:rPr>
              <w:t xml:space="preserve">Archivos FXML, CSS y </w:t>
            </w:r>
            <w:proofErr w:type="spellStart"/>
            <w:r w:rsidRPr="007948CE">
              <w:rPr>
                <w:color w:val="auto"/>
                <w:sz w:val="18"/>
                <w:szCs w:val="18"/>
              </w:rPr>
              <w:t>ViewFactory</w:t>
            </w:r>
            <w:proofErr w:type="spellEnd"/>
          </w:p>
        </w:tc>
      </w:tr>
      <w:tr w:rsidR="00AB07A7" w:rsidRPr="007948CE" w14:paraId="7DFBD5BD" w14:textId="77777777" w:rsidTr="0098190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F320D" w14:textId="77777777" w:rsidR="00AB07A7" w:rsidRPr="007948CE" w:rsidRDefault="00AB07A7" w:rsidP="0098190D">
            <w:pPr>
              <w:rPr>
                <w:color w:val="auto"/>
              </w:rPr>
            </w:pPr>
            <w:r w:rsidRPr="007948CE">
              <w:rPr>
                <w:color w:val="auto"/>
                <w:sz w:val="18"/>
                <w:szCs w:val="18"/>
              </w:rPr>
              <w:t>Controlador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FE4E1" w14:textId="77777777" w:rsidR="00AB07A7" w:rsidRPr="007948CE" w:rsidRDefault="00AB07A7" w:rsidP="0098190D">
            <w:pPr>
              <w:rPr>
                <w:color w:val="auto"/>
              </w:rPr>
            </w:pPr>
            <w:proofErr w:type="gramStart"/>
            <w:r w:rsidRPr="007948CE">
              <w:rPr>
                <w:color w:val="auto"/>
                <w:sz w:val="18"/>
                <w:szCs w:val="18"/>
              </w:rPr>
              <w:t>.</w:t>
            </w:r>
            <w:proofErr w:type="spellStart"/>
            <w:r w:rsidRPr="007948CE">
              <w:rPr>
                <w:color w:val="auto"/>
                <w:sz w:val="18"/>
                <w:szCs w:val="18"/>
              </w:rPr>
              <w:t>controller</w:t>
            </w:r>
            <w:proofErr w:type="spellEnd"/>
            <w:proofErr w:type="gram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C6282" w14:textId="77777777" w:rsidR="00AB07A7" w:rsidRPr="007948CE" w:rsidRDefault="00AB07A7" w:rsidP="0098190D">
            <w:pPr>
              <w:rPr>
                <w:color w:val="auto"/>
              </w:rPr>
            </w:pPr>
            <w:proofErr w:type="spellStart"/>
            <w:r w:rsidRPr="007948CE">
              <w:rPr>
                <w:color w:val="auto"/>
                <w:sz w:val="18"/>
                <w:szCs w:val="18"/>
              </w:rPr>
              <w:t>MainController</w:t>
            </w:r>
            <w:proofErr w:type="spellEnd"/>
            <w:r w:rsidRPr="007948CE">
              <w:rPr>
                <w:color w:val="auto"/>
                <w:sz w:val="18"/>
                <w:szCs w:val="18"/>
              </w:rPr>
              <w:t xml:space="preserve"> y </w:t>
            </w:r>
            <w:proofErr w:type="spellStart"/>
            <w:r w:rsidRPr="007948CE">
              <w:rPr>
                <w:color w:val="auto"/>
                <w:sz w:val="18"/>
                <w:szCs w:val="18"/>
              </w:rPr>
              <w:t>StudentController</w:t>
            </w:r>
            <w:proofErr w:type="spellEnd"/>
            <w:r w:rsidRPr="007948CE">
              <w:rPr>
                <w:color w:val="auto"/>
                <w:sz w:val="18"/>
                <w:szCs w:val="18"/>
              </w:rPr>
              <w:t xml:space="preserve"> conectan UI con lógica</w:t>
            </w:r>
          </w:p>
        </w:tc>
      </w:tr>
    </w:tbl>
    <w:p w14:paraId="41439C8F" w14:textId="77777777" w:rsidR="00AB07A7" w:rsidRPr="007948CE" w:rsidRDefault="00AB07A7" w:rsidP="00AB07A7">
      <w:pPr>
        <w:spacing w:before="120" w:after="60"/>
        <w:rPr>
          <w:color w:val="auto"/>
        </w:rPr>
      </w:pPr>
    </w:p>
    <w:p w14:paraId="59D9FF2D" w14:textId="77777777" w:rsidR="00AB07A7" w:rsidRPr="007948CE" w:rsidRDefault="00AB07A7" w:rsidP="00AB07A7">
      <w:pPr>
        <w:pStyle w:val="Ttulo2"/>
        <w:rPr>
          <w:color w:val="auto"/>
        </w:rPr>
      </w:pPr>
      <w:r w:rsidRPr="007948CE">
        <w:rPr>
          <w:rFonts w:ascii="Arial" w:eastAsia="Arial" w:hAnsi="Arial" w:cs="Arial"/>
          <w:b/>
          <w:bCs/>
          <w:color w:val="auto"/>
          <w:sz w:val="22"/>
          <w:szCs w:val="22"/>
        </w:rPr>
        <w:t>Patrones de Diseño Aplicados</w:t>
      </w:r>
    </w:p>
    <w:p w14:paraId="1B1F4A66" w14:textId="77777777" w:rsidR="00AB07A7" w:rsidRPr="007948CE" w:rsidRDefault="00AB07A7" w:rsidP="00AB07A7">
      <w:pPr>
        <w:spacing w:before="40" w:after="60"/>
        <w:rPr>
          <w:color w:val="auto"/>
        </w:rPr>
      </w:pPr>
      <w:r w:rsidRPr="007948CE">
        <w:rPr>
          <w:color w:val="auto"/>
        </w:rPr>
        <w:t>Además del MVC se aplicaron tres patrones complementarios:</w:t>
      </w:r>
    </w:p>
    <w:p w14:paraId="1A75F7DC" w14:textId="77777777" w:rsidR="00AB07A7" w:rsidRPr="007948CE" w:rsidRDefault="00AB07A7" w:rsidP="00AB07A7">
      <w:pPr>
        <w:pStyle w:val="Prrafodelista"/>
        <w:numPr>
          <w:ilvl w:val="0"/>
          <w:numId w:val="1"/>
        </w:numPr>
        <w:spacing w:before="30" w:after="30"/>
        <w:contextualSpacing w:val="0"/>
        <w:rPr>
          <w:color w:val="auto"/>
        </w:rPr>
      </w:pPr>
      <w:r w:rsidRPr="007948CE">
        <w:rPr>
          <w:color w:val="auto"/>
        </w:rPr>
        <w:t xml:space="preserve">Factory Method: </w:t>
      </w:r>
      <w:proofErr w:type="spellStart"/>
      <w:r w:rsidRPr="007948CE">
        <w:rPr>
          <w:color w:val="auto"/>
        </w:rPr>
        <w:t>ViewFactory</w:t>
      </w:r>
      <w:proofErr w:type="spellEnd"/>
      <w:r w:rsidRPr="007948CE">
        <w:rPr>
          <w:color w:val="auto"/>
        </w:rPr>
        <w:t xml:space="preserve"> centraliza la carga de pantallas FXML, desacoplando Main de los detalles de inicialización.</w:t>
      </w:r>
    </w:p>
    <w:p w14:paraId="3AB26D5E" w14:textId="77777777" w:rsidR="00AB07A7" w:rsidRPr="007948CE" w:rsidRDefault="00AB07A7" w:rsidP="00AB07A7">
      <w:pPr>
        <w:pStyle w:val="Prrafodelista"/>
        <w:numPr>
          <w:ilvl w:val="0"/>
          <w:numId w:val="1"/>
        </w:numPr>
        <w:spacing w:before="30" w:after="30"/>
        <w:contextualSpacing w:val="0"/>
        <w:rPr>
          <w:color w:val="auto"/>
        </w:rPr>
      </w:pPr>
      <w:r w:rsidRPr="007948CE">
        <w:rPr>
          <w:color w:val="auto"/>
        </w:rPr>
        <w:t xml:space="preserve">Singleton: </w:t>
      </w:r>
      <w:proofErr w:type="spellStart"/>
      <w:r w:rsidRPr="007948CE">
        <w:rPr>
          <w:color w:val="auto"/>
        </w:rPr>
        <w:t>AcademicRecordService</w:t>
      </w:r>
      <w:proofErr w:type="spellEnd"/>
      <w:r w:rsidRPr="007948CE">
        <w:rPr>
          <w:color w:val="auto"/>
        </w:rPr>
        <w:t xml:space="preserve"> y </w:t>
      </w:r>
      <w:proofErr w:type="spellStart"/>
      <w:r w:rsidRPr="007948CE">
        <w:rPr>
          <w:color w:val="auto"/>
        </w:rPr>
        <w:t>SessionHistoryService</w:t>
      </w:r>
      <w:proofErr w:type="spellEnd"/>
      <w:r w:rsidRPr="007948CE">
        <w:rPr>
          <w:color w:val="auto"/>
        </w:rPr>
        <w:t xml:space="preserve"> garantizan una única instancia compartida durante toda la ejecución.</w:t>
      </w:r>
    </w:p>
    <w:p w14:paraId="6A1A7CB2" w14:textId="77777777" w:rsidR="00AB07A7" w:rsidRPr="007948CE" w:rsidRDefault="00AB07A7" w:rsidP="00AB07A7">
      <w:pPr>
        <w:pStyle w:val="Prrafodelista"/>
        <w:numPr>
          <w:ilvl w:val="0"/>
          <w:numId w:val="1"/>
        </w:numPr>
        <w:spacing w:before="30" w:after="30"/>
        <w:contextualSpacing w:val="0"/>
        <w:rPr>
          <w:color w:val="auto"/>
        </w:rPr>
      </w:pPr>
      <w:proofErr w:type="spellStart"/>
      <w:r w:rsidRPr="007948CE">
        <w:rPr>
          <w:color w:val="auto"/>
        </w:rPr>
        <w:t>Builder</w:t>
      </w:r>
      <w:proofErr w:type="spellEnd"/>
      <w:r w:rsidRPr="007948CE">
        <w:rPr>
          <w:color w:val="auto"/>
        </w:rPr>
        <w:t xml:space="preserve">: </w:t>
      </w:r>
      <w:proofErr w:type="spellStart"/>
      <w:r w:rsidRPr="007948CE">
        <w:rPr>
          <w:color w:val="auto"/>
        </w:rPr>
        <w:t>StudentBuilder</w:t>
      </w:r>
      <w:proofErr w:type="spellEnd"/>
      <w:r w:rsidRPr="007948CE">
        <w:rPr>
          <w:color w:val="auto"/>
        </w:rPr>
        <w:t xml:space="preserve"> y </w:t>
      </w:r>
      <w:proofErr w:type="spellStart"/>
      <w:r w:rsidRPr="007948CE">
        <w:rPr>
          <w:color w:val="auto"/>
        </w:rPr>
        <w:t>CourseBuilder</w:t>
      </w:r>
      <w:proofErr w:type="spellEnd"/>
      <w:r w:rsidRPr="007948CE">
        <w:rPr>
          <w:color w:val="auto"/>
        </w:rPr>
        <w:t xml:space="preserve"> construyen objetos paso a paso, ejecutando validaciones antes de crear la instancia final.</w:t>
      </w:r>
    </w:p>
    <w:p w14:paraId="152EB8CB" w14:textId="77777777" w:rsidR="00AB07A7" w:rsidRPr="007948CE" w:rsidRDefault="00AB07A7" w:rsidP="00AB07A7">
      <w:pPr>
        <w:pStyle w:val="Ttulo1"/>
        <w:pBdr>
          <w:bottom w:val="single" w:sz="4" w:space="4" w:color="1B4F8A"/>
        </w:pBdr>
        <w:rPr>
          <w:color w:val="auto"/>
        </w:rPr>
      </w:pPr>
      <w:r w:rsidRPr="007948CE">
        <w:rPr>
          <w:rFonts w:ascii="Arial" w:eastAsia="Arial" w:hAnsi="Arial" w:cs="Arial"/>
          <w:b/>
          <w:bCs/>
          <w:color w:val="auto"/>
          <w:sz w:val="24"/>
          <w:szCs w:val="24"/>
        </w:rPr>
        <w:t>3. Estructuras de Datos Implementadas</w:t>
      </w:r>
    </w:p>
    <w:p w14:paraId="3C740E73" w14:textId="77777777" w:rsidR="00AB07A7" w:rsidRPr="007948CE" w:rsidRDefault="00AB07A7" w:rsidP="00AB07A7">
      <w:pPr>
        <w:spacing w:before="40" w:after="60"/>
        <w:rPr>
          <w:color w:val="auto"/>
        </w:rPr>
      </w:pPr>
      <w:r w:rsidRPr="007948CE">
        <w:rPr>
          <w:color w:val="auto"/>
        </w:rPr>
        <w:t xml:space="preserve">Se portaron y adaptaron cuatro listas enlazadas genéricas (T) desde el proyecto PG-04, ajustando nombres de métodos y aplicando </w:t>
      </w:r>
      <w:proofErr w:type="spellStart"/>
      <w:r w:rsidRPr="007948CE">
        <w:rPr>
          <w:color w:val="auto"/>
        </w:rPr>
        <w:t>getters</w:t>
      </w:r>
      <w:proofErr w:type="spellEnd"/>
      <w:r w:rsidRPr="007948CE">
        <w:rPr>
          <w:color w:val="auto"/>
        </w:rPr>
        <w:t>/</w:t>
      </w:r>
      <w:proofErr w:type="spellStart"/>
      <w:r w:rsidRPr="007948CE">
        <w:rPr>
          <w:color w:val="auto"/>
        </w:rPr>
        <w:t>setters</w:t>
      </w:r>
      <w:proofErr w:type="spellEnd"/>
      <w:r w:rsidRPr="007948CE">
        <w:rPr>
          <w:color w:val="auto"/>
        </w:rPr>
        <w:t xml:space="preserve"> para cumplir las convenciones del sprint: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200"/>
        <w:gridCol w:w="4560"/>
      </w:tblGrid>
      <w:tr w:rsidR="00AB07A7" w:rsidRPr="007948CE" w14:paraId="05DDDFA0" w14:textId="77777777" w:rsidTr="0098190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B2F4A" w14:textId="77777777" w:rsidR="00AB07A7" w:rsidRPr="007948CE" w:rsidRDefault="00AB07A7" w:rsidP="0098190D">
            <w:pPr>
              <w:rPr>
                <w:color w:val="auto"/>
              </w:rPr>
            </w:pPr>
            <w:r w:rsidRPr="007948CE">
              <w:rPr>
                <w:b/>
                <w:bCs/>
                <w:color w:val="auto"/>
                <w:sz w:val="18"/>
                <w:szCs w:val="18"/>
              </w:rPr>
              <w:t>Estructura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1F7BD" w14:textId="77777777" w:rsidR="00AB07A7" w:rsidRPr="007948CE" w:rsidRDefault="00AB07A7" w:rsidP="0098190D">
            <w:pPr>
              <w:rPr>
                <w:color w:val="auto"/>
              </w:rPr>
            </w:pPr>
            <w:r w:rsidRPr="007948CE">
              <w:rPr>
                <w:b/>
                <w:bCs/>
                <w:color w:val="auto"/>
                <w:sz w:val="18"/>
                <w:szCs w:val="18"/>
              </w:rPr>
              <w:t>Nodo utilizado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9B693" w14:textId="77777777" w:rsidR="00AB07A7" w:rsidRPr="007948CE" w:rsidRDefault="00AB07A7" w:rsidP="0098190D">
            <w:pPr>
              <w:rPr>
                <w:color w:val="auto"/>
              </w:rPr>
            </w:pPr>
            <w:r w:rsidRPr="007948CE">
              <w:rPr>
                <w:b/>
                <w:bCs/>
                <w:color w:val="auto"/>
                <w:sz w:val="18"/>
                <w:szCs w:val="18"/>
              </w:rPr>
              <w:t>Uso en el sistema</w:t>
            </w:r>
          </w:p>
        </w:tc>
      </w:tr>
      <w:tr w:rsidR="00AB07A7" w:rsidRPr="007948CE" w14:paraId="25E09C9A" w14:textId="77777777" w:rsidTr="0098190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8B5C6" w14:textId="77777777" w:rsidR="00AB07A7" w:rsidRPr="007948CE" w:rsidRDefault="00AB07A7" w:rsidP="0098190D">
            <w:pPr>
              <w:rPr>
                <w:color w:val="auto"/>
              </w:rPr>
            </w:pPr>
            <w:proofErr w:type="spellStart"/>
            <w:r w:rsidRPr="007948CE">
              <w:rPr>
                <w:color w:val="auto"/>
                <w:sz w:val="18"/>
                <w:szCs w:val="18"/>
              </w:rPr>
              <w:t>SimpleLinkedList</w:t>
            </w:r>
            <w:proofErr w:type="spellEnd"/>
            <w:r w:rsidRPr="007948CE">
              <w:rPr>
                <w:color w:val="auto"/>
                <w:sz w:val="18"/>
                <w:szCs w:val="18"/>
              </w:rPr>
              <w:t>&lt;T&gt;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22CB2" w14:textId="77777777" w:rsidR="00AB07A7" w:rsidRPr="007948CE" w:rsidRDefault="00AB07A7" w:rsidP="0098190D">
            <w:pPr>
              <w:rPr>
                <w:color w:val="auto"/>
              </w:rPr>
            </w:pPr>
            <w:r w:rsidRPr="007948CE">
              <w:rPr>
                <w:color w:val="auto"/>
                <w:sz w:val="18"/>
                <w:szCs w:val="18"/>
              </w:rPr>
              <w:t>Node&lt;T&gt;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9723F" w14:textId="77777777" w:rsidR="00AB07A7" w:rsidRPr="007948CE" w:rsidRDefault="00AB07A7" w:rsidP="0098190D">
            <w:pPr>
              <w:rPr>
                <w:color w:val="auto"/>
              </w:rPr>
            </w:pPr>
            <w:r w:rsidRPr="007948CE">
              <w:rPr>
                <w:color w:val="auto"/>
                <w:sz w:val="18"/>
                <w:szCs w:val="18"/>
              </w:rPr>
              <w:t>Matrícula pendiente (</w:t>
            </w:r>
            <w:proofErr w:type="spellStart"/>
            <w:r w:rsidRPr="007948CE">
              <w:rPr>
                <w:color w:val="auto"/>
                <w:sz w:val="18"/>
                <w:szCs w:val="18"/>
              </w:rPr>
              <w:t>pendingEnrollment</w:t>
            </w:r>
            <w:proofErr w:type="spellEnd"/>
            <w:r w:rsidRPr="007948CE">
              <w:rPr>
                <w:color w:val="auto"/>
                <w:sz w:val="18"/>
                <w:szCs w:val="18"/>
              </w:rPr>
              <w:t>)</w:t>
            </w:r>
          </w:p>
        </w:tc>
      </w:tr>
      <w:tr w:rsidR="00AB07A7" w:rsidRPr="007948CE" w14:paraId="036FCBBD" w14:textId="77777777" w:rsidTr="0098190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47EE3" w14:textId="77777777" w:rsidR="00AB07A7" w:rsidRPr="007948CE" w:rsidRDefault="00AB07A7" w:rsidP="0098190D">
            <w:pPr>
              <w:rPr>
                <w:color w:val="auto"/>
              </w:rPr>
            </w:pPr>
            <w:proofErr w:type="spellStart"/>
            <w:r w:rsidRPr="007948CE">
              <w:rPr>
                <w:color w:val="auto"/>
                <w:sz w:val="18"/>
                <w:szCs w:val="18"/>
              </w:rPr>
              <w:t>DoublyLinkedList</w:t>
            </w:r>
            <w:proofErr w:type="spellEnd"/>
            <w:r w:rsidRPr="007948CE">
              <w:rPr>
                <w:color w:val="auto"/>
                <w:sz w:val="18"/>
                <w:szCs w:val="18"/>
              </w:rPr>
              <w:t>&lt;T&gt;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4941F" w14:textId="77777777" w:rsidR="00AB07A7" w:rsidRPr="007948CE" w:rsidRDefault="00AB07A7" w:rsidP="0098190D">
            <w:pPr>
              <w:rPr>
                <w:color w:val="auto"/>
              </w:rPr>
            </w:pPr>
            <w:r w:rsidRPr="007948CE">
              <w:rPr>
                <w:color w:val="auto"/>
                <w:sz w:val="18"/>
                <w:szCs w:val="18"/>
              </w:rPr>
              <w:t>Node&lt;T&gt; (</w:t>
            </w:r>
            <w:proofErr w:type="spellStart"/>
            <w:r w:rsidRPr="007948CE">
              <w:rPr>
                <w:color w:val="auto"/>
                <w:sz w:val="18"/>
                <w:szCs w:val="18"/>
              </w:rPr>
              <w:t>prev</w:t>
            </w:r>
            <w:proofErr w:type="spellEnd"/>
            <w:r w:rsidRPr="007948CE">
              <w:rPr>
                <w:color w:val="auto"/>
                <w:sz w:val="18"/>
                <w:szCs w:val="18"/>
              </w:rPr>
              <w:t>/</w:t>
            </w:r>
            <w:proofErr w:type="spellStart"/>
            <w:r w:rsidRPr="007948CE">
              <w:rPr>
                <w:color w:val="auto"/>
                <w:sz w:val="18"/>
                <w:szCs w:val="18"/>
              </w:rPr>
              <w:t>next</w:t>
            </w:r>
            <w:proofErr w:type="spellEnd"/>
            <w:r w:rsidRPr="007948CE">
              <w:rPr>
                <w:color w:val="auto"/>
                <w:sz w:val="18"/>
                <w:szCs w:val="18"/>
              </w:rPr>
              <w:t>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331F2" w14:textId="77777777" w:rsidR="00AB07A7" w:rsidRPr="007948CE" w:rsidRDefault="00AB07A7" w:rsidP="0098190D">
            <w:pPr>
              <w:rPr>
                <w:color w:val="auto"/>
              </w:rPr>
            </w:pPr>
            <w:r w:rsidRPr="007948CE">
              <w:rPr>
                <w:color w:val="auto"/>
                <w:sz w:val="18"/>
                <w:szCs w:val="18"/>
              </w:rPr>
              <w:t>Historial académico cronológico del estudiante</w:t>
            </w:r>
          </w:p>
        </w:tc>
      </w:tr>
      <w:tr w:rsidR="00AB07A7" w:rsidRPr="007948CE" w14:paraId="0EAD3260" w14:textId="77777777" w:rsidTr="0098190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7B553" w14:textId="77777777" w:rsidR="00AB07A7" w:rsidRPr="007948CE" w:rsidRDefault="00AB07A7" w:rsidP="0098190D">
            <w:pPr>
              <w:rPr>
                <w:color w:val="auto"/>
              </w:rPr>
            </w:pPr>
            <w:proofErr w:type="spellStart"/>
            <w:r w:rsidRPr="007948CE">
              <w:rPr>
                <w:color w:val="auto"/>
                <w:sz w:val="18"/>
                <w:szCs w:val="18"/>
              </w:rPr>
              <w:t>CircularLinkedList</w:t>
            </w:r>
            <w:proofErr w:type="spellEnd"/>
            <w:r w:rsidRPr="007948CE">
              <w:rPr>
                <w:color w:val="auto"/>
                <w:sz w:val="18"/>
                <w:szCs w:val="18"/>
              </w:rPr>
              <w:t>&lt;T&gt;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41CAD" w14:textId="77777777" w:rsidR="00AB07A7" w:rsidRPr="007948CE" w:rsidRDefault="00AB07A7" w:rsidP="0098190D">
            <w:pPr>
              <w:rPr>
                <w:color w:val="auto"/>
              </w:rPr>
            </w:pPr>
            <w:r w:rsidRPr="007948CE">
              <w:rPr>
                <w:color w:val="auto"/>
                <w:sz w:val="18"/>
                <w:szCs w:val="18"/>
              </w:rPr>
              <w:t>Node&lt;T&gt;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CE581" w14:textId="77777777" w:rsidR="00AB07A7" w:rsidRPr="007948CE" w:rsidRDefault="00AB07A7" w:rsidP="0098190D">
            <w:pPr>
              <w:rPr>
                <w:color w:val="auto"/>
              </w:rPr>
            </w:pPr>
            <w:r w:rsidRPr="007948CE">
              <w:rPr>
                <w:color w:val="auto"/>
                <w:sz w:val="18"/>
                <w:szCs w:val="18"/>
              </w:rPr>
              <w:t>Registro circular de acciones recientes en sesión</w:t>
            </w:r>
          </w:p>
        </w:tc>
      </w:tr>
      <w:tr w:rsidR="00AB07A7" w:rsidRPr="007948CE" w14:paraId="63C3E268" w14:textId="77777777" w:rsidTr="0098190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23C4E" w14:textId="77777777" w:rsidR="00AB07A7" w:rsidRPr="007948CE" w:rsidRDefault="00AB07A7" w:rsidP="0098190D">
            <w:pPr>
              <w:rPr>
                <w:color w:val="auto"/>
              </w:rPr>
            </w:pPr>
            <w:proofErr w:type="spellStart"/>
            <w:r w:rsidRPr="007948CE">
              <w:rPr>
                <w:color w:val="auto"/>
                <w:sz w:val="18"/>
                <w:szCs w:val="18"/>
              </w:rPr>
              <w:t>CircularDoublyLinkedList</w:t>
            </w:r>
            <w:proofErr w:type="spellEnd"/>
            <w:r w:rsidRPr="007948CE">
              <w:rPr>
                <w:color w:val="auto"/>
                <w:sz w:val="18"/>
                <w:szCs w:val="18"/>
              </w:rPr>
              <w:t>&lt;T&gt;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0555A" w14:textId="77777777" w:rsidR="00AB07A7" w:rsidRPr="007948CE" w:rsidRDefault="00AB07A7" w:rsidP="0098190D">
            <w:pPr>
              <w:rPr>
                <w:color w:val="auto"/>
              </w:rPr>
            </w:pPr>
            <w:r w:rsidRPr="007948CE">
              <w:rPr>
                <w:color w:val="auto"/>
                <w:sz w:val="18"/>
                <w:szCs w:val="18"/>
              </w:rPr>
              <w:t>Node&lt;T&gt; (circular)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72F72" w14:textId="77777777" w:rsidR="00AB07A7" w:rsidRPr="007948CE" w:rsidRDefault="00AB07A7" w:rsidP="0098190D">
            <w:pPr>
              <w:rPr>
                <w:color w:val="auto"/>
              </w:rPr>
            </w:pPr>
            <w:r w:rsidRPr="007948CE">
              <w:rPr>
                <w:color w:val="auto"/>
                <w:sz w:val="18"/>
                <w:szCs w:val="18"/>
              </w:rPr>
              <w:t>Historial de vistas visitadas (navegación ← →)</w:t>
            </w:r>
          </w:p>
        </w:tc>
      </w:tr>
    </w:tbl>
    <w:p w14:paraId="6CD1A03F" w14:textId="77777777" w:rsidR="00AB07A7" w:rsidRPr="007948CE" w:rsidRDefault="00AB07A7" w:rsidP="00AB07A7">
      <w:pPr>
        <w:spacing w:before="120"/>
        <w:rPr>
          <w:color w:val="auto"/>
        </w:rPr>
      </w:pPr>
    </w:p>
    <w:p w14:paraId="40FD8361" w14:textId="77777777" w:rsidR="00AB07A7" w:rsidRPr="007948CE" w:rsidRDefault="00AB07A7" w:rsidP="00AB07A7">
      <w:pPr>
        <w:spacing w:before="40" w:after="60"/>
        <w:rPr>
          <w:color w:val="auto"/>
        </w:rPr>
      </w:pPr>
      <w:r w:rsidRPr="007948CE">
        <w:rPr>
          <w:color w:val="auto"/>
        </w:rPr>
        <w:t>La interfaz genérica List&lt;T&gt; define el contrato común (</w:t>
      </w:r>
      <w:proofErr w:type="spellStart"/>
      <w:r w:rsidRPr="007948CE">
        <w:rPr>
          <w:color w:val="auto"/>
        </w:rPr>
        <w:t>add</w:t>
      </w:r>
      <w:proofErr w:type="spellEnd"/>
      <w:r w:rsidRPr="007948CE">
        <w:rPr>
          <w:color w:val="auto"/>
        </w:rPr>
        <w:t xml:space="preserve">, </w:t>
      </w:r>
      <w:proofErr w:type="spellStart"/>
      <w:r w:rsidRPr="007948CE">
        <w:rPr>
          <w:color w:val="auto"/>
        </w:rPr>
        <w:t>remove</w:t>
      </w:r>
      <w:proofErr w:type="spellEnd"/>
      <w:r w:rsidRPr="007948CE">
        <w:rPr>
          <w:color w:val="auto"/>
        </w:rPr>
        <w:t xml:space="preserve">, </w:t>
      </w:r>
      <w:proofErr w:type="spellStart"/>
      <w:r w:rsidRPr="007948CE">
        <w:rPr>
          <w:color w:val="auto"/>
        </w:rPr>
        <w:t>size</w:t>
      </w:r>
      <w:proofErr w:type="spellEnd"/>
      <w:r w:rsidRPr="007948CE">
        <w:rPr>
          <w:color w:val="auto"/>
        </w:rPr>
        <w:t xml:space="preserve">, </w:t>
      </w:r>
      <w:proofErr w:type="spellStart"/>
      <w:r w:rsidRPr="007948CE">
        <w:rPr>
          <w:color w:val="auto"/>
        </w:rPr>
        <w:t>clear</w:t>
      </w:r>
      <w:proofErr w:type="spellEnd"/>
      <w:r w:rsidRPr="007948CE">
        <w:rPr>
          <w:color w:val="auto"/>
        </w:rPr>
        <w:t xml:space="preserve">, </w:t>
      </w:r>
      <w:proofErr w:type="spellStart"/>
      <w:r w:rsidRPr="007948CE">
        <w:rPr>
          <w:color w:val="auto"/>
        </w:rPr>
        <w:t>isEmpty</w:t>
      </w:r>
      <w:proofErr w:type="spellEnd"/>
      <w:r w:rsidRPr="007948CE">
        <w:rPr>
          <w:color w:val="auto"/>
        </w:rPr>
        <w:t xml:space="preserve">), y </w:t>
      </w:r>
      <w:proofErr w:type="spellStart"/>
      <w:r w:rsidRPr="007948CE">
        <w:rPr>
          <w:color w:val="auto"/>
        </w:rPr>
        <w:t>ListException</w:t>
      </w:r>
      <w:proofErr w:type="spellEnd"/>
      <w:r w:rsidRPr="007948CE">
        <w:rPr>
          <w:color w:val="auto"/>
        </w:rPr>
        <w:t xml:space="preserve"> maneja los errores de operaciones sobre listas vacías.</w:t>
      </w:r>
    </w:p>
    <w:p w14:paraId="58A5E8B1" w14:textId="77777777" w:rsidR="00AB07A7" w:rsidRPr="007948CE" w:rsidRDefault="00AB07A7" w:rsidP="00AB07A7">
      <w:pPr>
        <w:rPr>
          <w:color w:val="auto"/>
        </w:rPr>
      </w:pPr>
      <w:r w:rsidRPr="007948CE">
        <w:rPr>
          <w:color w:val="auto"/>
        </w:rPr>
        <w:br w:type="page"/>
      </w:r>
    </w:p>
    <w:p w14:paraId="6FDCC0F0" w14:textId="77777777" w:rsidR="00AB07A7" w:rsidRPr="007948CE" w:rsidRDefault="00AB07A7" w:rsidP="00AB07A7">
      <w:pPr>
        <w:pStyle w:val="Ttulo1"/>
        <w:pBdr>
          <w:bottom w:val="single" w:sz="4" w:space="4" w:color="1B4F8A"/>
        </w:pBdr>
        <w:rPr>
          <w:color w:val="auto"/>
        </w:rPr>
      </w:pPr>
      <w:r w:rsidRPr="007948CE">
        <w:rPr>
          <w:rFonts w:ascii="Arial" w:eastAsia="Arial" w:hAnsi="Arial" w:cs="Arial"/>
          <w:b/>
          <w:bCs/>
          <w:color w:val="auto"/>
          <w:sz w:val="24"/>
          <w:szCs w:val="24"/>
        </w:rPr>
        <w:lastRenderedPageBreak/>
        <w:t>4. Funcionalidades del Sprint 1</w:t>
      </w:r>
    </w:p>
    <w:p w14:paraId="02E2B3F2" w14:textId="77777777" w:rsidR="00AB07A7" w:rsidRPr="007948CE" w:rsidRDefault="00AB07A7" w:rsidP="00AB07A7">
      <w:pPr>
        <w:spacing w:before="40" w:after="60"/>
        <w:rPr>
          <w:color w:val="auto"/>
        </w:rPr>
      </w:pPr>
      <w:r w:rsidRPr="007948CE">
        <w:rPr>
          <w:color w:val="auto"/>
        </w:rPr>
        <w:t xml:space="preserve">La aplicación arranca con un menú principal </w:t>
      </w:r>
      <w:proofErr w:type="spellStart"/>
      <w:r w:rsidRPr="007948CE">
        <w:rPr>
          <w:color w:val="auto"/>
        </w:rPr>
        <w:t>JavaFX</w:t>
      </w:r>
      <w:proofErr w:type="spellEnd"/>
      <w:r w:rsidRPr="007948CE">
        <w:rPr>
          <w:color w:val="auto"/>
        </w:rPr>
        <w:t>. Desde ahí el usuario accede al Módulo de Expediente Académico, que ofrece:</w:t>
      </w:r>
    </w:p>
    <w:p w14:paraId="4E1E0F06" w14:textId="77777777" w:rsidR="00AB07A7" w:rsidRPr="007948CE" w:rsidRDefault="00AB07A7" w:rsidP="00AB07A7">
      <w:pPr>
        <w:pStyle w:val="Prrafodelista"/>
        <w:numPr>
          <w:ilvl w:val="0"/>
          <w:numId w:val="1"/>
        </w:numPr>
        <w:spacing w:before="30" w:after="30"/>
        <w:contextualSpacing w:val="0"/>
        <w:rPr>
          <w:color w:val="auto"/>
        </w:rPr>
      </w:pPr>
      <w:r w:rsidRPr="007948CE">
        <w:rPr>
          <w:color w:val="auto"/>
        </w:rPr>
        <w:t>Registro de cursos: código, nombre, créditos, nota (0-100), estado y período académico con validaciones en tiempo real.</w:t>
      </w:r>
    </w:p>
    <w:p w14:paraId="7233374A" w14:textId="77777777" w:rsidR="00AB07A7" w:rsidRPr="007948CE" w:rsidRDefault="00AB07A7" w:rsidP="00AB07A7">
      <w:pPr>
        <w:pStyle w:val="Prrafodelista"/>
        <w:numPr>
          <w:ilvl w:val="0"/>
          <w:numId w:val="1"/>
        </w:numPr>
        <w:spacing w:before="30" w:after="30"/>
        <w:contextualSpacing w:val="0"/>
        <w:rPr>
          <w:color w:val="auto"/>
        </w:rPr>
      </w:pPr>
      <w:r w:rsidRPr="007948CE">
        <w:rPr>
          <w:color w:val="auto"/>
        </w:rPr>
        <w:t xml:space="preserve">Visualización en </w:t>
      </w:r>
      <w:proofErr w:type="spellStart"/>
      <w:r w:rsidRPr="007948CE">
        <w:rPr>
          <w:color w:val="auto"/>
        </w:rPr>
        <w:t>TableView</w:t>
      </w:r>
      <w:proofErr w:type="spellEnd"/>
      <w:r w:rsidRPr="007948CE">
        <w:rPr>
          <w:color w:val="auto"/>
        </w:rPr>
        <w:t xml:space="preserve">: columnas </w:t>
      </w:r>
      <w:proofErr w:type="spellStart"/>
      <w:r w:rsidRPr="007948CE">
        <w:rPr>
          <w:color w:val="auto"/>
        </w:rPr>
        <w:t>code</w:t>
      </w:r>
      <w:proofErr w:type="spellEnd"/>
      <w:r w:rsidRPr="007948CE">
        <w:rPr>
          <w:color w:val="auto"/>
        </w:rPr>
        <w:t xml:space="preserve">, </w:t>
      </w:r>
      <w:proofErr w:type="spellStart"/>
      <w:r w:rsidRPr="007948CE">
        <w:rPr>
          <w:color w:val="auto"/>
        </w:rPr>
        <w:t>name</w:t>
      </w:r>
      <w:proofErr w:type="spellEnd"/>
      <w:r w:rsidRPr="007948CE">
        <w:rPr>
          <w:color w:val="auto"/>
        </w:rPr>
        <w:t xml:space="preserve">, </w:t>
      </w:r>
      <w:proofErr w:type="spellStart"/>
      <w:r w:rsidRPr="007948CE">
        <w:rPr>
          <w:color w:val="auto"/>
        </w:rPr>
        <w:t>credits</w:t>
      </w:r>
      <w:proofErr w:type="spellEnd"/>
      <w:r w:rsidRPr="007948CE">
        <w:rPr>
          <w:color w:val="auto"/>
        </w:rPr>
        <w:t xml:space="preserve">, grade, </w:t>
      </w:r>
      <w:proofErr w:type="spellStart"/>
      <w:r w:rsidRPr="007948CE">
        <w:rPr>
          <w:color w:val="auto"/>
        </w:rPr>
        <w:t>period</w:t>
      </w:r>
      <w:proofErr w:type="spellEnd"/>
      <w:r w:rsidRPr="007948CE">
        <w:rPr>
          <w:color w:val="auto"/>
        </w:rPr>
        <w:t xml:space="preserve">, </w:t>
      </w:r>
      <w:proofErr w:type="gramStart"/>
      <w:r w:rsidRPr="007948CE">
        <w:rPr>
          <w:color w:val="auto"/>
        </w:rPr>
        <w:t>status enlazadas</w:t>
      </w:r>
      <w:proofErr w:type="gramEnd"/>
      <w:r w:rsidRPr="007948CE">
        <w:rPr>
          <w:color w:val="auto"/>
        </w:rPr>
        <w:t xml:space="preserve"> mediante </w:t>
      </w:r>
      <w:proofErr w:type="spellStart"/>
      <w:r w:rsidRPr="007948CE">
        <w:rPr>
          <w:color w:val="auto"/>
        </w:rPr>
        <w:t>JavaFX</w:t>
      </w:r>
      <w:proofErr w:type="spellEnd"/>
      <w:r w:rsidRPr="007948CE">
        <w:rPr>
          <w:color w:val="auto"/>
        </w:rPr>
        <w:t xml:space="preserve"> </w:t>
      </w:r>
      <w:proofErr w:type="spellStart"/>
      <w:r w:rsidRPr="007948CE">
        <w:rPr>
          <w:color w:val="auto"/>
        </w:rPr>
        <w:t>Properties</w:t>
      </w:r>
      <w:proofErr w:type="spellEnd"/>
      <w:r w:rsidRPr="007948CE">
        <w:rPr>
          <w:color w:val="auto"/>
        </w:rPr>
        <w:t>.</w:t>
      </w:r>
    </w:p>
    <w:p w14:paraId="31DD081F" w14:textId="77777777" w:rsidR="00AB07A7" w:rsidRPr="007948CE" w:rsidRDefault="00AB07A7" w:rsidP="00AB07A7">
      <w:pPr>
        <w:pStyle w:val="Prrafodelista"/>
        <w:numPr>
          <w:ilvl w:val="0"/>
          <w:numId w:val="1"/>
        </w:numPr>
        <w:spacing w:before="30" w:after="30"/>
        <w:contextualSpacing w:val="0"/>
        <w:rPr>
          <w:color w:val="auto"/>
        </w:rPr>
      </w:pPr>
      <w:r w:rsidRPr="007948CE">
        <w:rPr>
          <w:color w:val="auto"/>
        </w:rPr>
        <w:t>Eliminación de registros por código de curso seleccionado en la tabla.</w:t>
      </w:r>
    </w:p>
    <w:p w14:paraId="078D5905" w14:textId="77777777" w:rsidR="00AB07A7" w:rsidRPr="007948CE" w:rsidRDefault="00AB07A7" w:rsidP="00AB07A7">
      <w:pPr>
        <w:pStyle w:val="Prrafodelista"/>
        <w:numPr>
          <w:ilvl w:val="0"/>
          <w:numId w:val="1"/>
        </w:numPr>
        <w:spacing w:before="30" w:after="30"/>
        <w:contextualSpacing w:val="0"/>
        <w:rPr>
          <w:color w:val="auto"/>
        </w:rPr>
      </w:pPr>
      <w:r w:rsidRPr="007948CE">
        <w:rPr>
          <w:color w:val="auto"/>
        </w:rPr>
        <w:t>Carga de demostración: 3 cursos de ejemplo con un clic para facilitar pruebas.</w:t>
      </w:r>
    </w:p>
    <w:p w14:paraId="549CBA6E" w14:textId="77777777" w:rsidR="00AB07A7" w:rsidRPr="007948CE" w:rsidRDefault="00AB07A7" w:rsidP="00AB07A7">
      <w:pPr>
        <w:pStyle w:val="Prrafodelista"/>
        <w:numPr>
          <w:ilvl w:val="0"/>
          <w:numId w:val="1"/>
        </w:numPr>
        <w:spacing w:before="30" w:after="30"/>
        <w:contextualSpacing w:val="0"/>
        <w:rPr>
          <w:color w:val="auto"/>
        </w:rPr>
      </w:pPr>
      <w:r w:rsidRPr="007948CE">
        <w:rPr>
          <w:color w:val="auto"/>
        </w:rPr>
        <w:t xml:space="preserve">Persistencia JSON: cada modificación al expediente se serializa automáticamente usando </w:t>
      </w:r>
      <w:proofErr w:type="spellStart"/>
      <w:r w:rsidRPr="007948CE">
        <w:rPr>
          <w:color w:val="auto"/>
        </w:rPr>
        <w:t>Gson</w:t>
      </w:r>
      <w:proofErr w:type="spellEnd"/>
      <w:r w:rsidRPr="007948CE">
        <w:rPr>
          <w:color w:val="auto"/>
        </w:rPr>
        <w:t xml:space="preserve"> 2.10.</w:t>
      </w:r>
    </w:p>
    <w:p w14:paraId="1BA8EED9" w14:textId="77777777" w:rsidR="00AB07A7" w:rsidRPr="007948CE" w:rsidRDefault="00AB07A7" w:rsidP="00AB07A7">
      <w:pPr>
        <w:pStyle w:val="Prrafodelista"/>
        <w:numPr>
          <w:ilvl w:val="0"/>
          <w:numId w:val="1"/>
        </w:numPr>
        <w:spacing w:before="30" w:after="30"/>
        <w:contextualSpacing w:val="0"/>
        <w:rPr>
          <w:color w:val="auto"/>
        </w:rPr>
      </w:pPr>
      <w:r w:rsidRPr="007948CE">
        <w:rPr>
          <w:color w:val="auto"/>
        </w:rPr>
        <w:t xml:space="preserve">Historial de navegación circular: botones Atrás / Adelante implementados con </w:t>
      </w:r>
      <w:proofErr w:type="spellStart"/>
      <w:r w:rsidRPr="007948CE">
        <w:rPr>
          <w:color w:val="auto"/>
        </w:rPr>
        <w:t>CircularDoublyLinkedList</w:t>
      </w:r>
      <w:proofErr w:type="spellEnd"/>
      <w:r w:rsidRPr="007948CE">
        <w:rPr>
          <w:color w:val="auto"/>
        </w:rPr>
        <w:t>.</w:t>
      </w:r>
    </w:p>
    <w:p w14:paraId="3ADFA8FD" w14:textId="77777777" w:rsidR="00AB07A7" w:rsidRPr="007948CE" w:rsidRDefault="00AB07A7" w:rsidP="00AB07A7">
      <w:pPr>
        <w:pStyle w:val="Ttulo1"/>
        <w:pBdr>
          <w:bottom w:val="single" w:sz="4" w:space="4" w:color="1B4F8A"/>
        </w:pBdr>
        <w:rPr>
          <w:color w:val="auto"/>
        </w:rPr>
      </w:pPr>
      <w:r w:rsidRPr="007948CE">
        <w:rPr>
          <w:rFonts w:ascii="Arial" w:eastAsia="Arial" w:hAnsi="Arial" w:cs="Arial"/>
          <w:b/>
          <w:bCs/>
          <w:color w:val="auto"/>
          <w:sz w:val="24"/>
          <w:szCs w:val="24"/>
        </w:rPr>
        <w:t>5. Stack Tecnológico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200"/>
        <w:gridCol w:w="4160"/>
      </w:tblGrid>
      <w:tr w:rsidR="00AB07A7" w:rsidRPr="007948CE" w14:paraId="32D7AAFF" w14:textId="77777777" w:rsidTr="0098190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2C78E" w14:textId="77777777" w:rsidR="00AB07A7" w:rsidRPr="007948CE" w:rsidRDefault="00AB07A7" w:rsidP="0098190D">
            <w:pPr>
              <w:rPr>
                <w:color w:val="auto"/>
              </w:rPr>
            </w:pPr>
            <w:r w:rsidRPr="007948CE">
              <w:rPr>
                <w:b/>
                <w:bCs/>
                <w:color w:val="auto"/>
                <w:sz w:val="18"/>
                <w:szCs w:val="18"/>
              </w:rPr>
              <w:t>Componente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E5DAA" w14:textId="77777777" w:rsidR="00AB07A7" w:rsidRPr="007948CE" w:rsidRDefault="00AB07A7" w:rsidP="0098190D">
            <w:pPr>
              <w:rPr>
                <w:color w:val="auto"/>
              </w:rPr>
            </w:pPr>
            <w:r w:rsidRPr="007948CE">
              <w:rPr>
                <w:b/>
                <w:bCs/>
                <w:color w:val="auto"/>
                <w:sz w:val="18"/>
                <w:szCs w:val="18"/>
              </w:rPr>
              <w:t>Versión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C1CBF" w14:textId="77777777" w:rsidR="00AB07A7" w:rsidRPr="007948CE" w:rsidRDefault="00AB07A7" w:rsidP="0098190D">
            <w:pPr>
              <w:rPr>
                <w:color w:val="auto"/>
              </w:rPr>
            </w:pPr>
            <w:r w:rsidRPr="007948CE">
              <w:rPr>
                <w:b/>
                <w:bCs/>
                <w:color w:val="auto"/>
                <w:sz w:val="18"/>
                <w:szCs w:val="18"/>
              </w:rPr>
              <w:t>Rol</w:t>
            </w:r>
          </w:p>
        </w:tc>
      </w:tr>
      <w:tr w:rsidR="00AB07A7" w:rsidRPr="007948CE" w14:paraId="187D5077" w14:textId="77777777" w:rsidTr="0098190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7C9C9" w14:textId="77777777" w:rsidR="00AB07A7" w:rsidRPr="007948CE" w:rsidRDefault="00AB07A7" w:rsidP="0098190D">
            <w:pPr>
              <w:rPr>
                <w:color w:val="auto"/>
              </w:rPr>
            </w:pPr>
            <w:r w:rsidRPr="007948CE">
              <w:rPr>
                <w:color w:val="auto"/>
                <w:sz w:val="18"/>
                <w:szCs w:val="18"/>
              </w:rPr>
              <w:t>Java (JDK)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4F2FF" w14:textId="77777777" w:rsidR="00AB07A7" w:rsidRPr="007948CE" w:rsidRDefault="00AB07A7" w:rsidP="0098190D">
            <w:pPr>
              <w:rPr>
                <w:color w:val="auto"/>
              </w:rPr>
            </w:pPr>
            <w:r w:rsidRPr="007948CE">
              <w:rPr>
                <w:color w:val="auto"/>
                <w:sz w:val="18"/>
                <w:szCs w:val="18"/>
              </w:rPr>
              <w:t>17 LTS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AE559" w14:textId="77777777" w:rsidR="00AB07A7" w:rsidRPr="007948CE" w:rsidRDefault="00AB07A7" w:rsidP="0098190D">
            <w:pPr>
              <w:rPr>
                <w:color w:val="auto"/>
              </w:rPr>
            </w:pPr>
            <w:r w:rsidRPr="007948CE">
              <w:rPr>
                <w:color w:val="auto"/>
                <w:sz w:val="18"/>
                <w:szCs w:val="18"/>
              </w:rPr>
              <w:t>Lenguaje principal y compilación</w:t>
            </w:r>
          </w:p>
        </w:tc>
      </w:tr>
      <w:tr w:rsidR="00AB07A7" w:rsidRPr="007948CE" w14:paraId="262DBC69" w14:textId="77777777" w:rsidTr="0098190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4A380" w14:textId="77777777" w:rsidR="00AB07A7" w:rsidRPr="007948CE" w:rsidRDefault="00AB07A7" w:rsidP="0098190D">
            <w:pPr>
              <w:rPr>
                <w:color w:val="auto"/>
              </w:rPr>
            </w:pPr>
            <w:proofErr w:type="spellStart"/>
            <w:r w:rsidRPr="007948CE">
              <w:rPr>
                <w:color w:val="auto"/>
                <w:sz w:val="18"/>
                <w:szCs w:val="18"/>
              </w:rPr>
              <w:t>JavaFX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116CD" w14:textId="77777777" w:rsidR="00AB07A7" w:rsidRPr="007948CE" w:rsidRDefault="00AB07A7" w:rsidP="0098190D">
            <w:pPr>
              <w:rPr>
                <w:color w:val="auto"/>
              </w:rPr>
            </w:pPr>
            <w:r w:rsidRPr="007948CE">
              <w:rPr>
                <w:color w:val="auto"/>
                <w:sz w:val="18"/>
                <w:szCs w:val="18"/>
              </w:rPr>
              <w:t>21.0.2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4A43F" w14:textId="77777777" w:rsidR="00AB07A7" w:rsidRPr="007948CE" w:rsidRDefault="00AB07A7" w:rsidP="0098190D">
            <w:pPr>
              <w:rPr>
                <w:color w:val="auto"/>
              </w:rPr>
            </w:pPr>
            <w:r w:rsidRPr="007948CE">
              <w:rPr>
                <w:color w:val="auto"/>
                <w:sz w:val="18"/>
                <w:szCs w:val="18"/>
              </w:rPr>
              <w:t>Interfaz gráfica (FXML + CSS)</w:t>
            </w:r>
          </w:p>
        </w:tc>
      </w:tr>
      <w:tr w:rsidR="00AB07A7" w:rsidRPr="007948CE" w14:paraId="08E2AB8E" w14:textId="77777777" w:rsidTr="0098190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1D279" w14:textId="77777777" w:rsidR="00AB07A7" w:rsidRPr="007948CE" w:rsidRDefault="00AB07A7" w:rsidP="0098190D">
            <w:pPr>
              <w:rPr>
                <w:color w:val="auto"/>
              </w:rPr>
            </w:pPr>
            <w:r w:rsidRPr="007948CE">
              <w:rPr>
                <w:color w:val="auto"/>
                <w:sz w:val="18"/>
                <w:szCs w:val="18"/>
              </w:rPr>
              <w:t>Maven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44CFE" w14:textId="77777777" w:rsidR="00AB07A7" w:rsidRPr="007948CE" w:rsidRDefault="00AB07A7" w:rsidP="0098190D">
            <w:pPr>
              <w:rPr>
                <w:color w:val="auto"/>
              </w:rPr>
            </w:pPr>
            <w:r w:rsidRPr="007948CE">
              <w:rPr>
                <w:color w:val="auto"/>
                <w:sz w:val="18"/>
                <w:szCs w:val="18"/>
              </w:rPr>
              <w:t>3.x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A685E" w14:textId="77777777" w:rsidR="00AB07A7" w:rsidRPr="007948CE" w:rsidRDefault="00AB07A7" w:rsidP="0098190D">
            <w:pPr>
              <w:rPr>
                <w:color w:val="auto"/>
              </w:rPr>
            </w:pPr>
            <w:r w:rsidRPr="007948CE">
              <w:rPr>
                <w:color w:val="auto"/>
                <w:sz w:val="18"/>
                <w:szCs w:val="18"/>
              </w:rPr>
              <w:t xml:space="preserve">Gestión de dependencias y </w:t>
            </w:r>
            <w:proofErr w:type="spellStart"/>
            <w:r w:rsidRPr="007948CE">
              <w:rPr>
                <w:color w:val="auto"/>
                <w:sz w:val="18"/>
                <w:szCs w:val="18"/>
              </w:rPr>
              <w:t>build</w:t>
            </w:r>
            <w:proofErr w:type="spellEnd"/>
          </w:p>
        </w:tc>
      </w:tr>
      <w:tr w:rsidR="00AB07A7" w:rsidRPr="007948CE" w14:paraId="034A87DF" w14:textId="77777777" w:rsidTr="0098190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C0C0C" w14:textId="77777777" w:rsidR="00AB07A7" w:rsidRPr="007948CE" w:rsidRDefault="00AB07A7" w:rsidP="0098190D">
            <w:pPr>
              <w:rPr>
                <w:color w:val="auto"/>
              </w:rPr>
            </w:pPr>
            <w:proofErr w:type="spellStart"/>
            <w:r w:rsidRPr="007948CE">
              <w:rPr>
                <w:color w:val="auto"/>
                <w:sz w:val="18"/>
                <w:szCs w:val="18"/>
              </w:rPr>
              <w:t>Gson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721AB" w14:textId="77777777" w:rsidR="00AB07A7" w:rsidRPr="007948CE" w:rsidRDefault="00AB07A7" w:rsidP="0098190D">
            <w:pPr>
              <w:rPr>
                <w:color w:val="auto"/>
              </w:rPr>
            </w:pPr>
            <w:r w:rsidRPr="007948CE">
              <w:rPr>
                <w:color w:val="auto"/>
                <w:sz w:val="18"/>
                <w:szCs w:val="18"/>
              </w:rPr>
              <w:t>2.10.1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379F6" w14:textId="77777777" w:rsidR="00AB07A7" w:rsidRPr="007948CE" w:rsidRDefault="00AB07A7" w:rsidP="0098190D">
            <w:pPr>
              <w:rPr>
                <w:color w:val="auto"/>
              </w:rPr>
            </w:pPr>
            <w:r w:rsidRPr="007948CE">
              <w:rPr>
                <w:color w:val="auto"/>
                <w:sz w:val="18"/>
                <w:szCs w:val="18"/>
              </w:rPr>
              <w:t>Serialización/deserialización JSON</w:t>
            </w:r>
          </w:p>
        </w:tc>
      </w:tr>
      <w:tr w:rsidR="00AB07A7" w:rsidRPr="007948CE" w14:paraId="098F4488" w14:textId="77777777" w:rsidTr="0098190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B1DA6" w14:textId="77777777" w:rsidR="00AB07A7" w:rsidRPr="007948CE" w:rsidRDefault="00AB07A7" w:rsidP="0098190D">
            <w:pPr>
              <w:rPr>
                <w:color w:val="auto"/>
              </w:rPr>
            </w:pPr>
            <w:proofErr w:type="spellStart"/>
            <w:r w:rsidRPr="007948CE">
              <w:rPr>
                <w:color w:val="auto"/>
                <w:sz w:val="18"/>
                <w:szCs w:val="18"/>
              </w:rPr>
              <w:t>JUnit</w:t>
            </w:r>
            <w:proofErr w:type="spellEnd"/>
            <w:r w:rsidRPr="007948CE">
              <w:rPr>
                <w:color w:val="auto"/>
                <w:sz w:val="18"/>
                <w:szCs w:val="18"/>
              </w:rPr>
              <w:t xml:space="preserve"> 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D54E4" w14:textId="77777777" w:rsidR="00AB07A7" w:rsidRPr="007948CE" w:rsidRDefault="00AB07A7" w:rsidP="0098190D">
            <w:pPr>
              <w:rPr>
                <w:color w:val="auto"/>
              </w:rPr>
            </w:pPr>
            <w:r w:rsidRPr="007948CE">
              <w:rPr>
                <w:color w:val="auto"/>
                <w:sz w:val="18"/>
                <w:szCs w:val="18"/>
              </w:rPr>
              <w:t>5.10.2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E8272" w14:textId="77777777" w:rsidR="00AB07A7" w:rsidRPr="007948CE" w:rsidRDefault="00AB07A7" w:rsidP="0098190D">
            <w:pPr>
              <w:rPr>
                <w:color w:val="auto"/>
              </w:rPr>
            </w:pPr>
            <w:r w:rsidRPr="007948CE">
              <w:rPr>
                <w:color w:val="auto"/>
                <w:sz w:val="18"/>
                <w:szCs w:val="18"/>
              </w:rPr>
              <w:t>Pruebas unitarias de las listas enlazadas</w:t>
            </w:r>
          </w:p>
        </w:tc>
      </w:tr>
    </w:tbl>
    <w:p w14:paraId="5844C549" w14:textId="77777777" w:rsidR="00AB07A7" w:rsidRPr="007948CE" w:rsidRDefault="00AB07A7" w:rsidP="00AB07A7">
      <w:pPr>
        <w:spacing w:before="120"/>
        <w:rPr>
          <w:color w:val="auto"/>
        </w:rPr>
      </w:pPr>
    </w:p>
    <w:p w14:paraId="61515DFB" w14:textId="77777777" w:rsidR="00AB07A7" w:rsidRPr="007948CE" w:rsidRDefault="00AB07A7" w:rsidP="00AB07A7">
      <w:pPr>
        <w:pStyle w:val="Ttulo1"/>
        <w:pBdr>
          <w:bottom w:val="single" w:sz="4" w:space="4" w:color="1B4F8A"/>
        </w:pBdr>
        <w:rPr>
          <w:color w:val="auto"/>
        </w:rPr>
      </w:pPr>
      <w:r w:rsidRPr="007948CE">
        <w:rPr>
          <w:rFonts w:ascii="Arial" w:eastAsia="Arial" w:hAnsi="Arial" w:cs="Arial"/>
          <w:b/>
          <w:bCs/>
          <w:color w:val="auto"/>
          <w:sz w:val="24"/>
          <w:szCs w:val="24"/>
        </w:rPr>
        <w:t>6. Pruebas Unitarias</w:t>
      </w:r>
    </w:p>
    <w:p w14:paraId="098F4592" w14:textId="77777777" w:rsidR="00AB07A7" w:rsidRPr="007948CE" w:rsidRDefault="00AB07A7" w:rsidP="00AB07A7">
      <w:pPr>
        <w:spacing w:before="40" w:after="60"/>
        <w:rPr>
          <w:color w:val="auto"/>
        </w:rPr>
      </w:pPr>
      <w:r w:rsidRPr="007948CE">
        <w:rPr>
          <w:color w:val="auto"/>
        </w:rPr>
        <w:t xml:space="preserve">La clase </w:t>
      </w:r>
      <w:proofErr w:type="spellStart"/>
      <w:r w:rsidRPr="007948CE">
        <w:rPr>
          <w:color w:val="auto"/>
        </w:rPr>
        <w:t>ListsTest</w:t>
      </w:r>
      <w:proofErr w:type="spellEnd"/>
      <w:r w:rsidRPr="007948CE">
        <w:rPr>
          <w:color w:val="auto"/>
        </w:rPr>
        <w:t xml:space="preserve"> (</w:t>
      </w:r>
      <w:proofErr w:type="spellStart"/>
      <w:r w:rsidRPr="007948CE">
        <w:rPr>
          <w:color w:val="auto"/>
        </w:rPr>
        <w:t>JUnit</w:t>
      </w:r>
      <w:proofErr w:type="spellEnd"/>
      <w:r w:rsidRPr="007948CE">
        <w:rPr>
          <w:color w:val="auto"/>
        </w:rPr>
        <w:t xml:space="preserve"> 5) cubre las cuatro estructuras implementadas. Los casos de prueba verifican:</w:t>
      </w:r>
    </w:p>
    <w:p w14:paraId="586CAE48" w14:textId="77777777" w:rsidR="00AB07A7" w:rsidRPr="007948CE" w:rsidRDefault="00AB07A7" w:rsidP="00AB07A7">
      <w:pPr>
        <w:pStyle w:val="Prrafodelista"/>
        <w:numPr>
          <w:ilvl w:val="0"/>
          <w:numId w:val="1"/>
        </w:numPr>
        <w:spacing w:before="30" w:after="30"/>
        <w:contextualSpacing w:val="0"/>
        <w:rPr>
          <w:color w:val="auto"/>
        </w:rPr>
      </w:pPr>
      <w:r w:rsidRPr="007948CE">
        <w:rPr>
          <w:color w:val="auto"/>
        </w:rPr>
        <w:t>Inserción al inicio y al final, tamaño resultante y orden de elementos.</w:t>
      </w:r>
    </w:p>
    <w:p w14:paraId="5C66DB7E" w14:textId="77777777" w:rsidR="00AB07A7" w:rsidRPr="007948CE" w:rsidRDefault="00AB07A7" w:rsidP="00AB07A7">
      <w:pPr>
        <w:pStyle w:val="Prrafodelista"/>
        <w:numPr>
          <w:ilvl w:val="0"/>
          <w:numId w:val="1"/>
        </w:numPr>
        <w:spacing w:before="30" w:after="30"/>
        <w:contextualSpacing w:val="0"/>
        <w:rPr>
          <w:color w:val="auto"/>
        </w:rPr>
      </w:pPr>
      <w:r w:rsidRPr="007948CE">
        <w:rPr>
          <w:color w:val="auto"/>
        </w:rPr>
        <w:t>Eliminación por condición (</w:t>
      </w:r>
      <w:proofErr w:type="spellStart"/>
      <w:r w:rsidRPr="007948CE">
        <w:rPr>
          <w:color w:val="auto"/>
        </w:rPr>
        <w:t>removeIf</w:t>
      </w:r>
      <w:proofErr w:type="spellEnd"/>
      <w:r w:rsidRPr="007948CE">
        <w:rPr>
          <w:color w:val="auto"/>
        </w:rPr>
        <w:t xml:space="preserve">) en </w:t>
      </w:r>
      <w:proofErr w:type="spellStart"/>
      <w:r w:rsidRPr="007948CE">
        <w:rPr>
          <w:color w:val="auto"/>
        </w:rPr>
        <w:t>DoublyLinkedList</w:t>
      </w:r>
      <w:proofErr w:type="spellEnd"/>
      <w:r w:rsidRPr="007948CE">
        <w:rPr>
          <w:color w:val="auto"/>
        </w:rPr>
        <w:t xml:space="preserve"> con verificación de integridad tras el borrado.</w:t>
      </w:r>
    </w:p>
    <w:p w14:paraId="70FF5AB8" w14:textId="77777777" w:rsidR="00AB07A7" w:rsidRPr="007948CE" w:rsidRDefault="00AB07A7" w:rsidP="00AB07A7">
      <w:pPr>
        <w:pStyle w:val="Prrafodelista"/>
        <w:numPr>
          <w:ilvl w:val="0"/>
          <w:numId w:val="1"/>
        </w:numPr>
        <w:spacing w:before="30" w:after="30"/>
        <w:contextualSpacing w:val="0"/>
        <w:rPr>
          <w:color w:val="auto"/>
        </w:rPr>
      </w:pPr>
      <w:r w:rsidRPr="007948CE">
        <w:rPr>
          <w:color w:val="auto"/>
        </w:rPr>
        <w:t xml:space="preserve">Navegación circular </w:t>
      </w:r>
      <w:proofErr w:type="spellStart"/>
      <w:proofErr w:type="gramStart"/>
      <w:r w:rsidRPr="007948CE">
        <w:rPr>
          <w:color w:val="auto"/>
        </w:rPr>
        <w:t>next</w:t>
      </w:r>
      <w:proofErr w:type="spellEnd"/>
      <w:r w:rsidRPr="007948CE">
        <w:rPr>
          <w:color w:val="auto"/>
        </w:rPr>
        <w:t>(</w:t>
      </w:r>
      <w:proofErr w:type="gramEnd"/>
      <w:r w:rsidRPr="007948CE">
        <w:rPr>
          <w:color w:val="auto"/>
        </w:rPr>
        <w:t xml:space="preserve">) / </w:t>
      </w:r>
      <w:proofErr w:type="spellStart"/>
      <w:proofErr w:type="gramStart"/>
      <w:r w:rsidRPr="007948CE">
        <w:rPr>
          <w:color w:val="auto"/>
        </w:rPr>
        <w:t>previous</w:t>
      </w:r>
      <w:proofErr w:type="spellEnd"/>
      <w:r w:rsidRPr="007948CE">
        <w:rPr>
          <w:color w:val="auto"/>
        </w:rPr>
        <w:t>(</w:t>
      </w:r>
      <w:proofErr w:type="gramEnd"/>
      <w:r w:rsidRPr="007948CE">
        <w:rPr>
          <w:color w:val="auto"/>
        </w:rPr>
        <w:t xml:space="preserve">) en </w:t>
      </w:r>
      <w:proofErr w:type="spellStart"/>
      <w:r w:rsidRPr="007948CE">
        <w:rPr>
          <w:color w:val="auto"/>
        </w:rPr>
        <w:t>CircularDoublyLinkedList</w:t>
      </w:r>
      <w:proofErr w:type="spellEnd"/>
      <w:r w:rsidRPr="007948CE">
        <w:rPr>
          <w:color w:val="auto"/>
        </w:rPr>
        <w:t xml:space="preserve"> sin perder el puntero al elemento actual.</w:t>
      </w:r>
    </w:p>
    <w:p w14:paraId="0F483EE8" w14:textId="77777777" w:rsidR="00AB07A7" w:rsidRPr="007948CE" w:rsidRDefault="00AB07A7" w:rsidP="00AB07A7">
      <w:pPr>
        <w:pStyle w:val="Prrafodelista"/>
        <w:numPr>
          <w:ilvl w:val="0"/>
          <w:numId w:val="1"/>
        </w:numPr>
        <w:spacing w:before="30" w:after="30"/>
        <w:contextualSpacing w:val="0"/>
        <w:rPr>
          <w:color w:val="auto"/>
        </w:rPr>
      </w:pPr>
      <w:r w:rsidRPr="007948CE">
        <w:rPr>
          <w:color w:val="auto"/>
        </w:rPr>
        <w:t xml:space="preserve">Comportamiento de </w:t>
      </w:r>
      <w:proofErr w:type="spellStart"/>
      <w:r w:rsidRPr="007948CE">
        <w:rPr>
          <w:color w:val="auto"/>
        </w:rPr>
        <w:t>SimpleLinkedList</w:t>
      </w:r>
      <w:proofErr w:type="spellEnd"/>
      <w:r w:rsidRPr="007948CE">
        <w:rPr>
          <w:color w:val="auto"/>
        </w:rPr>
        <w:t xml:space="preserve"> y </w:t>
      </w:r>
      <w:proofErr w:type="spellStart"/>
      <w:r w:rsidRPr="007948CE">
        <w:rPr>
          <w:color w:val="auto"/>
        </w:rPr>
        <w:t>CircularLinkedList</w:t>
      </w:r>
      <w:proofErr w:type="spellEnd"/>
      <w:r w:rsidRPr="007948CE">
        <w:rPr>
          <w:color w:val="auto"/>
        </w:rPr>
        <w:t xml:space="preserve"> ante listas vacías (</w:t>
      </w:r>
      <w:proofErr w:type="spellStart"/>
      <w:r w:rsidRPr="007948CE">
        <w:rPr>
          <w:color w:val="auto"/>
        </w:rPr>
        <w:t>ListException</w:t>
      </w:r>
      <w:proofErr w:type="spellEnd"/>
      <w:r w:rsidRPr="007948CE">
        <w:rPr>
          <w:color w:val="auto"/>
        </w:rPr>
        <w:t xml:space="preserve"> esperada).</w:t>
      </w:r>
    </w:p>
    <w:p w14:paraId="61A1F9B6" w14:textId="77777777" w:rsidR="00AB07A7" w:rsidRPr="007948CE" w:rsidRDefault="00AB07A7" w:rsidP="00AB07A7">
      <w:pPr>
        <w:spacing w:before="40" w:after="60"/>
        <w:rPr>
          <w:color w:val="auto"/>
        </w:rPr>
      </w:pPr>
      <w:r w:rsidRPr="007948CE">
        <w:rPr>
          <w:b/>
          <w:bCs/>
          <w:color w:val="auto"/>
        </w:rPr>
        <w:t>Ejecución:</w:t>
      </w:r>
      <w:r w:rsidRPr="007948CE">
        <w:rPr>
          <w:i/>
          <w:iCs/>
          <w:color w:val="auto"/>
        </w:rPr>
        <w:t xml:space="preserve">  </w:t>
      </w:r>
      <w:proofErr w:type="spellStart"/>
      <w:r w:rsidRPr="007948CE">
        <w:rPr>
          <w:i/>
          <w:iCs/>
          <w:color w:val="auto"/>
        </w:rPr>
        <w:t>mvn</w:t>
      </w:r>
      <w:proofErr w:type="spellEnd"/>
      <w:r w:rsidRPr="007948CE">
        <w:rPr>
          <w:i/>
          <w:iCs/>
          <w:color w:val="auto"/>
        </w:rPr>
        <w:t xml:space="preserve"> </w:t>
      </w:r>
      <w:proofErr w:type="gramStart"/>
      <w:r w:rsidRPr="007948CE">
        <w:rPr>
          <w:i/>
          <w:iCs/>
          <w:color w:val="auto"/>
        </w:rPr>
        <w:t>test  (</w:t>
      </w:r>
      <w:proofErr w:type="gramEnd"/>
      <w:r w:rsidRPr="007948CE">
        <w:rPr>
          <w:i/>
          <w:iCs/>
          <w:color w:val="auto"/>
        </w:rPr>
        <w:t xml:space="preserve">plugin </w:t>
      </w:r>
      <w:proofErr w:type="spellStart"/>
      <w:r w:rsidRPr="007948CE">
        <w:rPr>
          <w:i/>
          <w:iCs/>
          <w:color w:val="auto"/>
        </w:rPr>
        <w:t>maven-surefire</w:t>
      </w:r>
      <w:proofErr w:type="spellEnd"/>
      <w:r w:rsidRPr="007948CE">
        <w:rPr>
          <w:i/>
          <w:iCs/>
          <w:color w:val="auto"/>
        </w:rPr>
        <w:t xml:space="preserve"> 3.2.5)</w:t>
      </w:r>
    </w:p>
    <w:p w14:paraId="1DF59422" w14:textId="77777777" w:rsidR="00AB07A7" w:rsidRPr="007948CE" w:rsidRDefault="00AB07A7" w:rsidP="00AB07A7">
      <w:pPr>
        <w:pBdr>
          <w:top w:val="single" w:sz="4" w:space="6" w:color="1B4F8A"/>
        </w:pBdr>
        <w:spacing w:before="160"/>
        <w:rPr>
          <w:color w:val="auto"/>
        </w:rPr>
      </w:pPr>
      <w:r w:rsidRPr="007948CE">
        <w:rPr>
          <w:i/>
          <w:iCs/>
          <w:color w:val="auto"/>
          <w:sz w:val="16"/>
          <w:szCs w:val="16"/>
        </w:rPr>
        <w:t xml:space="preserve">Grupo 21 – Universidad de Costa Rica · Estructuras de Datos · </w:t>
      </w:r>
      <w:proofErr w:type="gramStart"/>
      <w:r w:rsidRPr="007948CE">
        <w:rPr>
          <w:i/>
          <w:iCs/>
          <w:color w:val="auto"/>
          <w:sz w:val="16"/>
          <w:szCs w:val="16"/>
        </w:rPr>
        <w:t>Mayo</w:t>
      </w:r>
      <w:proofErr w:type="gramEnd"/>
      <w:r w:rsidRPr="007948CE">
        <w:rPr>
          <w:i/>
          <w:iCs/>
          <w:color w:val="auto"/>
          <w:sz w:val="16"/>
          <w:szCs w:val="16"/>
        </w:rPr>
        <w:t xml:space="preserve"> 2025</w:t>
      </w:r>
    </w:p>
    <w:p w14:paraId="3C38347D" w14:textId="77777777" w:rsidR="00FF045B" w:rsidRPr="007948CE" w:rsidRDefault="00FF045B">
      <w:pPr>
        <w:rPr>
          <w:color w:val="auto"/>
        </w:rPr>
      </w:pPr>
    </w:p>
    <w:sectPr w:rsidR="00FF045B" w:rsidRPr="007948CE" w:rsidSect="00AB07A7">
      <w:head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2DE93" w14:textId="77777777" w:rsidR="009425E3" w:rsidRDefault="009425E3" w:rsidP="00085054">
      <w:r>
        <w:separator/>
      </w:r>
    </w:p>
  </w:endnote>
  <w:endnote w:type="continuationSeparator" w:id="0">
    <w:p w14:paraId="51E500CD" w14:textId="77777777" w:rsidR="009425E3" w:rsidRDefault="009425E3" w:rsidP="000850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1B964" w14:textId="77777777" w:rsidR="009425E3" w:rsidRDefault="009425E3" w:rsidP="00085054">
      <w:r>
        <w:separator/>
      </w:r>
    </w:p>
  </w:footnote>
  <w:footnote w:type="continuationSeparator" w:id="0">
    <w:p w14:paraId="507ADEBE" w14:textId="77777777" w:rsidR="009425E3" w:rsidRDefault="009425E3" w:rsidP="000850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0AE18" w14:textId="163B5998" w:rsidR="00AB07A7" w:rsidRDefault="00AB07A7">
    <w:pPr>
      <w:pBdr>
        <w:bottom w:val="single" w:sz="6" w:space="2" w:color="1B4F8A"/>
      </w:pBdr>
      <w:tabs>
        <w:tab w:val="right" w:pos="9026"/>
      </w:tabs>
    </w:pPr>
    <w:r>
      <w:rPr>
        <w:color w:val="555555"/>
        <w:sz w:val="16"/>
        <w:szCs w:val="16"/>
      </w:rPr>
      <w:t xml:space="preserve">Sistema de Gestión Académica </w:t>
    </w:r>
    <w:proofErr w:type="gramStart"/>
    <w:r>
      <w:rPr>
        <w:color w:val="555555"/>
        <w:sz w:val="16"/>
        <w:szCs w:val="16"/>
      </w:rPr>
      <w:t>|  Informe</w:t>
    </w:r>
    <w:proofErr w:type="gramEnd"/>
    <w:r>
      <w:rPr>
        <w:color w:val="555555"/>
        <w:sz w:val="16"/>
        <w:szCs w:val="16"/>
      </w:rPr>
      <w:t xml:space="preserve"> Técnico – Sprint 1   Pág. </w:t>
    </w:r>
    <w:r>
      <w:fldChar w:fldCharType="begin"/>
    </w:r>
    <w:r>
      <w:instrText>[object Object]</w:instrText>
    </w:r>
    <w:r>
      <w:fldChar w:fldCharType="separate"/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D4665F"/>
    <w:multiLevelType w:val="hybridMultilevel"/>
    <w:tmpl w:val="50401AA0"/>
    <w:lvl w:ilvl="0" w:tplc="DD9E9978">
      <w:start w:val="1"/>
      <w:numFmt w:val="bullet"/>
      <w:lvlText w:val="•"/>
      <w:lvlJc w:val="left"/>
      <w:pPr>
        <w:ind w:left="600" w:hanging="300"/>
      </w:pPr>
    </w:lvl>
    <w:lvl w:ilvl="1" w:tplc="31B8DACC">
      <w:numFmt w:val="decimal"/>
      <w:lvlText w:val=""/>
      <w:lvlJc w:val="left"/>
    </w:lvl>
    <w:lvl w:ilvl="2" w:tplc="791A6B94">
      <w:numFmt w:val="decimal"/>
      <w:lvlText w:val=""/>
      <w:lvlJc w:val="left"/>
    </w:lvl>
    <w:lvl w:ilvl="3" w:tplc="7884FE44">
      <w:numFmt w:val="decimal"/>
      <w:lvlText w:val=""/>
      <w:lvlJc w:val="left"/>
    </w:lvl>
    <w:lvl w:ilvl="4" w:tplc="31CE0D9E">
      <w:numFmt w:val="decimal"/>
      <w:lvlText w:val=""/>
      <w:lvlJc w:val="left"/>
    </w:lvl>
    <w:lvl w:ilvl="5" w:tplc="E26CF268">
      <w:numFmt w:val="decimal"/>
      <w:lvlText w:val=""/>
      <w:lvlJc w:val="left"/>
    </w:lvl>
    <w:lvl w:ilvl="6" w:tplc="28469048">
      <w:numFmt w:val="decimal"/>
      <w:lvlText w:val=""/>
      <w:lvlJc w:val="left"/>
    </w:lvl>
    <w:lvl w:ilvl="7" w:tplc="BE3443C6">
      <w:numFmt w:val="decimal"/>
      <w:lvlText w:val=""/>
      <w:lvlJc w:val="left"/>
    </w:lvl>
    <w:lvl w:ilvl="8" w:tplc="9432DD68">
      <w:numFmt w:val="decimal"/>
      <w:lvlText w:val=""/>
      <w:lvlJc w:val="left"/>
    </w:lvl>
  </w:abstractNum>
  <w:num w:numId="1" w16cid:durableId="4167482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7A7"/>
    <w:rsid w:val="00085054"/>
    <w:rsid w:val="002856BF"/>
    <w:rsid w:val="007948CE"/>
    <w:rsid w:val="009425E3"/>
    <w:rsid w:val="00AA420D"/>
    <w:rsid w:val="00AB07A7"/>
    <w:rsid w:val="00C1331F"/>
    <w:rsid w:val="00DE5B5E"/>
    <w:rsid w:val="00FF0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E22CA"/>
  <w15:chartTrackingRefBased/>
  <w15:docId w15:val="{B378E647-76F5-4039-BD66-B41CF479D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07A7"/>
    <w:pPr>
      <w:spacing w:after="0" w:line="240" w:lineRule="auto"/>
    </w:pPr>
    <w:rPr>
      <w:rFonts w:ascii="Arial" w:eastAsia="Arial" w:hAnsi="Arial" w:cs="Arial"/>
      <w:color w:val="1A1A1A"/>
      <w:sz w:val="20"/>
      <w:szCs w:val="20"/>
      <w:lang w:eastAsia="es-CR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B0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B0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07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0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07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07A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07A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07A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07A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07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B07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07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07A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07A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07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07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07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07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07A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0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0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0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0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07A7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AB07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07A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07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07A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07A7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85054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85054"/>
    <w:rPr>
      <w:rFonts w:ascii="Arial" w:eastAsia="Arial" w:hAnsi="Arial" w:cs="Arial"/>
      <w:color w:val="1A1A1A"/>
      <w:sz w:val="20"/>
      <w:szCs w:val="20"/>
      <w:lang w:eastAsia="es-CR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085054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85054"/>
    <w:rPr>
      <w:rFonts w:ascii="Arial" w:eastAsia="Arial" w:hAnsi="Arial" w:cs="Arial"/>
      <w:color w:val="1A1A1A"/>
      <w:sz w:val="20"/>
      <w:szCs w:val="20"/>
      <w:lang w:eastAsia="es-C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599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ALONSO MORENO SIBAJA</dc:creator>
  <cp:keywords/>
  <dc:description/>
  <cp:lastModifiedBy>JAVIER ALONSO MORENO SIBAJA</cp:lastModifiedBy>
  <cp:revision>3</cp:revision>
  <dcterms:created xsi:type="dcterms:W3CDTF">2026-05-26T00:22:00Z</dcterms:created>
  <dcterms:modified xsi:type="dcterms:W3CDTF">2026-05-26T02:22:00Z</dcterms:modified>
</cp:coreProperties>
</file>