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Object Oriented Software Design - CS2062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>
      <w:pPr>
        <w:jc w:val="center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Assignment </w:t>
      </w:r>
      <w:r>
        <w:rPr>
          <w:rFonts w:hint="default"/>
          <w:sz w:val="28"/>
          <w:szCs w:val="28"/>
        </w:rPr>
        <w:t>2</w:t>
      </w:r>
    </w:p>
    <w:p>
      <w:pPr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ordWrap w:val="0"/>
        <w:jc w:val="right"/>
        <w:rPr>
          <w:sz w:val="24"/>
          <w:szCs w:val="24"/>
        </w:rPr>
      </w:pPr>
    </w:p>
    <w:p>
      <w:pPr>
        <w:wordWrap w:val="0"/>
        <w:jc w:val="right"/>
        <w:rPr>
          <w:sz w:val="24"/>
          <w:szCs w:val="24"/>
        </w:rPr>
      </w:pPr>
    </w:p>
    <w:p>
      <w:pPr>
        <w:wordWrap w:val="0"/>
        <w:jc w:val="right"/>
        <w:rPr>
          <w:sz w:val="24"/>
          <w:szCs w:val="24"/>
        </w:rPr>
      </w:pPr>
    </w:p>
    <w:p>
      <w:pPr>
        <w:wordWrap w:val="0"/>
        <w:jc w:val="right"/>
        <w:rPr>
          <w:sz w:val="24"/>
          <w:szCs w:val="24"/>
        </w:rPr>
      </w:pPr>
    </w:p>
    <w:p>
      <w:pPr>
        <w:wordWrap w:val="0"/>
        <w:jc w:val="right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</w:p>
    <w:p>
      <w:pPr>
        <w:wordWrap w:val="0"/>
        <w:jc w:val="right"/>
        <w:rPr>
          <w:sz w:val="24"/>
          <w:szCs w:val="24"/>
        </w:rPr>
      </w:pPr>
    </w:p>
    <w:p>
      <w:pPr>
        <w:ind w:firstLine="38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10 - Deck of Aces</w:t>
      </w:r>
    </w:p>
    <w:p>
      <w:pPr>
        <w:ind w:firstLine="3870"/>
        <w:rPr>
          <w:sz w:val="24"/>
          <w:szCs w:val="24"/>
        </w:rPr>
      </w:pPr>
    </w:p>
    <w:p>
      <w:pPr>
        <w:tabs>
          <w:tab w:val="left" w:pos="6840"/>
        </w:tabs>
        <w:ind w:firstLine="3870"/>
        <w:rPr>
          <w:sz w:val="24"/>
          <w:szCs w:val="24"/>
        </w:rPr>
      </w:pPr>
      <w:r>
        <w:rPr>
          <w:sz w:val="24"/>
          <w:szCs w:val="24"/>
        </w:rPr>
        <w:t>Akila Induranga</w:t>
      </w:r>
      <w:r>
        <w:rPr>
          <w:sz w:val="24"/>
          <w:szCs w:val="24"/>
        </w:rPr>
        <w:tab/>
      </w:r>
      <w:r>
        <w:rPr>
          <w:sz w:val="24"/>
          <w:szCs w:val="24"/>
        </w:rPr>
        <w:t>(190239A)</w:t>
      </w:r>
    </w:p>
    <w:p>
      <w:pPr>
        <w:tabs>
          <w:tab w:val="left" w:pos="6840"/>
        </w:tabs>
        <w:ind w:firstLine="3870"/>
        <w:rPr>
          <w:sz w:val="24"/>
          <w:szCs w:val="24"/>
        </w:rPr>
      </w:pPr>
      <w:r>
        <w:rPr>
          <w:sz w:val="24"/>
          <w:szCs w:val="24"/>
        </w:rPr>
        <w:t>Aruna Senanayake</w:t>
      </w:r>
      <w:r>
        <w:rPr>
          <w:sz w:val="24"/>
          <w:szCs w:val="24"/>
        </w:rPr>
        <w:tab/>
      </w:r>
      <w:r>
        <w:rPr>
          <w:sz w:val="24"/>
          <w:szCs w:val="24"/>
        </w:rPr>
        <w:t>(190576D)</w:t>
      </w:r>
    </w:p>
    <w:p>
      <w:pPr>
        <w:tabs>
          <w:tab w:val="left" w:pos="6840"/>
        </w:tabs>
        <w:ind w:firstLine="3870"/>
        <w:rPr>
          <w:sz w:val="24"/>
          <w:szCs w:val="24"/>
        </w:rPr>
      </w:pPr>
      <w:r>
        <w:rPr>
          <w:sz w:val="24"/>
          <w:szCs w:val="24"/>
        </w:rPr>
        <w:t>Bhanuja Sasanka</w:t>
      </w:r>
      <w:r>
        <w:rPr>
          <w:sz w:val="24"/>
          <w:szCs w:val="24"/>
        </w:rPr>
        <w:tab/>
      </w:r>
      <w:r>
        <w:rPr>
          <w:sz w:val="24"/>
          <w:szCs w:val="24"/>
        </w:rPr>
        <w:t>(190152B)</w:t>
      </w:r>
    </w:p>
    <w:p>
      <w:pPr>
        <w:tabs>
          <w:tab w:val="left" w:pos="6840"/>
        </w:tabs>
        <w:ind w:firstLine="3870"/>
        <w:rPr>
          <w:sz w:val="24"/>
          <w:szCs w:val="24"/>
        </w:rPr>
      </w:pPr>
      <w:r>
        <w:rPr>
          <w:sz w:val="24"/>
          <w:szCs w:val="24"/>
        </w:rPr>
        <w:t>Samadhi Divyanjalee</w:t>
      </w:r>
      <w:r>
        <w:rPr>
          <w:sz w:val="24"/>
          <w:szCs w:val="24"/>
        </w:rPr>
        <w:tab/>
      </w:r>
      <w:r>
        <w:rPr>
          <w:sz w:val="24"/>
          <w:szCs w:val="24"/>
        </w:rPr>
        <w:t>(190159D)</w:t>
      </w:r>
    </w:p>
    <w:p>
      <w:pPr>
        <w:rPr>
          <w:sz w:val="24"/>
          <w:szCs w:val="24"/>
        </w:rPr>
      </w:pPr>
    </w:p>
    <w:p>
      <w:pPr>
        <w:rPr>
          <w:rFonts w:hint="default"/>
          <w:i w:val="0"/>
          <w:iCs w:val="0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</w:rPr>
      </w:pPr>
      <w:r>
        <w:rPr>
          <w:rFonts w:hint="default"/>
          <w:b/>
          <w:bCs/>
          <w:i w:val="0"/>
          <w:iCs w:val="0"/>
          <w:sz w:val="28"/>
          <w:szCs w:val="28"/>
        </w:rPr>
        <w:t>Class diagram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127000</wp:posOffset>
            </wp:positionV>
            <wp:extent cx="5268595" cy="6078855"/>
            <wp:effectExtent l="0" t="0" r="8255" b="17145"/>
            <wp:wrapNone/>
            <wp:docPr id="3" name="Picture 3" descr="/media/akilag/Transcend/MyFiles/Academics/Uni/Sem3Modules/OOSD/Project/class diag1.jpegclass 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media/akilag/Transcend/MyFiles/Academics/Uni/Sem3Modules/OOSD/Project/class diag1.jpegclass dia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</w:rPr>
      </w:pPr>
      <w:r>
        <w:rPr>
          <w:rFonts w:hint="default"/>
          <w:b/>
          <w:bCs/>
          <w:i w:val="0"/>
          <w:iCs w:val="0"/>
          <w:sz w:val="28"/>
          <w:szCs w:val="28"/>
        </w:rPr>
        <w:t>State chart diagram for open/close status of a book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139700</wp:posOffset>
            </wp:positionV>
            <wp:extent cx="4282440" cy="2901950"/>
            <wp:effectExtent l="0" t="0" r="3810" b="12700"/>
            <wp:wrapNone/>
            <wp:docPr id="2" name="Picture 2" descr="state chart diag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e chart diag_boo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</w:rPr>
      </w:pPr>
      <w:r>
        <w:rPr>
          <w:rFonts w:hint="default"/>
          <w:b/>
          <w:bCs/>
          <w:i w:val="0"/>
          <w:iCs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1338580</wp:posOffset>
            </wp:positionV>
            <wp:extent cx="3905250" cy="2381250"/>
            <wp:effectExtent l="0" t="0" r="0" b="0"/>
            <wp:wrapNone/>
            <wp:docPr id="1" name="Picture 1" descr="/media/akilag/Transcend/MyFiles/Academics/Uni/Sem3Modules/OOSD/Project/state chart diag_reader1.jpegstate chart diag_rea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media/akilag/Transcend/MyFiles/Academics/Uni/Sem3Modules/OOSD/Project/state chart diag_reader1.jpegstate chart diag_reader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 w:val="0"/>
          <w:iCs w:val="0"/>
          <w:sz w:val="28"/>
          <w:szCs w:val="28"/>
        </w:rPr>
        <w:t>State</w:t>
      </w:r>
      <w:r>
        <w:rPr>
          <w:rFonts w:hint="default"/>
          <w:b/>
          <w:bCs/>
          <w:i w:val="0"/>
          <w:iCs w:val="0"/>
          <w:sz w:val="28"/>
          <w:szCs w:val="28"/>
        </w:rPr>
        <w:t xml:space="preserve"> </w:t>
      </w:r>
      <w:r>
        <w:rPr>
          <w:rFonts w:hint="default"/>
          <w:b/>
          <w:bCs/>
          <w:i w:val="0"/>
          <w:iCs w:val="0"/>
          <w:sz w:val="28"/>
          <w:szCs w:val="28"/>
        </w:rPr>
        <w:t>chart diagram for subcription status of a reader</w:t>
      </w:r>
    </w:p>
    <w:p>
      <w:pPr>
        <w:rPr>
          <w:rFonts w:hint="default"/>
          <w:b/>
          <w:bCs/>
          <w:i w:val="0"/>
          <w:iCs w:val="0"/>
          <w:sz w:val="28"/>
          <w:szCs w:val="28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50B3D"/>
    <w:rsid w:val="BDB34C51"/>
    <w:rsid w:val="DE77B93E"/>
    <w:rsid w:val="FF65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</Words>
  <Characters>273</Characters>
  <Lines>0</Lines>
  <Paragraphs>0</Paragraphs>
  <TotalTime>17</TotalTime>
  <ScaleCrop>false</ScaleCrop>
  <LinksUpToDate>false</LinksUpToDate>
  <CharactersWithSpaces>342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2021-09-27T20:31:00Z</dcterms:created>
  <dc:creator>akilag</dc:creator>
  <cp:lastModifiedBy>akilag</cp:lastModifiedBy>
  <dcterms:modified xsi:type="dcterms:W3CDTF">2021-09-27T17:21:21Z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