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6"/>
        </w:rPr>
        <w:t>iflow1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Nidhi Srivastava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/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12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1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Sender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Sender Adapter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 Adapter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3.2 Data Flows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