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fb2814e96ea2c6b82f96d6b861232cecbe68e0a"/>
    <w:p>
      <w:pPr>
        <w:pStyle w:val="Heading1"/>
      </w:pPr>
      <w:r>
        <w:t xml:space="preserve">🏭 SpinLytics — Complete System Explanation Guide</w:t>
      </w:r>
    </w:p>
    <w:p>
      <w:pPr>
        <w:pStyle w:val="BlockText"/>
      </w:pPr>
      <w:r>
        <w:rPr>
          <w:b/>
          <w:bCs/>
        </w:rPr>
        <w:t xml:space="preserve">Purpose</w:t>
      </w:r>
      <w:r>
        <w:t xml:space="preserve">: This document is designed to walk a client through the entire SpinLytics system — every screen, every input field, every formula, every data connection, and how data flows from entry to dashboards to reports.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X69195484a4a913a222944ab2e7fe4a35f95d371">
        <w:r>
          <w:rPr>
            <w:rStyle w:val="Hyperlink"/>
          </w:rPr>
          <w:t xml:space="preserve">Module 1: Production Entry</w:t>
        </w:r>
      </w:hyperlink>
    </w:p>
    <w:p>
      <w:pPr>
        <w:pStyle w:val="Compact"/>
        <w:numPr>
          <w:ilvl w:val="0"/>
          <w:numId w:val="1001"/>
        </w:numPr>
      </w:pPr>
      <w:hyperlink w:anchor="Xc0d88d1e5809aee647c1ad39c548f2730ae850c">
        <w:r>
          <w:rPr>
            <w:rStyle w:val="Hyperlink"/>
          </w:rPr>
          <w:t xml:space="preserve">Module 2: Stock Entry</w:t>
        </w:r>
      </w:hyperlink>
    </w:p>
    <w:p>
      <w:pPr>
        <w:pStyle w:val="Compact"/>
        <w:numPr>
          <w:ilvl w:val="0"/>
          <w:numId w:val="1001"/>
        </w:numPr>
      </w:pPr>
      <w:hyperlink w:anchor="X1a13dc7021501fb5777aa7f63a6cb798296158d">
        <w:r>
          <w:rPr>
            <w:rStyle w:val="Hyperlink"/>
          </w:rPr>
          <w:t xml:space="preserve">Module 3: Packing Entry</w:t>
        </w:r>
      </w:hyperlink>
    </w:p>
    <w:p>
      <w:pPr>
        <w:pStyle w:val="Compact"/>
        <w:numPr>
          <w:ilvl w:val="0"/>
          <w:numId w:val="1001"/>
        </w:numPr>
      </w:pPr>
      <w:hyperlink w:anchor="X98c9dc686997fcb6e6f9563b1f0048f4fe11347">
        <w:r>
          <w:rPr>
            <w:rStyle w:val="Hyperlink"/>
          </w:rPr>
          <w:t xml:space="preserve">Module 4: Dispatch Entry</w:t>
        </w:r>
      </w:hyperlink>
    </w:p>
    <w:p>
      <w:pPr>
        <w:pStyle w:val="Compact"/>
        <w:numPr>
          <w:ilvl w:val="0"/>
          <w:numId w:val="1001"/>
        </w:numPr>
      </w:pPr>
      <w:hyperlink w:anchor="Xddcc2b7971d272e8547a2e69a9ec65efea50943">
        <w:r>
          <w:rPr>
            <w:rStyle w:val="Hyperlink"/>
          </w:rPr>
          <w:t xml:space="preserve">Module 5: EB (Electricity) Entry</w:t>
        </w:r>
      </w:hyperlink>
    </w:p>
    <w:p>
      <w:pPr>
        <w:pStyle w:val="Compact"/>
        <w:numPr>
          <w:ilvl w:val="0"/>
          <w:numId w:val="1001"/>
        </w:numPr>
      </w:pPr>
      <w:hyperlink w:anchor="X45f035d6ba639939c79c064e2c9e7f5f79ad415">
        <w:r>
          <w:rPr>
            <w:rStyle w:val="Hyperlink"/>
          </w:rPr>
          <w:t xml:space="preserve">Daily Dashboard</w:t>
        </w:r>
      </w:hyperlink>
    </w:p>
    <w:p>
      <w:pPr>
        <w:pStyle w:val="Compact"/>
        <w:numPr>
          <w:ilvl w:val="0"/>
          <w:numId w:val="1001"/>
        </w:numPr>
      </w:pPr>
      <w:hyperlink w:anchor="Xfff4f879d388adf6f2eabced2bce5791567aef3">
        <w:r>
          <w:rPr>
            <w:rStyle w:val="Hyperlink"/>
          </w:rPr>
          <w:t xml:space="preserve">Monthly Dashboard</w:t>
        </w:r>
      </w:hyperlink>
    </w:p>
    <w:p>
      <w:pPr>
        <w:pStyle w:val="Compact"/>
        <w:numPr>
          <w:ilvl w:val="0"/>
          <w:numId w:val="1001"/>
        </w:numPr>
      </w:pPr>
      <w:hyperlink w:anchor="Xc9f7451f1efd28d214c37a3b45332b111bd00c7">
        <w:r>
          <w:rPr>
            <w:rStyle w:val="Hyperlink"/>
          </w:rPr>
          <w:t xml:space="preserve">Yearly Dashboard</w:t>
        </w:r>
      </w:hyperlink>
    </w:p>
    <w:p>
      <w:pPr>
        <w:pStyle w:val="Compact"/>
        <w:numPr>
          <w:ilvl w:val="0"/>
          <w:numId w:val="1001"/>
        </w:numPr>
      </w:pPr>
      <w:hyperlink w:anchor="Xe9fdc5562ffd1e3253c35675ca38d2c55ed3518">
        <w:r>
          <w:rPr>
            <w:rStyle w:val="Hyperlink"/>
          </w:rPr>
          <w:t xml:space="preserve">Stock Dashboard</w:t>
        </w:r>
      </w:hyperlink>
    </w:p>
    <w:p>
      <w:pPr>
        <w:pStyle w:val="Compact"/>
        <w:numPr>
          <w:ilvl w:val="0"/>
          <w:numId w:val="1001"/>
        </w:numPr>
      </w:pPr>
      <w:hyperlink w:anchor="X705c02720b2e7dfa5edf737fef7578be6a9f1fc">
        <w:r>
          <w:rPr>
            <w:rStyle w:val="Hyperlink"/>
          </w:rPr>
          <w:t xml:space="preserve">Record Logs</w:t>
        </w:r>
      </w:hyperlink>
    </w:p>
    <w:p>
      <w:pPr>
        <w:pStyle w:val="Compact"/>
        <w:numPr>
          <w:ilvl w:val="0"/>
          <w:numId w:val="1001"/>
        </w:numPr>
      </w:pPr>
      <w:hyperlink w:anchor="X98bc0aafe8acdce5fe2f70f7268b4ce93c3a744">
        <w:r>
          <w:rPr>
            <w:rStyle w:val="Hyperlink"/>
          </w:rPr>
          <w:t xml:space="preserve">Excel Reports</w:t>
        </w:r>
      </w:hyperlink>
    </w:p>
    <w:p>
      <w:pPr>
        <w:pStyle w:val="Compact"/>
        <w:numPr>
          <w:ilvl w:val="0"/>
          <w:numId w:val="1001"/>
        </w:numPr>
      </w:pPr>
      <w:hyperlink w:anchor="X56c1220d46feaae2ec8e84fcf7406514b5ec8b4">
        <w:r>
          <w:rPr>
            <w:rStyle w:val="Hyperlink"/>
          </w:rPr>
          <w:t xml:space="preserve">Complete Formula Reference</w:t>
        </w:r>
      </w:hyperlink>
    </w:p>
    <w:p>
      <w:pPr>
        <w:pStyle w:val="Compact"/>
        <w:numPr>
          <w:ilvl w:val="0"/>
          <w:numId w:val="1001"/>
        </w:numPr>
      </w:pPr>
      <w:hyperlink w:anchor="X3762d38fdccaaa049178560a1713866cfea8d2d">
        <w:r>
          <w:rPr>
            <w:rStyle w:val="Hyperlink"/>
          </w:rPr>
          <w:t xml:space="preserve">Complete Data Flow Diagram</w:t>
        </w:r>
      </w:hyperlink>
    </w:p>
    <w:p>
      <w:pPr>
        <w:pStyle w:val="Compact"/>
        <w:numPr>
          <w:ilvl w:val="0"/>
          <w:numId w:val="1001"/>
        </w:numPr>
      </w:pPr>
      <w:hyperlink w:anchor="Xd5dec53b08f4fa7a5aa5ef0e1d098cfb5e156e7">
        <w:r>
          <w:rPr>
            <w:rStyle w:val="Hyperlink"/>
          </w:rPr>
          <w:t xml:space="preserve">Key Business Rules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SpinLytics is an</w:t>
      </w:r>
      <w:r>
        <w:t xml:space="preserve"> </w:t>
      </w:r>
      <w:r>
        <w:rPr>
          <w:b/>
          <w:bCs/>
        </w:rPr>
        <w:t xml:space="preserve">ERP-lite system for textile spinning mills</w:t>
      </w:r>
      <w:r>
        <w:t xml:space="preserve">. It digitises the entire workflow:</w:t>
      </w:r>
    </w:p>
    <w:p>
      <w:pPr>
        <w:pStyle w:val="SourceCode"/>
      </w:pPr>
      <w:r>
        <w:rPr>
          <w:rStyle w:val="VerbatimChar"/>
        </w:rPr>
        <w:t xml:space="preserve">Raw Material Purchase → Stock → Issue to Production → Shift Production</w:t>
      </w:r>
      <w:r>
        <w:br/>
      </w:r>
      <w:r>
        <w:rPr>
          <w:rStyle w:val="VerbatimChar"/>
        </w:rPr>
        <w:t xml:space="preserve">→ Packing → Dispatch to Buyers → Reports &amp; Analytics</w:t>
      </w:r>
    </w:p>
    <w:bookmarkStart w:id="10" w:name="architecture"/>
    <w:p>
      <w:pPr>
        <w:pStyle w:val="Heading3"/>
      </w:pPr>
      <w:r>
        <w:t xml:space="preserve">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Vite</w:t>
            </w:r>
          </w:p>
        </w:tc>
        <w:tc>
          <w:tcPr/>
          <w:p>
            <w:pPr>
              <w:pStyle w:val="Compact"/>
            </w:pPr>
            <w:r>
              <w:t xml:space="preserve">Web dashboard &amp; data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</w:pPr>
            <w:r>
              <w:t xml:space="preserve">REST API &amp; 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+ Prisma</w:t>
            </w:r>
          </w:p>
        </w:tc>
        <w:tc>
          <w:tcPr/>
          <w:p>
            <w:pPr>
              <w:pStyle w:val="Compact"/>
            </w:pPr>
            <w:r>
              <w:t xml:space="preserve">Data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ExcelJS</w:t>
            </w:r>
          </w:p>
        </w:tc>
        <w:tc>
          <w:tcPr/>
          <w:p>
            <w:pPr>
              <w:pStyle w:val="Compact"/>
            </w:pPr>
            <w:r>
              <w:t xml:space="preserve">Professional Excel exports</w:t>
            </w:r>
          </w:p>
        </w:tc>
      </w:tr>
    </w:tbl>
    <w:bookmarkEnd w:id="10"/>
    <w:bookmarkStart w:id="11" w:name="core-design-principle"/>
    <w:p>
      <w:pPr>
        <w:pStyle w:val="Heading3"/>
      </w:pPr>
      <w:r>
        <w:t xml:space="preserve">Core Design Principle</w:t>
      </w:r>
    </w:p>
    <w:p>
      <w:pPr>
        <w:pStyle w:val="BlockText"/>
      </w:pPr>
      <w:r>
        <w:rPr>
          <w:b/>
          <w:bCs/>
        </w:rPr>
        <w:t xml:space="preserve">All derived/calculated values are computed at query time — NEVER stored in the database.</w:t>
      </w:r>
      <w:r>
        <w:t xml:space="preserve"> </w:t>
      </w:r>
      <w:r>
        <w:t xml:space="preserve">This ensures data consistency and allows formula corrections without data migration.</w:t>
      </w:r>
    </w:p>
    <w:bookmarkEnd w:id="11"/>
    <w:bookmarkStart w:id="12" w:name="unit-conversion-used-everywhere"/>
    <w:p>
      <w:pPr>
        <w:pStyle w:val="Heading3"/>
      </w:pPr>
      <w:r>
        <w:t xml:space="preserve">Unit Conversion (used everywhere)</w:t>
      </w:r>
    </w:p>
    <w:p>
      <w:pPr>
        <w:pStyle w:val="SourceCode"/>
      </w:pPr>
      <w:r>
        <w:rPr>
          <w:rStyle w:val="VerbatimChar"/>
        </w:rPr>
        <w:t xml:space="preserve">1 Bag = 60 Kilograms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production-entry"/>
    <w:p>
      <w:pPr>
        <w:pStyle w:val="Heading2"/>
      </w:pPr>
      <w:r>
        <w:t xml:space="preserve">2. Production Entry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/entry/production</w:t>
      </w:r>
      <w:r>
        <w:t xml:space="preserve"> </w:t>
      </w:r>
      <w:r>
        <w:rPr>
          <w:b/>
          <w:bCs/>
        </w:rPr>
        <w:t xml:space="preserve">Purpose</w:t>
      </w:r>
      <w:r>
        <w:t xml:space="preserve">: Record shift-wise spinning production data. This is the primary data entry screen of the system.</w:t>
      </w:r>
    </w:p>
    <w:bookmarkStart w:id="14" w:name="session-settings-shared-across-all-rows"/>
    <w:p>
      <w:pPr>
        <w:pStyle w:val="Heading3"/>
      </w:pPr>
      <w:r>
        <w:t xml:space="preserve">Session Settings (shared across all rows)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picker</w:t>
            </w:r>
          </w:p>
        </w:tc>
        <w:tc>
          <w:tcPr/>
          <w:p>
            <w:pPr>
              <w:pStyle w:val="Compact"/>
            </w:pPr>
            <w:r>
              <w:t xml:space="preserve">Any date</w:t>
            </w:r>
          </w:p>
        </w:tc>
        <w:tc>
          <w:tcPr/>
          <w:p>
            <w:pPr>
              <w:pStyle w:val="Compact"/>
            </w:pPr>
            <w:r>
              <w:t xml:space="preserve">The production date for this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Hours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 Hours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12 Hours</w:t>
            </w:r>
          </w:p>
        </w:tc>
        <w:tc>
          <w:tcPr/>
          <w:p>
            <w:pPr>
              <w:pStyle w:val="Compact"/>
            </w:pPr>
            <w:r>
              <w:t xml:space="preserve">Duration of the shift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Spindles/Machine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1152 (Standard)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1728 (Large)</w:t>
            </w:r>
          </w:p>
        </w:tc>
        <w:tc>
          <w:tcPr/>
          <w:p>
            <w:pPr>
              <w:pStyle w:val="Compact"/>
            </w:pPr>
            <w:r>
              <w:t xml:space="preserve">Total spindles per machine frame</w:t>
            </w:r>
          </w:p>
        </w:tc>
      </w:tr>
    </w:tbl>
    <w:bookmarkEnd w:id="14"/>
    <w:bookmarkStart w:id="15" w:name="Xb3a96ff7c635692728bdb6b330676c6ff18eb55"/>
    <w:p>
      <w:pPr>
        <w:pStyle w:val="Heading3"/>
      </w:pPr>
      <w:r>
        <w:t xml:space="preserve">Per-Row Input Fields (the spreadsheet 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458"/>
        <w:gridCol w:w="1250"/>
        <w:gridCol w:w="1875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R/F No.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RF-1</w:t>
            </w:r>
          </w:p>
        </w:tc>
        <w:tc>
          <w:tcPr/>
          <w:p>
            <w:pPr>
              <w:pStyle w:val="Compact"/>
            </w:pPr>
            <w:r>
              <w:t xml:space="preserve">Ring Frame number — identifies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Sider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Raju</w:t>
            </w:r>
          </w:p>
        </w:tc>
        <w:tc>
          <w:tcPr/>
          <w:p>
            <w:pPr>
              <w:pStyle w:val="Compact"/>
            </w:pPr>
            <w:r>
              <w:t xml:space="preserve">Name of the worker operating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41s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47s</w:t>
            </w:r>
          </w:p>
        </w:tc>
        <w:tc>
          <w:tcPr/>
          <w:p>
            <w:pPr>
              <w:pStyle w:val="Compact"/>
            </w:pPr>
            <w:r>
              <w:t xml:space="preserve">Yarn count — identifies the frame/product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 Constant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0.005647</w:t>
            </w:r>
          </w:p>
        </w:tc>
        <w:tc>
          <w:tcPr/>
          <w:p>
            <w:pPr>
              <w:pStyle w:val="Compact"/>
            </w:pPr>
            <w:r>
              <w:t xml:space="preserve">Standard constant for the yarn count (fixed per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STD HK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85.5</w:t>
            </w:r>
          </w:p>
        </w:tc>
        <w:tc>
          <w:tcPr/>
          <w:p>
            <w:pPr>
              <w:pStyle w:val="Compact"/>
            </w:pPr>
            <w:r>
              <w:t xml:space="preserve">Standard Hank — the expected/target production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HK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82.3</w:t>
            </w:r>
          </w:p>
        </w:tc>
        <w:tc>
          <w:tcPr/>
          <w:p>
            <w:pPr>
              <w:pStyle w:val="Compact"/>
            </w:pPr>
            <w:r>
              <w:t xml:space="preserve">Actual Hank — what was actually produced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 Hrs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How many hours the machine actually 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Idle Spindles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Number of spindles that were idle/broken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Waste Kgs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Waste generated during production (in kg)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Stoppages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 cut 30m</w:t>
            </w:r>
          </w:p>
        </w:tc>
        <w:tc>
          <w:tcPr/>
          <w:p>
            <w:pPr>
              <w:pStyle w:val="Compact"/>
            </w:pPr>
            <w:r>
              <w:t xml:space="preserve">Reason for any stoppages (optional)</w:t>
            </w:r>
          </w:p>
        </w:tc>
      </w:tr>
    </w:tbl>
    <w:bookmarkEnd w:id="15"/>
    <w:bookmarkStart w:id="16" w:name="Xa8c2a0a4ee53bafd95cb7fc2bf85ee57df659ed"/>
    <w:p>
      <w:pPr>
        <w:pStyle w:val="Heading3"/>
      </w:pPr>
      <w:r>
        <w:t xml:space="preserve">Auto-Calculated Fields (computed in real-time, never stored)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3543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Calculated Field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Kgs (Gross)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 HK × STD Constant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82.3 × 0.005647 = 0.465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Production (Net)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Kgs − Waste Kgs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0.465 − 1.5 = 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(Waste Kgs / Gross Kgs)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(1.5 / 465) × 100 = 0.32%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Worked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Spindles − Idle Spindles) × (Run Hrs / Shift Hrs)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(1728 − 0) × (11.4 / 12) = 1641.6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Grams/Spindle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Kgs × 1000) / Worked Spindles</w:t>
            </w:r>
          </w:p>
        </w:tc>
        <w:tc>
          <w:tcPr/>
          <w:p>
            <w:pPr>
              <w:pStyle w:val="Compact"/>
            </w:pPr>
            <w:r>
              <w:t xml:space="preserve">Net production per spindle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(Actual HK / STD HK) ×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(82.3 / 85.5) × 100 = 96.26%</w:t>
            </w:r>
          </w:p>
        </w:tc>
      </w:tr>
    </w:tbl>
    <w:bookmarkEnd w:id="16"/>
    <w:bookmarkStart w:id="17" w:name="save-options"/>
    <w:p>
      <w:pPr>
        <w:pStyle w:val="Heading3"/>
      </w:pPr>
      <w:r>
        <w:t xml:space="preserve">Save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Row</w:t>
      </w:r>
      <w:r>
        <w:t xml:space="preserve"> </w:t>
      </w:r>
      <w:r>
        <w:t xml:space="preserve">(💾): Saves individual row immediately (auto-save)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All</w:t>
      </w:r>
      <w:r>
        <w:t xml:space="preserve">: Batch saves all unsaved rows in one transaction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 Status Indicator</w:t>
      </w:r>
      <w:r>
        <w:t xml:space="preserve">: 🔴 Unsaved → 🟡 Saving → 🟢 Saved</w:t>
      </w:r>
    </w:p>
    <w:bookmarkEnd w:id="17"/>
    <w:bookmarkStart w:id="18" w:name="what-happens-on-save"/>
    <w:p>
      <w:pPr>
        <w:pStyle w:val="Heading3"/>
      </w:pPr>
      <w:r>
        <w:t xml:space="preserve">What happens on save?</w:t>
      </w:r>
    </w:p>
    <w:p>
      <w:pPr>
        <w:pStyle w:val="SourceCode"/>
      </w:pPr>
      <w:r>
        <w:rPr>
          <w:rStyle w:val="VerbatimChar"/>
        </w:rPr>
        <w:t xml:space="preserve">Frontend → POST /api/v1/shift-production → Backend validates with Zod</w:t>
      </w:r>
      <w:r>
        <w:br/>
      </w:r>
      <w:r>
        <w:rPr>
          <w:rStyle w:val="VerbatimChar"/>
        </w:rPr>
        <w:t xml:space="preserve">→ Stores ONLY input fields in PostgreSQL → Returns entry + calculated fields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stock-entry"/>
    <w:p>
      <w:pPr>
        <w:pStyle w:val="Heading2"/>
      </w:pPr>
      <w:r>
        <w:t xml:space="preserve">3. Stock Entry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/entry/stock</w:t>
      </w:r>
      <w:r>
        <w:t xml:space="preserve"> </w:t>
      </w:r>
      <w:r>
        <w:rPr>
          <w:b/>
          <w:bCs/>
        </w:rPr>
        <w:t xml:space="preserve">Purpose</w:t>
      </w:r>
      <w:r>
        <w:t xml:space="preserve">: Record stock transactions — purchases, issues to production, and returns.</w:t>
      </w:r>
    </w:p>
    <w:bookmarkStart w:id="20" w:name="input-fields"/>
    <w:p>
      <w:pPr>
        <w:pStyle w:val="Heading3"/>
      </w:pPr>
      <w:r>
        <w:t xml:space="preserve">Input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Any date</w:t>
            </w:r>
          </w:p>
        </w:tc>
        <w:tc>
          <w:tcPr/>
          <w:p>
            <w:pPr>
              <w:pStyle w:val="Compact"/>
            </w:pPr>
            <w:r>
              <w:t xml:space="preserve">Transaction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VISCOSE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Type of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Type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What kind of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LOT-2026-001</w:t>
            </w:r>
          </w:p>
        </w:tc>
        <w:tc>
          <w:tcPr/>
          <w:p>
            <w:pPr>
              <w:pStyle w:val="Compact"/>
            </w:pPr>
            <w:r>
              <w:t xml:space="preserve">Identifies the material batch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Party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ABC Textiles</w:t>
            </w:r>
          </w:p>
        </w:tc>
        <w:tc>
          <w:tcPr/>
          <w:p>
            <w:pPr>
              <w:pStyle w:val="Compact"/>
            </w:pPr>
            <w:r>
              <w:t xml:space="preserve">Supplier/vendor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Quantity in bags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per Bag (₹)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Optional — cost per bag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Optional notes</w:t>
            </w:r>
          </w:p>
        </w:tc>
      </w:tr>
    </w:tbl>
    <w:bookmarkEnd w:id="20"/>
    <w:bookmarkStart w:id="21" w:name="auto-calculated-shown-on-screen"/>
    <w:p>
      <w:pPr>
        <w:pStyle w:val="Heading3"/>
      </w:pPr>
      <w:r>
        <w:t xml:space="preserve">Auto-Calculated (shown on screen)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Bags ×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Bags × Price per Bag</w:t>
            </w:r>
          </w:p>
        </w:tc>
      </w:tr>
    </w:tbl>
    <w:bookmarkEnd w:id="21"/>
    <w:bookmarkStart w:id="22" w:name="transaction-types-explained"/>
    <w:p>
      <w:pPr>
        <w:pStyle w:val="Heading3"/>
      </w:pPr>
      <w:r>
        <w:t xml:space="preserve">Transaction Types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4087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Effect on Stock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➕ Increases stock</w:t>
            </w:r>
          </w:p>
        </w:tc>
        <w:tc>
          <w:tcPr/>
          <w:p>
            <w:pPr>
              <w:pStyle w:val="Compact"/>
            </w:pPr>
            <w:r>
              <w:t xml:space="preserve">Buying cotton from supplier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➖ Decreases stock</w:t>
            </w:r>
          </w:p>
        </w:tc>
        <w:tc>
          <w:tcPr/>
          <w:p>
            <w:pPr>
              <w:pStyle w:val="Compact"/>
            </w:pPr>
            <w:r>
              <w:t xml:space="preserve">Issuing cotton to production floor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➕ Increases stock</w:t>
            </w:r>
          </w:p>
        </w:tc>
        <w:tc>
          <w:tcPr/>
          <w:p>
            <w:pPr>
              <w:pStyle w:val="Compact"/>
            </w:pPr>
            <w:r>
              <w:t xml:space="preserve">Returning unused material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DISPATCH</w:t>
            </w:r>
          </w:p>
        </w:tc>
        <w:tc>
          <w:tcPr/>
          <w:p>
            <w:pPr>
              <w:pStyle w:val="Compact"/>
            </w:pPr>
            <w:r>
              <w:t xml:space="preserve">➖ Decreases stock</w:t>
            </w:r>
          </w:p>
        </w:tc>
        <w:tc>
          <w:tcPr/>
          <w:p>
            <w:pPr>
              <w:pStyle w:val="Compact"/>
            </w:pPr>
            <w:r>
              <w:t xml:space="preserve">⚠️ Cannot create here — must use Dispatch Entry</w:t>
            </w:r>
          </w:p>
        </w:tc>
      </w:tr>
    </w:tbl>
    <w:bookmarkEnd w:id="22"/>
    <w:bookmarkStart w:id="23" w:name="stock-calculation-rule"/>
    <w:p>
      <w:pPr>
        <w:pStyle w:val="Heading3"/>
      </w:pPr>
      <w:r>
        <w:t xml:space="preserve">Stock Calculation Rule</w:t>
      </w:r>
    </w:p>
    <w:p>
      <w:pPr>
        <w:pStyle w:val="SourceCode"/>
      </w:pPr>
      <w:r>
        <w:rPr>
          <w:rStyle w:val="VerbatimChar"/>
        </w:rPr>
        <w:t xml:space="preserve">Current Stock = SUM(PURCHASE + RETURN) − SUM(ISSUE + DISPATCH)</w:t>
      </w:r>
    </w:p>
    <w:bookmarkEnd w:id="23"/>
    <w:bookmarkStart w:id="24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</w:t>
      </w:r>
      <w:r>
        <w:t xml:space="preserve"> </w:t>
      </w:r>
      <w:r>
        <w:t xml:space="preserve">transactions check if sufficient stock exists before allowing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DISPATCH</w:t>
      </w:r>
      <w:r>
        <w:t xml:space="preserve"> </w:t>
      </w:r>
      <w:r>
        <w:t xml:space="preserve">type is blocked — must go through Dispatch Entry page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packing-entry"/>
    <w:p>
      <w:pPr>
        <w:pStyle w:val="Heading2"/>
      </w:pPr>
      <w:r>
        <w:t xml:space="preserve">4. Packing Entry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/entry/packing</w:t>
      </w:r>
      <w:r>
        <w:t xml:space="preserve"> </w:t>
      </w:r>
      <w:r>
        <w:rPr>
          <w:b/>
          <w:bCs/>
        </w:rPr>
        <w:t xml:space="preserve">Purpose</w:t>
      </w:r>
      <w:r>
        <w:t xml:space="preserve">: Record yarn packing — bridges production and stock. When yarn is produced, it gets packed into bags before it becomes stock.</w:t>
      </w:r>
    </w:p>
    <w:bookmarkStart w:id="26" w:name="input-fields-1"/>
    <w:p>
      <w:pPr>
        <w:pStyle w:val="Heading3"/>
      </w:pPr>
      <w:r>
        <w:t xml:space="preserve">Input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Any date</w:t>
            </w:r>
          </w:p>
        </w:tc>
        <w:tc>
          <w:tcPr/>
          <w:p>
            <w:pPr>
              <w:pStyle w:val="Compact"/>
            </w:pPr>
            <w:r>
              <w:t xml:space="preserve">Packing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Autocorner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Where the yarn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Yarn 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Cotton 40s</w:t>
            </w:r>
          </w:p>
        </w:tc>
        <w:tc>
          <w:tcPr/>
          <w:p>
            <w:pPr>
              <w:pStyle w:val="Compact"/>
            </w:pPr>
            <w:r>
              <w:t xml:space="preserve">Type of yarn being packed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Number of bags packed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LOT-2026-042</w:t>
            </w:r>
          </w:p>
        </w:tc>
        <w:tc>
          <w:tcPr/>
          <w:p>
            <w:pPr>
              <w:pStyle w:val="Compact"/>
            </w:pPr>
            <w:r>
              <w:t xml:space="preserve">Lot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Optional notes</w:t>
            </w:r>
          </w:p>
        </w:tc>
      </w:tr>
    </w:tbl>
    <w:bookmarkEnd w:id="26"/>
    <w:bookmarkStart w:id="27" w:name="auto-calculated"/>
    <w:p>
      <w:pPr>
        <w:pStyle w:val="Heading3"/>
      </w:pPr>
      <w:r>
        <w:t xml:space="preserve">Auto-Calculated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Bags × 60</w:t>
            </w:r>
          </w:p>
        </w:tc>
      </w:tr>
    </w:tbl>
    <w:bookmarkEnd w:id="27"/>
    <w:bookmarkStart w:id="28" w:name="packing-sources"/>
    <w:p>
      <w:pPr>
        <w:pStyle w:val="Heading3"/>
      </w:pPr>
      <w:r>
        <w:t xml:space="preserve">Packing 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AUTOCORNER</w:t>
            </w:r>
          </w:p>
        </w:tc>
        <w:tc>
          <w:tcPr/>
          <w:p>
            <w:pPr>
              <w:pStyle w:val="Compact"/>
            </w:pPr>
            <w:r>
              <w:t xml:space="preserve">Yarn from the autoconer winding machine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Yarn directly from the spinning production floor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dispatch-entry"/>
    <w:p>
      <w:pPr>
        <w:pStyle w:val="Heading2"/>
      </w:pPr>
      <w:r>
        <w:t xml:space="preserve">5. Dispatch Entry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/entry/dispatch</w:t>
      </w:r>
      <w:r>
        <w:t xml:space="preserve"> </w:t>
      </w:r>
      <w:r>
        <w:rPr>
          <w:b/>
          <w:bCs/>
        </w:rPr>
        <w:t xml:space="preserve">Purpose</w:t>
      </w:r>
      <w:r>
        <w:t xml:space="preserve">: Record outgoing dispatches to buyers/parties.</w:t>
      </w:r>
      <w:r>
        <w:t xml:space="preserve"> </w:t>
      </w:r>
      <w:r>
        <w:rPr>
          <w:b/>
          <w:bCs/>
        </w:rPr>
        <w:t xml:space="preserve">Automatically reduces stock.</w:t>
      </w:r>
    </w:p>
    <w:bookmarkStart w:id="30" w:name="input-fields-2"/>
    <w:p>
      <w:pPr>
        <w:pStyle w:val="Heading3"/>
      </w:pPr>
      <w:r>
        <w:t xml:space="preserve">Input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Any date</w:t>
            </w:r>
          </w:p>
        </w:tc>
        <w:tc>
          <w:tcPr/>
          <w:p>
            <w:pPr>
              <w:pStyle w:val="Compact"/>
            </w:pPr>
            <w:r>
              <w:t xml:space="preserve">Dispatch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VISCOSE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WASTE</w:t>
            </w:r>
          </w:p>
        </w:tc>
        <w:tc>
          <w:tcPr/>
          <w:p>
            <w:pPr>
              <w:pStyle w:val="Compact"/>
            </w:pPr>
            <w:r>
              <w:t xml:space="preserve">Material being dispatched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Lot No.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LOT-2026-042</w:t>
            </w:r>
          </w:p>
        </w:tc>
        <w:tc>
          <w:tcPr/>
          <w:p>
            <w:pPr>
              <w:pStyle w:val="Compact"/>
            </w:pPr>
            <w:r>
              <w:t xml:space="preserve">Lot being dispatched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Party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XYZ Mills</w:t>
            </w:r>
          </w:p>
        </w:tc>
        <w:tc>
          <w:tcPr/>
          <w:p>
            <w:pPr>
              <w:pStyle w:val="Compact"/>
            </w:pPr>
            <w:r>
              <w:t xml:space="preserve">Buyer/receiver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Bags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Bags being dispatched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 per Bag (₹)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Selling price per bag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Free text</w:t>
            </w:r>
          </w:p>
        </w:tc>
        <w:tc>
          <w:tcPr/>
          <w:p>
            <w:pPr>
              <w:pStyle w:val="Compact"/>
            </w:pPr>
            <w:r>
              <w:t xml:space="preserve">Invoice number, etc.</w:t>
            </w:r>
          </w:p>
        </w:tc>
      </w:tr>
    </w:tbl>
    <w:bookmarkEnd w:id="30"/>
    <w:bookmarkStart w:id="31" w:name="auto-calculated-1"/>
    <w:p>
      <w:pPr>
        <w:pStyle w:val="Heading3"/>
      </w:pPr>
      <w:r>
        <w:t xml:space="preserve">Auto-Calculated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Bags × 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Bags × Price per Bag</w:t>
            </w:r>
          </w:p>
        </w:tc>
      </w:tr>
    </w:tbl>
    <w:bookmarkEnd w:id="31"/>
    <w:bookmarkStart w:id="32" w:name="X1caacba5bca9b44e64b3b9c83ca4b8bdfe93e6a"/>
    <w:p>
      <w:pPr>
        <w:pStyle w:val="Heading3"/>
      </w:pPr>
      <w:r>
        <w:t xml:space="preserve">What happens on save? (CRITICAL — Atomic Transaction)</w:t>
      </w:r>
    </w:p>
    <w:p>
      <w:pPr>
        <w:pStyle w:val="SourceCode"/>
      </w:pPr>
      <w:r>
        <w:rPr>
          <w:rStyle w:val="VerbatimChar"/>
        </w:rPr>
        <w:t xml:space="preserve">1. Check if sufficient stock exists for this material type</w:t>
      </w:r>
      <w:r>
        <w:br/>
      </w:r>
      <w:r>
        <w:rPr>
          <w:rStyle w:val="VerbatimChar"/>
        </w:rPr>
        <w:t xml:space="preserve">2. If YES → Create Dispatch Entry record</w:t>
      </w:r>
      <w:r>
        <w:br/>
      </w:r>
      <w:r>
        <w:rPr>
          <w:rStyle w:val="VerbatimChar"/>
        </w:rPr>
        <w:t xml:space="preserve">3. AND → Automatically create a DISPATCH-type Stock Transaction</w:t>
      </w:r>
      <w:r>
        <w:br/>
      </w:r>
      <w:r>
        <w:rPr>
          <w:rStyle w:val="VerbatimChar"/>
        </w:rPr>
        <w:t xml:space="preserve">4. Both happen atomically (both succeed or both fail)</w:t>
      </w:r>
    </w:p>
    <w:p>
      <w:pPr>
        <w:pStyle w:val="BlockText"/>
      </w:pPr>
      <w:r>
        <w:rPr>
          <w:b/>
          <w:bCs/>
        </w:rPr>
        <w:t xml:space="preserve">Key Point</w:t>
      </w:r>
      <w:r>
        <w:t xml:space="preserve">: Dispatch is the ONLY way to create DISPATCH-type stock transactions. You cannot create them directly in Stock Entry.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b-electricity-entry"/>
    <w:p>
      <w:pPr>
        <w:pStyle w:val="Heading2"/>
      </w:pPr>
      <w:r>
        <w:t xml:space="preserve">6. EB (Electricity) Entry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/entry/eb</w:t>
      </w:r>
      <w:r>
        <w:t xml:space="preserve"> </w:t>
      </w:r>
      <w:r>
        <w:rPr>
          <w:b/>
          <w:bCs/>
        </w:rPr>
        <w:t xml:space="preserve">Purpose</w:t>
      </w:r>
      <w:r>
        <w:t xml:space="preserve">: Record monthly electricity meter readings for energy tracking.</w:t>
      </w:r>
    </w:p>
    <w:bookmarkStart w:id="34" w:name="input-fields-3"/>
    <w:p>
      <w:pPr>
        <w:pStyle w:val="Heading3"/>
      </w:pPr>
      <w:r>
        <w:t xml:space="preserve">Input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357"/>
        <w:gridCol w:w="2036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January–December</w:t>
            </w:r>
          </w:p>
        </w:tc>
        <w:tc>
          <w:tcPr/>
          <w:p>
            <w:pPr>
              <w:pStyle w:val="Compact"/>
            </w:pPr>
            <w:r>
              <w:t xml:space="preserve">The billing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Last 3 to next 7 years</w:t>
            </w:r>
          </w:p>
        </w:tc>
        <w:tc>
          <w:tcPr/>
          <w:p>
            <w:pPr>
              <w:pStyle w:val="Compact"/>
            </w:pPr>
            <w:r>
              <w:t xml:space="preserve">The billing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 Units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Meter reading at start of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Units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w:r>
              <w:rPr>
                <w:rStyle w:val="VerbatimChar"/>
              </w:rPr>
              <w:t xml:space="preserve">15000</w:t>
            </w:r>
          </w:p>
        </w:tc>
        <w:tc>
          <w:tcPr/>
          <w:p>
            <w:pPr>
              <w:pStyle w:val="Compact"/>
            </w:pPr>
            <w:r>
              <w:t xml:space="preserve">Meter reading at end of month</w:t>
            </w:r>
          </w:p>
        </w:tc>
      </w:tr>
    </w:tbl>
    <w:bookmarkEnd w:id="34"/>
    <w:bookmarkStart w:id="35" w:name="auto-calculated-2"/>
    <w:p>
      <w:pPr>
        <w:pStyle w:val="Heading3"/>
      </w:pPr>
      <w:r>
        <w:t xml:space="preserve">Auto-Calculated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Calculated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EB Consumed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 Units − Opening Units</w:t>
            </w:r>
          </w:p>
        </w:tc>
      </w:tr>
    </w:tbl>
    <w:bookmarkEnd w:id="35"/>
    <w:bookmarkStart w:id="36" w:name="smart-features"/>
    <w:p>
      <w:pPr>
        <w:pStyle w:val="Heading3"/>
      </w:pPr>
      <w:r>
        <w:t xml:space="preserve">Smart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Auto-fill Opening</w:t>
      </w:r>
      <w:r>
        <w:t xml:space="preserve">: When you select a month, the system fetches the previous month’s closing reading and auto-fills it as the opening reading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Manual Override</w:t>
      </w:r>
      <w:r>
        <w:t xml:space="preserve">: You can click</w:t>
      </w:r>
      <w:r>
        <w:t xml:space="preserve"> </w:t>
      </w:r>
      <w:r>
        <w:t xml:space="preserve">“Edit manually”</w:t>
      </w:r>
      <w:r>
        <w:t xml:space="preserve"> </w:t>
      </w:r>
      <w:r>
        <w:t xml:space="preserve">to override the auto-filled value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</w:t>
      </w:r>
      <w:r>
        <w:t xml:space="preserve">: Closing must be ≥ Opening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Uniqueness</w:t>
      </w:r>
      <w:r>
        <w:t xml:space="preserve">: Only one entry per month/year combination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daily-dashboard"/>
    <w:p>
      <w:pPr>
        <w:pStyle w:val="Heading2"/>
      </w:pPr>
      <w:r>
        <w:t xml:space="preserve">7. Daily Dashboard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/daily</w:t>
      </w:r>
      <w:r>
        <w:t xml:space="preserve"> </w:t>
      </w:r>
      <w:r>
        <w:t xml:space="preserve">(also the home page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  <w:r>
        <w:t xml:space="preserve"> </w:t>
      </w:r>
      <w:r>
        <w:rPr>
          <w:b/>
          <w:bCs/>
        </w:rPr>
        <w:t xml:space="preserve">Purpose</w:t>
      </w:r>
      <w:r>
        <w:t xml:space="preserve">: View production summary for a single day with drill-down detail.</w:t>
      </w:r>
    </w:p>
    <w:bookmarkStart w:id="38" w:name="data-sources"/>
    <w:p>
      <w:pPr>
        <w:pStyle w:val="Heading3"/>
      </w:pPr>
      <w:r>
        <w:t xml:space="preserve">Data Sources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Shift Production Entries</w:t>
      </w:r>
      <w:r>
        <w:t xml:space="preserve"> </w:t>
      </w:r>
      <w:r>
        <w:t xml:space="preserve">for the selected date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Stock Transactions</w:t>
      </w:r>
      <w:r>
        <w:t xml:space="preserve"> </w:t>
      </w:r>
      <w:r>
        <w:t xml:space="preserve">for opening/closing stock</w:t>
      </w:r>
    </w:p>
    <w:bookmarkEnd w:id="38"/>
    <w:bookmarkStart w:id="43" w:name="sections-displayed"/>
    <w:p>
      <w:pPr>
        <w:pStyle w:val="Heading3"/>
      </w:pPr>
      <w:r>
        <w:t xml:space="preserve">Sections Displayed</w:t>
      </w:r>
    </w:p>
    <w:bookmarkStart w:id="39" w:name="a.-production-summary-kpi-cards"/>
    <w:p>
      <w:pPr>
        <w:pStyle w:val="Heading4"/>
      </w:pPr>
      <w:r>
        <w:t xml:space="preserve">A. Production Summary (KPI Cards)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288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Production</w:t>
            </w:r>
          </w:p>
        </w:tc>
        <w:tc>
          <w:tcPr/>
          <w:p>
            <w:pPr>
              <w:pStyle w:val="Compact"/>
            </w:pPr>
            <w:r>
              <w:t xml:space="preserve">Sum of all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SUM(Actual HK × STD Constant)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Production</w:t>
            </w:r>
          </w:p>
        </w:tc>
        <w:tc>
          <w:tcPr/>
          <w:p>
            <w:pPr>
              <w:pStyle w:val="Compact"/>
            </w:pPr>
            <w:r>
              <w:t xml:space="preserve">Sum of all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SUM(Gross − Waste)</w:t>
            </w:r>
            <w:r>
              <w:t xml:space="preserve"> </w:t>
            </w:r>
            <w:r>
              <w:t xml:space="preserve">per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Waste</w:t>
            </w:r>
          </w:p>
        </w:tc>
        <w:tc>
          <w:tcPr/>
          <w:p>
            <w:pPr>
              <w:pStyle w:val="Compact"/>
            </w:pPr>
            <w:r>
              <w:t xml:space="preserve">Sum of all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SUM(Waste Kgs)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Efficiency</w:t>
            </w:r>
          </w:p>
        </w:tc>
        <w:tc>
          <w:tcPr/>
          <w:p>
            <w:pPr>
              <w:pStyle w:val="Compact"/>
            </w:pPr>
            <w:r>
              <w:t xml:space="preserve">Weighted average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SUM(Actual HK) / SUM(STD HK)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Entries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Number of shift entries</w:t>
            </w:r>
          </w:p>
        </w:tc>
      </w:tr>
    </w:tbl>
    <w:bookmarkEnd w:id="39"/>
    <w:bookmarkStart w:id="40" w:name="b.-count-wise-breakdown"/>
    <w:p>
      <w:pPr>
        <w:pStyle w:val="Heading4"/>
      </w:pPr>
      <w:r>
        <w:t xml:space="preserve">B. Count-wise Breakdown</w:t>
      </w:r>
    </w:p>
    <w:p>
      <w:pPr>
        <w:pStyle w:val="FirstParagraph"/>
      </w:pPr>
      <w:r>
        <w:t xml:space="preserve">Groups entries by yarn count (e.g. 41s, 47s) showing per-count totals.</w:t>
      </w:r>
    </w:p>
    <w:bookmarkEnd w:id="40"/>
    <w:bookmarkStart w:id="41" w:name="c.-shift-entries-detail-table"/>
    <w:p>
      <w:pPr>
        <w:pStyle w:val="Heading4"/>
      </w:pPr>
      <w:r>
        <w:t xml:space="preserve">C. Shift Entries Detail Table</w:t>
      </w:r>
    </w:p>
    <w:p>
      <w:pPr>
        <w:pStyle w:val="FirstParagraph"/>
      </w:pPr>
      <w:r>
        <w:t xml:space="preserve">Full table of every shift entry with all calculated fields.</w:t>
      </w:r>
    </w:p>
    <w:bookmarkEnd w:id="41"/>
    <w:bookmarkStart w:id="42" w:name="d.-stock-position"/>
    <w:p>
      <w:pPr>
        <w:pStyle w:val="Heading4"/>
      </w:pPr>
      <w:r>
        <w:t xml:space="preserve">D. Stock Position</w:t>
      </w:r>
    </w:p>
    <w:p>
      <w:pPr>
        <w:pStyle w:val="FirstParagraph"/>
      </w:pPr>
      <w:r>
        <w:t xml:space="preserve">Shows opening stock (before date) and closing stock (up to date) per material.</w:t>
      </w:r>
    </w:p>
    <w:bookmarkEnd w:id="42"/>
    <w:bookmarkEnd w:id="43"/>
    <w:bookmarkStart w:id="44" w:name="navigation"/>
    <w:p>
      <w:pPr>
        <w:pStyle w:val="Heading3"/>
      </w:pPr>
      <w:r>
        <w:t xml:space="preserve">Navigation</w:t>
      </w:r>
    </w:p>
    <w:p>
      <w:pPr>
        <w:pStyle w:val="FirstParagraph"/>
      </w:pPr>
      <w:r>
        <w:t xml:space="preserve">← Previous Day | Today | Next Day →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monthly-dashboard"/>
    <w:p>
      <w:pPr>
        <w:pStyle w:val="Heading2"/>
      </w:pPr>
      <w:r>
        <w:t xml:space="preserve">8. Monthly Dashboard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/monthly</w:t>
      </w:r>
      <w:r>
        <w:t xml:space="preserve"> </w:t>
      </w:r>
      <w:r>
        <w:rPr>
          <w:b/>
          <w:bCs/>
        </w:rPr>
        <w:t xml:space="preserve">Purpose</w:t>
      </w:r>
      <w:r>
        <w:t xml:space="preserve">: Monthly aggregated view combining production, raw materials, energy, and realisation metrics.</w:t>
      </w:r>
    </w:p>
    <w:bookmarkStart w:id="46" w:name="data-sources-4-different-database-tables"/>
    <w:p>
      <w:pPr>
        <w:pStyle w:val="Heading3"/>
      </w:pPr>
      <w:r>
        <w:t xml:space="preserve">Data Sources (4 different database tables)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732"/>
        <w:gridCol w:w="4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What it provides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shift_production_entries</w:t>
            </w:r>
          </w:p>
        </w:tc>
        <w:tc>
          <w:tcPr/>
          <w:p>
            <w:pPr>
              <w:pStyle w:val="Compact"/>
            </w:pPr>
            <w:r>
              <w:t xml:space="preserve">Production totals, efficiency,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stock_transactions</w:t>
            </w:r>
            <w:r>
              <w:t xml:space="preserve"> </w:t>
            </w:r>
            <w:r>
              <w:t xml:space="preserve">(ISSUE, raw materials)</w:t>
            </w:r>
          </w:p>
        </w:tc>
        <w:tc>
          <w:tcPr/>
          <w:p>
            <w:pPr>
              <w:pStyle w:val="Compact"/>
            </w:pPr>
            <w:r>
              <w:t xml:space="preserve">Cotton Issue (raw material consumed)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stock_transactions</w:t>
            </w:r>
            <w:r>
              <w:t xml:space="preserve"> </w:t>
            </w:r>
            <w:r>
              <w:t xml:space="preserve">(WASTE material)</w:t>
            </w:r>
          </w:p>
        </w:tc>
        <w:tc>
          <w:tcPr/>
          <w:p>
            <w:pPr>
              <w:pStyle w:val="Compact"/>
            </w:pPr>
            <w:r>
              <w:t xml:space="preserve">Stock waste for realisation calc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eb_entries</w:t>
            </w:r>
          </w:p>
        </w:tc>
        <w:tc>
          <w:tcPr/>
          <w:p>
            <w:pPr>
              <w:pStyle w:val="Compact"/>
            </w:pPr>
            <w:r>
              <w:t xml:space="preserve">Electricity consumed</w:t>
            </w:r>
          </w:p>
        </w:tc>
      </w:tr>
    </w:tbl>
    <w:bookmarkEnd w:id="46"/>
    <w:bookmarkStart w:id="54" w:name="sections-displayed-1"/>
    <w:p>
      <w:pPr>
        <w:pStyle w:val="Heading3"/>
      </w:pPr>
      <w:r>
        <w:t xml:space="preserve">Sections Displayed</w:t>
      </w:r>
    </w:p>
    <w:bookmarkStart w:id="47" w:name="row-1-production-kpis"/>
    <w:p>
      <w:pPr>
        <w:pStyle w:val="Heading4"/>
      </w:pPr>
      <w:r>
        <w:t xml:space="preserve">Row 1: Production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SUM(Actual HK × STD Constant)</w:t>
            </w:r>
            <w:r>
              <w:t xml:space="preserve"> </w:t>
            </w:r>
            <w:r>
              <w:t xml:space="preserve">for all rows in 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− Waste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Waste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SUM(Waste Kgs)</w:t>
            </w:r>
            <w:r>
              <w:t xml:space="preserve"> </w:t>
            </w:r>
            <w:r>
              <w:t xml:space="preserve">from shift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Efficiency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SUM(Actual HK) / SUM(STD HK)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Daily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Production / Days Recorded</w:t>
            </w:r>
          </w:p>
        </w:tc>
      </w:tr>
    </w:tbl>
    <w:bookmarkEnd w:id="47"/>
    <w:bookmarkStart w:id="48" w:name="row-2-count-wise-breakdown"/>
    <w:p>
      <w:pPr>
        <w:pStyle w:val="Heading4"/>
      </w:pPr>
      <w:r>
        <w:t xml:space="preserve">Row 2: Count-wise Breakdown</w:t>
      </w:r>
    </w:p>
    <w:p>
      <w:pPr>
        <w:pStyle w:val="FirstParagraph"/>
      </w:pPr>
      <w:r>
        <w:t xml:space="preserve">Per yarn-count production with % of total.</w:t>
      </w:r>
    </w:p>
    <w:bookmarkEnd w:id="48"/>
    <w:bookmarkStart w:id="49" w:name="row-3-energy"/>
    <w:p>
      <w:pPr>
        <w:pStyle w:val="Heading4"/>
      </w:pPr>
      <w:r>
        <w:t xml:space="preserve">Row 3: Energy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UKG (Units per Kg)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Units Consumed / Gross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 Units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 − Opening</w:t>
            </w:r>
            <w:r>
              <w:t xml:space="preserve"> </w:t>
            </w:r>
            <w:r>
              <w:t xml:space="preserve">from EB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Days Recorded</w:t>
            </w:r>
          </w:p>
        </w:tc>
        <w:tc>
          <w:tcPr/>
          <w:p>
            <w:pPr>
              <w:pStyle w:val="Compact"/>
            </w:pPr>
            <w:r>
              <w:t xml:space="preserve">Count of unique production dates</w:t>
            </w:r>
          </w:p>
        </w:tc>
      </w:tr>
    </w:tbl>
    <w:bookmarkEnd w:id="49"/>
    <w:bookmarkStart w:id="50" w:name="row-4-raw-materials-issued"/>
    <w:p>
      <w:pPr>
        <w:pStyle w:val="Heading4"/>
      </w:pPr>
      <w:r>
        <w:t xml:space="preserve">Row 4: Raw Materials Issued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 Issued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SUM(kgs)</w:t>
            </w:r>
            <w:r>
              <w:t xml:space="preserve"> </w:t>
            </w:r>
            <w:r>
              <w:t xml:space="preserve">of ISSUE transactions for COTTON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Issued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SUM(kgs)</w:t>
            </w:r>
            <w:r>
              <w:t xml:space="preserve"> </w:t>
            </w:r>
            <w:r>
              <w:t xml:space="preserve">of ISSUE transactions for FIBER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Viscose Issued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SUM(kgs)</w:t>
            </w:r>
            <w:r>
              <w:t xml:space="preserve"> </w:t>
            </w:r>
            <w:r>
              <w:t xml:space="preserve">of ISSUE transactions for VISCOSE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 Issued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SUM(kgs)</w:t>
            </w:r>
            <w:r>
              <w:t xml:space="preserve"> </w:t>
            </w:r>
            <w:r>
              <w:t xml:space="preserve">of ISSUE transactions for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Cotton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 + Fiber + Viscose + Excel</w:t>
            </w:r>
          </w:p>
        </w:tc>
      </w:tr>
    </w:tbl>
    <w:bookmarkEnd w:id="50"/>
    <w:bookmarkStart w:id="51" w:name="row-5-realisation-loss-analysis"/>
    <w:p>
      <w:pPr>
        <w:pStyle w:val="Heading4"/>
      </w:pPr>
      <w:r>
        <w:t xml:space="preserve">Row 5: Realisation &amp; Loss Analysis 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3099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Yarn Realisation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Production / Cotton Issue × 100</w:t>
            </w:r>
          </w:p>
        </w:tc>
        <w:tc>
          <w:tcPr/>
          <w:p>
            <w:pPr>
              <w:pStyle w:val="Compact"/>
            </w:pPr>
            <w:r>
              <w:t xml:space="preserve">% of raw material converted to yarn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Waste / Cotton Issue × 100</w:t>
            </w:r>
          </w:p>
        </w:tc>
        <w:tc>
          <w:tcPr/>
          <w:p>
            <w:pPr>
              <w:pStyle w:val="Compact"/>
            </w:pPr>
            <w:r>
              <w:t xml:space="preserve">% lost as waste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Invisible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Realisation% − Waste%</w:t>
            </w:r>
          </w:p>
        </w:tc>
        <w:tc>
          <w:tcPr/>
          <w:p>
            <w:pPr>
              <w:pStyle w:val="Compact"/>
            </w:pPr>
            <w:r>
              <w:t xml:space="preserve">Unaccounted loss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Relationship</w:t>
      </w:r>
      <w:r>
        <w:t xml:space="preserve">:</w:t>
      </w:r>
      <w:r>
        <w:t xml:space="preserve"> </w:t>
      </w:r>
      <w:r>
        <w:rPr>
          <w:rStyle w:val="VerbatimChar"/>
        </w:rPr>
        <w:t xml:space="preserve">Realisation% + Waste% + Invisible Loss% = 100%</w:t>
      </w:r>
      <w:r>
        <w:t xml:space="preserve"> </w:t>
      </w:r>
      <w:r>
        <w:t xml:space="preserve">always</w:t>
      </w:r>
    </w:p>
    <w:bookmarkEnd w:id="51"/>
    <w:bookmarkStart w:id="52" w:name="charts"/>
    <w:p>
      <w:pPr>
        <w:pStyle w:val="Heading4"/>
      </w:pPr>
      <w:r>
        <w:t xml:space="preserve">Charts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Production by Count</w:t>
      </w:r>
      <w:r>
        <w:t xml:space="preserve">: Bar chart comparing counts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Realisation Breakdown</w:t>
      </w:r>
      <w:r>
        <w:t xml:space="preserve">: Donut chart (Realisation vs Waste vs Invisible Loss)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Daily Production Trend</w:t>
      </w:r>
      <w:r>
        <w:t xml:space="preserve">: Line chart showing daily gross/net/waste</w:t>
      </w:r>
    </w:p>
    <w:bookmarkEnd w:id="52"/>
    <w:bookmarkStart w:id="53" w:name="day-by-day-table"/>
    <w:p>
      <w:pPr>
        <w:pStyle w:val="Heading4"/>
      </w:pPr>
      <w:r>
        <w:t xml:space="preserve">Day-by-Day Table</w:t>
      </w:r>
    </w:p>
    <w:p>
      <w:pPr>
        <w:pStyle w:val="FirstParagraph"/>
      </w:pPr>
      <w:r>
        <w:t xml:space="preserve">Detailed breakdown per day showing gross, net, waste, waste%, efficiency.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4" w:name="yearly-dashboard"/>
    <w:p>
      <w:pPr>
        <w:pStyle w:val="Heading2"/>
      </w:pPr>
      <w:r>
        <w:t xml:space="preserve">9. Yearly Dashboard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/yearly</w:t>
      </w:r>
      <w:r>
        <w:t xml:space="preserve"> </w:t>
      </w:r>
      <w:r>
        <w:rPr>
          <w:b/>
          <w:bCs/>
        </w:rPr>
        <w:t xml:space="preserve">Purpose</w:t>
      </w:r>
      <w:r>
        <w:t xml:space="preserve">: Year-at-a-glance view aggregating all 12 months.</w:t>
      </w:r>
    </w:p>
    <w:bookmarkStart w:id="56" w:name="data-source"/>
    <w:p>
      <w:pPr>
        <w:pStyle w:val="Heading3"/>
      </w:pPr>
      <w:r>
        <w:t xml:space="preserve">Data Source</w:t>
      </w:r>
    </w:p>
    <w:p>
      <w:pPr>
        <w:pStyle w:val="FirstParagraph"/>
      </w:pPr>
      <w:r>
        <w:t xml:space="preserve">Calls Monthly Dashboard API for each of 12 months, then aggregates.</w:t>
      </w:r>
    </w:p>
    <w:bookmarkEnd w:id="56"/>
    <w:bookmarkStart w:id="63" w:name="sections"/>
    <w:p>
      <w:pPr>
        <w:pStyle w:val="Heading3"/>
      </w:pPr>
      <w:r>
        <w:t xml:space="preserve">Sections</w:t>
      </w:r>
    </w:p>
    <w:bookmarkStart w:id="57" w:name="annual-production"/>
    <w:p>
      <w:pPr>
        <w:pStyle w:val="Heading4"/>
      </w:pPr>
      <w:r>
        <w:t xml:space="preserve">Annual Production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Production</w:t>
            </w:r>
          </w:p>
        </w:tc>
        <w:tc>
          <w:tcPr/>
          <w:p>
            <w:pPr>
              <w:pStyle w:val="Compact"/>
            </w:pPr>
            <w:r>
              <w:t xml:space="preserve">Sum of 12 monthly gross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Production</w:t>
            </w:r>
          </w:p>
        </w:tc>
        <w:tc>
          <w:tcPr/>
          <w:p>
            <w:pPr>
              <w:pStyle w:val="Compact"/>
            </w:pPr>
            <w:r>
              <w:t xml:space="preserve">Sum of 12 monthly net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Shift Waste</w:t>
            </w:r>
          </w:p>
        </w:tc>
        <w:tc>
          <w:tcPr/>
          <w:p>
            <w:pPr>
              <w:pStyle w:val="Compact"/>
            </w:pPr>
            <w:r>
              <w:t xml:space="preserve">Sum of 12 monthly waste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Monthly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Yearly Gross / Active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Months</w:t>
            </w:r>
          </w:p>
        </w:tc>
        <w:tc>
          <w:tcPr/>
          <w:p>
            <w:pPr>
              <w:pStyle w:val="Compact"/>
            </w:pPr>
            <w:r>
              <w:t xml:space="preserve">Count of months with production data</w:t>
            </w:r>
          </w:p>
        </w:tc>
      </w:tr>
    </w:tbl>
    <w:bookmarkEnd w:id="57"/>
    <w:bookmarkStart w:id="58" w:name="energy-consumption"/>
    <w:p>
      <w:pPr>
        <w:pStyle w:val="Heading4"/>
      </w:pPr>
      <w:r>
        <w:t xml:space="preserve">Energy Consumption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EB Consumed</w:t>
            </w:r>
          </w:p>
        </w:tc>
        <w:tc>
          <w:tcPr/>
          <w:p>
            <w:pPr>
              <w:pStyle w:val="Compact"/>
            </w:pPr>
            <w:r>
              <w:t xml:space="preserve">Sum of 12 monthly EB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UKG (Year)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EB / Total Gross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Monthly 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EB / Months with EB data</w:t>
            </w:r>
          </w:p>
        </w:tc>
      </w:tr>
    </w:tbl>
    <w:bookmarkEnd w:id="58"/>
    <w:bookmarkStart w:id="59" w:name="raw-material-realisation"/>
    <w:p>
      <w:pPr>
        <w:pStyle w:val="Heading4"/>
      </w:pPr>
      <w:r>
        <w:t xml:space="preserve">Raw Material &amp; Realisation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Cotton Issued</w:t>
            </w:r>
          </w:p>
        </w:tc>
        <w:tc>
          <w:tcPr/>
          <w:p>
            <w:pPr>
              <w:pStyle w:val="Compact"/>
            </w:pPr>
            <w:r>
              <w:t xml:space="preserve">Sum of 12 monthly cotton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Yarn Realisation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Yearly Gross / Yearly Total Cotton Issue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Yearly Stock Waste / Yearly Cotton Issue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Invisible Loss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Realisation − Waste</w:t>
            </w:r>
          </w:p>
        </w:tc>
      </w:tr>
    </w:tbl>
    <w:bookmarkEnd w:id="59"/>
    <w:bookmarkStart w:id="60" w:name="performance-highlights"/>
    <w:p>
      <w:pPr>
        <w:pStyle w:val="Heading4"/>
      </w:pPr>
      <w:r>
        <w:t xml:space="preserve">Performance Highlights</w:t>
      </w:r>
    </w:p>
    <w:p>
      <w:pPr>
        <w:pStyle w:val="Compact"/>
        <w:numPr>
          <w:ilvl w:val="0"/>
          <w:numId w:val="1007"/>
        </w:numPr>
      </w:pPr>
      <w:r>
        <w:t xml:space="preserve">Best Month (highest production)</w:t>
      </w:r>
    </w:p>
    <w:p>
      <w:pPr>
        <w:pStyle w:val="Compact"/>
        <w:numPr>
          <w:ilvl w:val="0"/>
          <w:numId w:val="1007"/>
        </w:numPr>
      </w:pPr>
      <w:r>
        <w:t xml:space="preserve">Lowest Month (lowest production)</w:t>
      </w:r>
    </w:p>
    <w:p>
      <w:pPr>
        <w:pStyle w:val="Compact"/>
        <w:numPr>
          <w:ilvl w:val="0"/>
          <w:numId w:val="1007"/>
        </w:numPr>
      </w:pPr>
      <w:r>
        <w:t xml:space="preserve">Avg Daily (Year)</w:t>
      </w:r>
    </w:p>
    <w:p>
      <w:pPr>
        <w:pStyle w:val="Compact"/>
        <w:numPr>
          <w:ilvl w:val="0"/>
          <w:numId w:val="1007"/>
        </w:numPr>
      </w:pPr>
      <w:r>
        <w:t xml:space="preserve">Total Lost (Gross − Net)</w:t>
      </w:r>
    </w:p>
    <w:bookmarkEnd w:id="60"/>
    <w:bookmarkStart w:id="61" w:name="charts-1"/>
    <w:p>
      <w:pPr>
        <w:pStyle w:val="Heading4"/>
      </w:pPr>
      <w:r>
        <w:t xml:space="preserve">Charts</w:t>
      </w:r>
    </w:p>
    <w:p>
      <w:pPr>
        <w:pStyle w:val="Compact"/>
        <w:numPr>
          <w:ilvl w:val="0"/>
          <w:numId w:val="1008"/>
        </w:numPr>
      </w:pPr>
      <w:r>
        <w:t xml:space="preserve">Monthly Production Trend (bar chart)</w:t>
      </w:r>
    </w:p>
    <w:p>
      <w:pPr>
        <w:pStyle w:val="Compact"/>
        <w:numPr>
          <w:ilvl w:val="0"/>
          <w:numId w:val="1008"/>
        </w:numPr>
      </w:pPr>
      <w:r>
        <w:t xml:space="preserve">Efficiency &amp; Realisation Trends (line chart)</w:t>
      </w:r>
    </w:p>
    <w:bookmarkEnd w:id="61"/>
    <w:bookmarkStart w:id="62" w:name="monthly-breakdown-table"/>
    <w:p>
      <w:pPr>
        <w:pStyle w:val="Heading4"/>
      </w:pPr>
      <w:r>
        <w:t xml:space="preserve">Monthly Breakdown Table</w:t>
      </w:r>
    </w:p>
    <w:p>
      <w:pPr>
        <w:pStyle w:val="FirstParagraph"/>
      </w:pPr>
      <w:r>
        <w:t xml:space="preserve">12-row table with: Gross, Net, Waste, Eff%, Realisation%, Waste%, Inv Loss%, EB, UKG, Days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71" w:name="stock-dashboard"/>
    <w:p>
      <w:pPr>
        <w:pStyle w:val="Heading2"/>
      </w:pPr>
      <w:r>
        <w:t xml:space="preserve">10. Stock Dashboard</w:t>
      </w:r>
    </w:p>
    <w:p>
      <w:pPr>
        <w:pStyle w:val="FirstParagraph"/>
      </w:pPr>
      <w:r>
        <w:rPr>
          <w:b/>
          <w:bCs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/stock</w:t>
      </w:r>
      <w:r>
        <w:t xml:space="preserve"> </w:t>
      </w:r>
      <w:r>
        <w:rPr>
          <w:b/>
          <w:bCs/>
        </w:rPr>
        <w:t xml:space="preserve">Purpose</w:t>
      </w:r>
      <w:r>
        <w:t xml:space="preserve">: Real-time stock position across all materials.</w:t>
      </w:r>
    </w:p>
    <w:bookmarkStart w:id="70" w:name="sections-1"/>
    <w:p>
      <w:pPr>
        <w:pStyle w:val="Heading3"/>
      </w:pPr>
      <w:r>
        <w:t xml:space="preserve">Sections</w:t>
      </w:r>
    </w:p>
    <w:bookmarkStart w:id="65" w:name="current-stock-overview"/>
    <w:p>
      <w:pPr>
        <w:pStyle w:val="Heading4"/>
      </w:pPr>
      <w:r>
        <w:t xml:space="preserve">Current Stock Overview</w:t>
      </w:r>
    </w:p>
    <w:p>
      <w:pPr>
        <w:pStyle w:val="FirstParagraph"/>
      </w:pPr>
      <w:r>
        <w:t xml:space="preserve">Material cards showing current stock in kg and bags for each material type.</w:t>
      </w:r>
    </w:p>
    <w:bookmarkEnd w:id="65"/>
    <w:bookmarkStart w:id="66" w:name="stock-kpis"/>
    <w:p>
      <w:pPr>
        <w:pStyle w:val="Heading4"/>
      </w:pPr>
      <w:r>
        <w:t xml:space="preserve">Stock KPIs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SUM(all material stocks)</w:t>
            </w:r>
            <w:r>
              <w:t xml:space="preserve"> </w:t>
            </w:r>
            <w:r>
              <w:t xml:space="preserve">in 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Bags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 Stock / 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Types</w:t>
            </w:r>
          </w:p>
        </w:tc>
        <w:tc>
          <w:tcPr/>
          <w:p>
            <w:pPr>
              <w:pStyle w:val="Compact"/>
            </w:pPr>
            <w:r>
              <w:t xml:space="preserve">Count of distinct materials with stock</w:t>
            </w:r>
          </w:p>
        </w:tc>
      </w:tr>
    </w:tbl>
    <w:bookmarkEnd w:id="66"/>
    <w:bookmarkStart w:id="67" w:name="stock-comparison-chart"/>
    <w:p>
      <w:pPr>
        <w:pStyle w:val="Heading4"/>
      </w:pPr>
      <w:r>
        <w:t xml:space="preserve">Stock Comparison Chart</w:t>
      </w:r>
    </w:p>
    <w:p>
      <w:pPr>
        <w:pStyle w:val="FirstParagraph"/>
      </w:pPr>
      <w:r>
        <w:t xml:space="preserve">Bar chart comparing stock levels across material types.</w:t>
      </w:r>
    </w:p>
    <w:bookmarkEnd w:id="67"/>
    <w:bookmarkStart w:id="68" w:name="stock-breakdown-tabbed"/>
    <w:p>
      <w:pPr>
        <w:pStyle w:val="Heading4"/>
      </w:pPr>
      <w:r>
        <w:t xml:space="preserve">Stock Breakdown (Tabbed)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Lot-wise</w:t>
      </w:r>
      <w:r>
        <w:t xml:space="preserve">: Stock grouped by material + lot number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Party-wise</w:t>
      </w:r>
      <w:r>
        <w:t xml:space="preserve">: Stock grouped by material + party/supplier name</w:t>
      </w:r>
    </w:p>
    <w:bookmarkEnd w:id="68"/>
    <w:bookmarkStart w:id="69" w:name="recent-transactions"/>
    <w:p>
      <w:pPr>
        <w:pStyle w:val="Heading4"/>
      </w:pPr>
      <w:r>
        <w:t xml:space="preserve">Recent Transactions</w:t>
      </w:r>
    </w:p>
    <w:p>
      <w:pPr>
        <w:pStyle w:val="FirstParagraph"/>
      </w:pPr>
      <w:r>
        <w:t xml:space="preserve">Last 20 stock transactions with date, type, material, lot, party, kg, bags.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6" w:name="record-logs"/>
    <w:p>
      <w:pPr>
        <w:pStyle w:val="Heading2"/>
      </w:pPr>
      <w:r>
        <w:t xml:space="preserve">11. Record Logs</w:t>
      </w:r>
    </w:p>
    <w:bookmarkStart w:id="72" w:name="production-log-production-log"/>
    <w:p>
      <w:pPr>
        <w:pStyle w:val="Heading3"/>
      </w:pPr>
      <w:r>
        <w:t xml:space="preserve">Production Log (</w:t>
      </w:r>
      <w:r>
        <w:rPr>
          <w:rStyle w:val="VerbatimChar"/>
        </w:rPr>
        <w:t xml:space="preserve">/production-log</w:t>
      </w:r>
      <w:r>
        <w:t xml:space="preserve">)</w:t>
      </w:r>
    </w:p>
    <w:p>
      <w:pPr>
        <w:pStyle w:val="FirstParagraph"/>
      </w:pPr>
      <w:r>
        <w:t xml:space="preserve">Shows last 50 shift production entries with all calculated fields.</w:t>
      </w:r>
    </w:p>
    <w:bookmarkEnd w:id="72"/>
    <w:bookmarkStart w:id="73" w:name="packing-log-packing-log"/>
    <w:p>
      <w:pPr>
        <w:pStyle w:val="Heading3"/>
      </w:pPr>
      <w:r>
        <w:t xml:space="preserve">Packing Log (</w:t>
      </w:r>
      <w:r>
        <w:rPr>
          <w:rStyle w:val="VerbatimChar"/>
        </w:rPr>
        <w:t xml:space="preserve">/packing-log</w:t>
      </w:r>
      <w:r>
        <w:t xml:space="preserve">)</w:t>
      </w:r>
    </w:p>
    <w:p>
      <w:pPr>
        <w:pStyle w:val="FirstParagraph"/>
      </w:pPr>
      <w:r>
        <w:t xml:space="preserve">Filterable by date range and source. Paginated (15/page).</w:t>
      </w:r>
    </w:p>
    <w:bookmarkEnd w:id="73"/>
    <w:bookmarkStart w:id="74" w:name="dispatch-log-dispatch-log"/>
    <w:p>
      <w:pPr>
        <w:pStyle w:val="Heading3"/>
      </w:pPr>
      <w:r>
        <w:t xml:space="preserve">Dispatch Log (</w:t>
      </w:r>
      <w:r>
        <w:rPr>
          <w:rStyle w:val="VerbatimChar"/>
        </w:rPr>
        <w:t xml:space="preserve">/dispatch-log</w:t>
      </w:r>
      <w:r>
        <w:t xml:space="preserve">)</w:t>
      </w:r>
    </w:p>
    <w:p>
      <w:pPr>
        <w:pStyle w:val="FirstParagraph"/>
      </w:pPr>
      <w:r>
        <w:t xml:space="preserve">Filterable by date range and material type. Shows page totals for value and kg. Paginated (15/page).</w:t>
      </w:r>
    </w:p>
    <w:bookmarkEnd w:id="74"/>
    <w:bookmarkStart w:id="75" w:name="energy-log-energy-log"/>
    <w:p>
      <w:pPr>
        <w:pStyle w:val="Heading3"/>
      </w:pPr>
      <w:r>
        <w:t xml:space="preserve">Energy Log (</w:t>
      </w:r>
      <w:r>
        <w:rPr>
          <w:rStyle w:val="VerbatimChar"/>
        </w:rPr>
        <w:t xml:space="preserve">/energy-log</w:t>
      </w:r>
      <w:r>
        <w:t xml:space="preserve">)</w:t>
      </w:r>
    </w:p>
    <w:p>
      <w:pPr>
        <w:pStyle w:val="FirstParagraph"/>
      </w:pPr>
      <w:r>
        <w:t xml:space="preserve">All EB entries sorted chronologically with consumption trend chart.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excel-reports"/>
    <w:p>
      <w:pPr>
        <w:pStyle w:val="Heading2"/>
      </w:pPr>
      <w:r>
        <w:t xml:space="preserve">12. Excel Reports</w:t>
      </w:r>
    </w:p>
    <w:p>
      <w:pPr>
        <w:pStyle w:val="FirstParagraph"/>
      </w:pPr>
      <w:r>
        <w:t xml:space="preserve">Every dashboard has an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button generating professional Excel files.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360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Available From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Production</w:t>
            </w:r>
          </w:p>
        </w:tc>
        <w:tc>
          <w:tcPr/>
          <w:p>
            <w:pPr>
              <w:pStyle w:val="Compact"/>
            </w:pPr>
            <w:r>
              <w:t xml:space="preserve">Daily Dashboard</w:t>
            </w:r>
          </w:p>
        </w:tc>
        <w:tc>
          <w:tcPr/>
          <w:p>
            <w:pPr>
              <w:pStyle w:val="Compact"/>
            </w:pPr>
            <w:r>
              <w:t xml:space="preserve">All shift entries + totals + count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Realisation</w:t>
            </w:r>
          </w:p>
        </w:tc>
        <w:tc>
          <w:tcPr/>
          <w:p>
            <w:pPr>
              <w:pStyle w:val="Compact"/>
            </w:pPr>
            <w:r>
              <w:t xml:space="preserve">Monthly Dashboard</w:t>
            </w:r>
          </w:p>
        </w:tc>
        <w:tc>
          <w:tcPr/>
          <w:p>
            <w:pPr>
              <w:pStyle w:val="Compact"/>
            </w:pPr>
            <w:r>
              <w:t xml:space="preserve">Production + raw materials + realisation +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Yearly Summary</w:t>
            </w:r>
          </w:p>
        </w:tc>
        <w:tc>
          <w:tcPr/>
          <w:p>
            <w:pPr>
              <w:pStyle w:val="Compact"/>
            </w:pPr>
            <w:r>
              <w:t xml:space="preserve">Yearly Dashboard</w:t>
            </w:r>
          </w:p>
        </w:tc>
        <w:tc>
          <w:tcPr/>
          <w:p>
            <w:pPr>
              <w:pStyle w:val="Compact"/>
            </w:pPr>
            <w:r>
              <w:t xml:space="preserve">12-month breakdown + yearly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Report</w:t>
            </w:r>
          </w:p>
        </w:tc>
        <w:tc>
          <w:tcPr/>
          <w:p>
            <w:pPr>
              <w:pStyle w:val="Compact"/>
            </w:pPr>
            <w:r>
              <w:t xml:space="preserve">Stock Dashboard</w:t>
            </w:r>
          </w:p>
        </w:tc>
        <w:tc>
          <w:tcPr/>
          <w:p>
            <w:pPr>
              <w:pStyle w:val="Compact"/>
            </w:pPr>
            <w:r>
              <w:t xml:space="preserve">Current stock + lot-wise + recent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Movement</w:t>
            </w:r>
          </w:p>
        </w:tc>
        <w:tc>
          <w:tcPr/>
          <w:p>
            <w:pPr>
              <w:pStyle w:val="Compact"/>
            </w:pPr>
            <w:r>
              <w:t xml:space="preserve">Stock Dashboard</w:t>
            </w:r>
          </w:p>
        </w:tc>
        <w:tc>
          <w:tcPr/>
          <w:p>
            <w:pPr>
              <w:pStyle w:val="Compact"/>
            </w:pPr>
            <w:r>
              <w:t xml:space="preserve">Inflow/outflow analysis by 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Packing Log</w:t>
            </w:r>
          </w:p>
        </w:tc>
        <w:tc>
          <w:tcPr/>
          <w:p>
            <w:pPr>
              <w:pStyle w:val="Compact"/>
            </w:pPr>
            <w:r>
              <w:t xml:space="preserve">Packing Log</w:t>
            </w:r>
          </w:p>
        </w:tc>
        <w:tc>
          <w:tcPr/>
          <w:p>
            <w:pPr>
              <w:pStyle w:val="Compact"/>
            </w:pPr>
            <w:r>
              <w:t xml:space="preserve">All filtered packing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 Log</w:t>
            </w:r>
          </w:p>
        </w:tc>
        <w:tc>
          <w:tcPr/>
          <w:p>
            <w:pPr>
              <w:pStyle w:val="Compact"/>
            </w:pPr>
            <w:r>
              <w:t xml:space="preserve">Dispatch Log</w:t>
            </w:r>
          </w:p>
        </w:tc>
        <w:tc>
          <w:tcPr/>
          <w:p>
            <w:pPr>
              <w:pStyle w:val="Compact"/>
            </w:pPr>
            <w:r>
              <w:t xml:space="preserve">All filtered dispatch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EB Report</w:t>
            </w:r>
          </w:p>
        </w:tc>
        <w:tc>
          <w:tcPr/>
          <w:p>
            <w:pPr>
              <w:pStyle w:val="Compact"/>
            </w:pPr>
            <w:r>
              <w:t xml:space="preserve">Energy Log</w:t>
            </w:r>
          </w:p>
        </w:tc>
        <w:tc>
          <w:tcPr/>
          <w:p>
            <w:pPr>
              <w:pStyle w:val="Compact"/>
            </w:pPr>
            <w:r>
              <w:t xml:space="preserve">All EB entries with consumption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83" w:name="formula-reference-complete"/>
    <w:p>
      <w:pPr>
        <w:pStyle w:val="Heading2"/>
      </w:pPr>
      <w:r>
        <w:t xml:space="preserve">13. Formula Reference (Complete)</w:t>
      </w:r>
    </w:p>
    <w:bookmarkStart w:id="78" w:name="shift-level-formulas-per-production-row"/>
    <w:p>
      <w:pPr>
        <w:pStyle w:val="Heading3"/>
      </w:pPr>
      <w:r>
        <w:t xml:space="preserve">Shift-Level Formulas (per production row)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297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Production Kgs (Gross)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 HK × STD Constant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Actual Production (Net)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Kgs − Waste Kgs</w:t>
            </w:r>
          </w:p>
        </w:tc>
        <w:tc>
          <w:tcPr/>
          <w:p>
            <w:pPr>
              <w:pStyle w:val="Compac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Waste % (Shift)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(Waste Kgs / Gross Kgs)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Worked Spindles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Spindles − Idle) × (Run Hrs / Shift Hrs)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Grams per Spindle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(Net Kgs × 1000) / Worked Spindles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Efficiency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(Actual HK / STD HK) × 100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</w:tbl>
    <w:bookmarkEnd w:id="78"/>
    <w:bookmarkStart w:id="79" w:name="Xa03d6fd83a2fcb40c2e971d81c2e162daeca703"/>
    <w:p>
      <w:pPr>
        <w:pStyle w:val="Heading3"/>
      </w:pPr>
      <w:r>
        <w:t xml:space="preserve">Aggregation Formulas (daily/monthly/yearly totals)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Total Gross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SUM(F1)</w:t>
            </w:r>
            <w:r>
              <w:t xml:space="preserve"> </w:t>
            </w:r>
            <w:r>
              <w:t xml:space="preserve">across all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Total Net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SUM(F2)</w:t>
            </w:r>
            <w:r>
              <w:t xml:space="preserve"> </w:t>
            </w:r>
            <w:r>
              <w:t xml:space="preserve">across all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Total Waste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SUM(Waste Kgs)</w:t>
            </w:r>
            <w:r>
              <w:t xml:space="preserve"> </w:t>
            </w:r>
            <w:r>
              <w:t xml:space="preserve">across all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Aggregate Waste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(Total Waste / Total Gross) ×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Avg Efficiency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(SUM(Actual HK) / SUM(STD HK)) × 100</w:t>
            </w:r>
          </w:p>
        </w:tc>
      </w:tr>
    </w:tbl>
    <w:bookmarkEnd w:id="79"/>
    <w:bookmarkStart w:id="80" w:name="stock-formula"/>
    <w:p>
      <w:pPr>
        <w:pStyle w:val="Heading3"/>
      </w:pPr>
      <w:r>
        <w:t xml:space="preserve">Stock Formula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Current 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SUM(PURCHASE + RETURN) − SUM(ISSUE + DISPATCH)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Opening Stock</w:t>
            </w:r>
          </w:p>
        </w:tc>
        <w:tc>
          <w:tcPr/>
          <w:p>
            <w:pPr>
              <w:pStyle w:val="Compact"/>
            </w:pPr>
            <w:r>
              <w:t xml:space="preserve">All transactions BEFORE the given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Closing Stock</w:t>
            </w:r>
          </w:p>
        </w:tc>
        <w:tc>
          <w:tcPr/>
          <w:p>
            <w:pPr>
              <w:pStyle w:val="Compact"/>
            </w:pPr>
            <w:r>
              <w:t xml:space="preserve">All transactions UP TO and INCLUDING the date</w:t>
            </w:r>
          </w:p>
        </w:tc>
      </w:tr>
    </w:tbl>
    <w:bookmarkEnd w:id="80"/>
    <w:bookmarkStart w:id="81" w:name="monthly-report-formulas"/>
    <w:p>
      <w:pPr>
        <w:pStyle w:val="Heading3"/>
      </w:pPr>
      <w:r>
        <w:t xml:space="preserve">Monthly Report Formulas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532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Cotton Issue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Cotton + Fiber + Viscose + Excel</w:t>
            </w:r>
            <w:r>
              <w:t xml:space="preserve"> </w:t>
            </w:r>
            <w:r>
              <w:t xml:space="preserve">(all ISSUE txns)</w:t>
            </w:r>
          </w:p>
        </w:tc>
        <w:tc>
          <w:tcPr/>
          <w:p>
            <w:pPr>
              <w:pStyle w:val="Compact"/>
            </w:pPr>
            <w:r>
              <w:t xml:space="preserve">Stock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Yarn Realisation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Gross Production / Cotton Issue × 100</w:t>
            </w:r>
          </w:p>
        </w:tc>
        <w:tc>
          <w:tcPr/>
          <w:p>
            <w:pPr>
              <w:pStyle w:val="Compact"/>
            </w:pPr>
            <w:r>
              <w:t xml:space="preserve">Production +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Waste % (Monthly)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 Waste / Cotton Issue × 100</w:t>
            </w:r>
          </w:p>
        </w:tc>
        <w:tc>
          <w:tcPr/>
          <w:p>
            <w:pPr>
              <w:pStyle w:val="Compact"/>
            </w:pPr>
            <w:r>
              <w:t xml:space="preserve">Stock Transactions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Invisible Loss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100 − Realisation% − Waste%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EB Units Consumed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Closing Units − Opening Units</w:t>
            </w:r>
          </w:p>
        </w:tc>
        <w:tc>
          <w:tcPr/>
          <w:p>
            <w:pPr>
              <w:pStyle w:val="Compact"/>
            </w:pPr>
            <w:r>
              <w:t xml:space="preserve">EB Entries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UKG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 Units / Gross Production</w:t>
            </w:r>
          </w:p>
        </w:tc>
        <w:tc>
          <w:tcPr/>
          <w:p>
            <w:pPr>
              <w:pStyle w:val="Compact"/>
            </w:pPr>
            <w:r>
              <w:t xml:space="preserve">EB + Production</w:t>
            </w:r>
          </w:p>
        </w:tc>
      </w:tr>
    </w:tbl>
    <w:bookmarkEnd w:id="81"/>
    <w:bookmarkStart w:id="82" w:name="key-relationships"/>
    <w:p>
      <w:pPr>
        <w:pStyle w:val="Heading3"/>
      </w:pPr>
      <w:r>
        <w:t xml:space="preserve">Key Relationships</w:t>
      </w:r>
    </w:p>
    <w:p>
      <w:pPr>
        <w:pStyle w:val="SourceCode"/>
      </w:pPr>
      <w:r>
        <w:rPr>
          <w:rStyle w:val="VerbatimChar"/>
        </w:rPr>
        <w:t xml:space="preserve">Realisation% + Waste% + Invisible Loss% = 100%    (always)</w:t>
      </w:r>
      <w:r>
        <w:br/>
      </w:r>
      <w:r>
        <w:rPr>
          <w:rStyle w:val="VerbatimChar"/>
        </w:rPr>
        <w:t xml:space="preserve">Net Production = Gross Production − Shift Waste    (always)</w:t>
      </w:r>
      <w:r>
        <w:br/>
      </w:r>
      <w:r>
        <w:rPr>
          <w:rStyle w:val="VerbatimChar"/>
        </w:rPr>
        <w:t xml:space="preserve">Current Stock = Inflows − Outflows                 (always)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data-flow"/>
    <w:p>
      <w:pPr>
        <w:pStyle w:val="Heading2"/>
      </w:pPr>
      <w:r>
        <w:t xml:space="preserve">14. Data Flow</w:t>
      </w:r>
    </w:p>
    <w:bookmarkStart w:id="84" w:name="how-data-moves-through-the-system"/>
    <w:p>
      <w:pPr>
        <w:pStyle w:val="Heading3"/>
      </w:pPr>
      <w:r>
        <w:t xml:space="preserve">How data moves through the system: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 ENTRY LAYER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├──────────────┬──────────────┬──────────┬──────────┬─────────┤</w:t>
      </w:r>
      <w:r>
        <w:br/>
      </w:r>
      <w:r>
        <w:rPr>
          <w:rStyle w:val="VerbatimChar"/>
        </w:rPr>
        <w:t xml:space="preserve">│  Production  │    Stock     │ Packing  │ Dispatch │   EB    │</w:t>
      </w:r>
      <w:r>
        <w:br/>
      </w:r>
      <w:r>
        <w:rPr>
          <w:rStyle w:val="VerbatimChar"/>
        </w:rPr>
        <w:t xml:space="preserve">│   Entry      │   Entry      │  Entry   │  Entry   │  Entry  │</w:t>
      </w:r>
      <w:r>
        <w:br/>
      </w:r>
      <w:r>
        <w:rPr>
          <w:rStyle w:val="VerbatimChar"/>
        </w:rPr>
        <w:t xml:space="preserve">└──────┬───────┴──────┬───────┴────┬─────┴────┬─────┴────┬────┘</w:t>
      </w:r>
      <w:r>
        <w:br/>
      </w:r>
      <w:r>
        <w:rPr>
          <w:rStyle w:val="VerbatimChar"/>
        </w:rPr>
        <w:t xml:space="preserve">       │              │            │          │          │</w:t>
      </w:r>
      <w:r>
        <w:br/>
      </w:r>
      <w:r>
        <w:rPr>
          <w:rStyle w:val="VerbatimChar"/>
        </w:rPr>
        <w:t xml:space="preserve">       ▼              ▼            ▼          ▼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DATABASE LAYER                            │</w:t>
      </w:r>
      <w:r>
        <w:br/>
      </w:r>
      <w:r>
        <w:rPr>
          <w:rStyle w:val="VerbatimChar"/>
        </w:rPr>
        <w:t xml:space="preserve">├──────────────┬──────────────┬──────────┬──────────┬─────────┤</w:t>
      </w:r>
      <w:r>
        <w:br/>
      </w:r>
      <w:r>
        <w:rPr>
          <w:rStyle w:val="VerbatimChar"/>
        </w:rPr>
        <w:t xml:space="preserve">│  production  │    stock     │ packing  │ dispatch │   eb    │</w:t>
      </w:r>
      <w:r>
        <w:br/>
      </w:r>
      <w:r>
        <w:rPr>
          <w:rStyle w:val="VerbatimChar"/>
        </w:rPr>
        <w:t xml:space="preserve">│  _entries    │ _transactions│ _entries │ _entries │ _entries│</w:t>
      </w:r>
      <w:r>
        <w:br/>
      </w:r>
      <w:r>
        <w:rPr>
          <w:rStyle w:val="VerbatimChar"/>
        </w:rPr>
        <w:t xml:space="preserve">└──────┬───────┴──────┬───────┴────┬─────┴────┬─────┴────┬────┘</w:t>
      </w:r>
      <w:r>
        <w:br/>
      </w:r>
      <w:r>
        <w:rPr>
          <w:rStyle w:val="VerbatimChar"/>
        </w:rPr>
        <w:t xml:space="preserve">       │              │            │          │          │</w:t>
      </w:r>
      <w:r>
        <w:br/>
      </w:r>
      <w:r>
        <w:rPr>
          <w:rStyle w:val="VerbatimChar"/>
        </w:rPr>
        <w:t xml:space="preserve">       ▼              ▼            ▼          ▼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DASHBOARD / REPORT LAYER       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├───────────────┬──────────────┬─────────────┬────────────────┤</w:t>
      </w:r>
      <w:r>
        <w:br/>
      </w:r>
      <w:r>
        <w:rPr>
          <w:rStyle w:val="VerbatimChar"/>
        </w:rPr>
        <w:t xml:space="preserve">│    Daily      │   Monthly    │   Yearly    │     Stock      │</w:t>
      </w:r>
      <w:r>
        <w:br/>
      </w:r>
      <w:r>
        <w:rPr>
          <w:rStyle w:val="VerbatimChar"/>
        </w:rPr>
        <w:t xml:space="preserve">│  Dashboard    │  Dashboard   │  Dashboard  │   Dashboard    │</w:t>
      </w:r>
      <w:r>
        <w:br/>
      </w:r>
      <w:r>
        <w:rPr>
          <w:rStyle w:val="VerbatimChar"/>
        </w:rPr>
        <w:t xml:space="preserve">│               │              │             │                │</w:t>
      </w:r>
      <w:r>
        <w:br/>
      </w:r>
      <w:r>
        <w:rPr>
          <w:rStyle w:val="VerbatimChar"/>
        </w:rPr>
        <w:t xml:space="preserve">│ Uses: Prod    │ Uses: Prod   │ Uses: All   │ Uses: Stock    │</w:t>
      </w:r>
      <w:r>
        <w:br/>
      </w:r>
      <w:r>
        <w:rPr>
          <w:rStyle w:val="VerbatimChar"/>
        </w:rPr>
        <w:t xml:space="preserve">│       Stock   │       Stock  │   Monthly   │                │</w:t>
      </w:r>
      <w:r>
        <w:br/>
      </w:r>
      <w:r>
        <w:rPr>
          <w:rStyle w:val="VerbatimChar"/>
        </w:rPr>
        <w:t xml:space="preserve">│               │       EB     │   Data      │                │</w:t>
      </w:r>
      <w:r>
        <w:br/>
      </w:r>
      <w:r>
        <w:rPr>
          <w:rStyle w:val="VerbatimChar"/>
        </w:rPr>
        <w:t xml:space="preserve">└───────────────┴──────────────┴─────────────┴────────────────┘</w:t>
      </w:r>
    </w:p>
    <w:bookmarkEnd w:id="84"/>
    <w:bookmarkStart w:id="85" w:name="dispatch-stock-connection-automatic"/>
    <w:p>
      <w:pPr>
        <w:pStyle w:val="Heading3"/>
      </w:pPr>
      <w:r>
        <w:t xml:space="preserve">Dispatch → Stock Connection (Automatic)</w:t>
      </w:r>
    </w:p>
    <w:p>
      <w:pPr>
        <w:pStyle w:val="SourceCode"/>
      </w:pPr>
      <w:r>
        <w:rPr>
          <w:rStyle w:val="VerbatimChar"/>
        </w:rPr>
        <w:t xml:space="preserve">User creates Dispatch Entry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System checks: Is there enough stock?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┌───┴───┐</w:t>
      </w:r>
      <w:r>
        <w:br/>
      </w:r>
      <w:r>
        <w:rPr>
          <w:rStyle w:val="VerbatimChar"/>
        </w:rPr>
        <w:t xml:space="preserve">   YES     NO → Error: "Insufficient stock"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Creates DISPATCH entry in dispatch_entries table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Auto-creates DISPATCH transaction in stock_transactions table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Stock automatically decreases</w:t>
      </w:r>
    </w:p>
    <w:bookmarkEnd w:id="85"/>
    <w:bookmarkStart w:id="86" w:name="monthly-dashboard-data-assembly"/>
    <w:p>
      <w:pPr>
        <w:pStyle w:val="Heading3"/>
      </w:pPr>
      <w:r>
        <w:t xml:space="preserve">Monthly Dashboard Data Assembly</w:t>
      </w:r>
    </w:p>
    <w:p>
      <w:pPr>
        <w:pStyle w:val="SourceCode"/>
      </w:pPr>
      <w:r>
        <w:rPr>
          <w:rStyle w:val="VerbatimChar"/>
        </w:rPr>
        <w:t xml:space="preserve">Monthly Dashboard API receives (year, month)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├─→ Query 1: All shift_production_entries for that month</w:t>
      </w:r>
      <w:r>
        <w:br/>
      </w:r>
      <w:r>
        <w:rPr>
          <w:rStyle w:val="VerbatimChar"/>
        </w:rPr>
        <w:t xml:space="preserve">        │              → Calculate Gross, Net, Waste, Efficiency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├─→ Query 2: All stock_transactions (ISSUE type, raw materials)</w:t>
      </w:r>
      <w:r>
        <w:br/>
      </w:r>
      <w:r>
        <w:rPr>
          <w:rStyle w:val="VerbatimChar"/>
        </w:rPr>
        <w:t xml:space="preserve">        │              → Calculate Cotton Issue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├─→ Query 3: All stock_transactions (WASTE material)</w:t>
      </w:r>
      <w:r>
        <w:br/>
      </w:r>
      <w:r>
        <w:rPr>
          <w:rStyle w:val="VerbatimChar"/>
        </w:rPr>
        <w:t xml:space="preserve">        │              → Calculate Stock Waste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├─→ Query 4: eb_entries for that month/year</w:t>
      </w:r>
      <w:r>
        <w:br/>
      </w:r>
      <w:r>
        <w:rPr>
          <w:rStyle w:val="VerbatimChar"/>
        </w:rPr>
        <w:t xml:space="preserve">        │              → Calculate EB Units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└─→ Combine all 4 sources → Calculate:</w:t>
      </w:r>
      <w:r>
        <w:br/>
      </w:r>
      <w:r>
        <w:rPr>
          <w:rStyle w:val="VerbatimChar"/>
        </w:rPr>
        <w:t xml:space="preserve">                Yarn Realisation = Gross / Cotton Issue × 100</w:t>
      </w:r>
      <w:r>
        <w:br/>
      </w:r>
      <w:r>
        <w:rPr>
          <w:rStyle w:val="VerbatimChar"/>
        </w:rPr>
        <w:t xml:space="preserve">                Waste % = Stock Waste / Cotton Issue × 100</w:t>
      </w:r>
      <w:r>
        <w:br/>
      </w:r>
      <w:r>
        <w:rPr>
          <w:rStyle w:val="VerbatimChar"/>
        </w:rPr>
        <w:t xml:space="preserve">                Invisible Loss = 100 − Realisation − Waste</w:t>
      </w:r>
      <w:r>
        <w:br/>
      </w:r>
      <w:r>
        <w:rPr>
          <w:rStyle w:val="VerbatimChar"/>
        </w:rPr>
        <w:t xml:space="preserve">                UKG = EB Units / Gross Production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key-business-rules"/>
    <w:p>
      <w:pPr>
        <w:pStyle w:val="Heading2"/>
      </w:pPr>
      <w:r>
        <w:t xml:space="preserve">15. Key Business Rules</w:t>
      </w:r>
    </w:p>
    <w:bookmarkStart w:id="88" w:name="production"/>
    <w:p>
      <w:pPr>
        <w:pStyle w:val="Heading3"/>
      </w:pPr>
      <w:r>
        <w:t xml:space="preserve">Production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Calculated fields are NEVER stored</w:t>
      </w:r>
      <w:r>
        <w:t xml:space="preserve"> </w:t>
      </w:r>
      <w:r>
        <w:t xml:space="preserve">— always computed fresh from inputs</w:t>
      </w:r>
    </w:p>
    <w:p>
      <w:pPr>
        <w:pStyle w:val="Compact"/>
        <w:numPr>
          <w:ilvl w:val="0"/>
          <w:numId w:val="1010"/>
        </w:numPr>
      </w:pPr>
      <w:r>
        <w:t xml:space="preserve">Session settings (Date, Shift Hours, Total Spindles) apply to ALL rows</w:t>
      </w:r>
    </w:p>
    <w:p>
      <w:pPr>
        <w:pStyle w:val="Compact"/>
        <w:numPr>
          <w:ilvl w:val="0"/>
          <w:numId w:val="1010"/>
        </w:numPr>
      </w:pPr>
      <w:r>
        <w:t xml:space="preserve">Both single-row save and batch save are supported</w:t>
      </w:r>
    </w:p>
    <w:p>
      <w:pPr>
        <w:pStyle w:val="Compact"/>
        <w:numPr>
          <w:ilvl w:val="0"/>
          <w:numId w:val="1010"/>
        </w:numPr>
      </w:pPr>
      <w:r>
        <w:t xml:space="preserve">Efficiency &gt; 100% is possible (worker exceeded target)</w:t>
      </w:r>
    </w:p>
    <w:bookmarkEnd w:id="88"/>
    <w:bookmarkStart w:id="89" w:name="stock"/>
    <w:p>
      <w:pPr>
        <w:pStyle w:val="Heading3"/>
      </w:pPr>
      <w:r>
        <w:t xml:space="preserve">Stock</w:t>
      </w:r>
    </w:p>
    <w:p>
      <w:pPr>
        <w:pStyle w:val="Compact"/>
        <w:numPr>
          <w:ilvl w:val="0"/>
          <w:numId w:val="1011"/>
        </w:numPr>
      </w:pPr>
      <w:r>
        <w:t xml:space="preserve">Stock is</w:t>
      </w:r>
      <w:r>
        <w:t xml:space="preserve"> </w:t>
      </w:r>
      <w:r>
        <w:rPr>
          <w:b/>
          <w:bCs/>
        </w:rPr>
        <w:t xml:space="preserve">transaction-based</w:t>
      </w:r>
      <w:r>
        <w:t xml:space="preserve"> </w:t>
      </w:r>
      <w:r>
        <w:t xml:space="preserve">— no running balance is stored</w:t>
      </w:r>
    </w:p>
    <w:p>
      <w:pPr>
        <w:pStyle w:val="Compact"/>
        <w:numPr>
          <w:ilvl w:val="0"/>
          <w:numId w:val="1011"/>
        </w:numPr>
      </w:pPr>
      <w:r>
        <w:t xml:space="preserve">Current stock is always calculated:</w:t>
      </w:r>
      <w:r>
        <w:t xml:space="preserve"> </w:t>
      </w:r>
      <w:r>
        <w:rPr>
          <w:rStyle w:val="VerbatimChar"/>
        </w:rPr>
        <w:t xml:space="preserve">SUM(inflows) − SUM(outflows)</w:t>
      </w:r>
    </w:p>
    <w:p>
      <w:pPr>
        <w:pStyle w:val="Compact"/>
        <w:numPr>
          <w:ilvl w:val="0"/>
          <w:numId w:val="1011"/>
        </w:numPr>
      </w:pPr>
      <w:r>
        <w:t xml:space="preserve">Inflow types: PURCHASE, RETURN</w:t>
      </w:r>
    </w:p>
    <w:p>
      <w:pPr>
        <w:pStyle w:val="Compact"/>
        <w:numPr>
          <w:ilvl w:val="0"/>
          <w:numId w:val="1011"/>
        </w:numPr>
      </w:pPr>
      <w:r>
        <w:t xml:space="preserve">Outflow types: ISSUE, DISPATCH</w:t>
      </w:r>
    </w:p>
    <w:p>
      <w:pPr>
        <w:pStyle w:val="Compact"/>
        <w:numPr>
          <w:ilvl w:val="0"/>
          <w:numId w:val="1011"/>
        </w:numPr>
      </w:pPr>
      <w:r>
        <w:t xml:space="preserve">ISSUE transactions verify sufficient stock before allowing</w:t>
      </w:r>
    </w:p>
    <w:p>
      <w:pPr>
        <w:pStyle w:val="Compact"/>
        <w:numPr>
          <w:ilvl w:val="0"/>
          <w:numId w:val="1011"/>
        </w:numPr>
      </w:pPr>
      <w:r>
        <w:t xml:space="preserve">DISPATCH transactions CANNOT be created via Stock Entry — must use Dispatch Entry</w:t>
      </w:r>
    </w:p>
    <w:bookmarkEnd w:id="89"/>
    <w:bookmarkStart w:id="90" w:name="dispatch"/>
    <w:p>
      <w:pPr>
        <w:pStyle w:val="Heading3"/>
      </w:pPr>
      <w:r>
        <w:t xml:space="preserve">Dispatch</w:t>
      </w:r>
    </w:p>
    <w:p>
      <w:pPr>
        <w:pStyle w:val="Compact"/>
        <w:numPr>
          <w:ilvl w:val="0"/>
          <w:numId w:val="1012"/>
        </w:numPr>
      </w:pPr>
      <w:r>
        <w:t xml:space="preserve">Every Dispatch atomically creates both a dispatch record AND a stock transaction</w:t>
      </w:r>
    </w:p>
    <w:p>
      <w:pPr>
        <w:pStyle w:val="Compact"/>
        <w:numPr>
          <w:ilvl w:val="0"/>
          <w:numId w:val="1012"/>
        </w:numPr>
      </w:pPr>
      <w:r>
        <w:t xml:space="preserve">If stock is insufficient, the entire operation is rejected</w:t>
      </w:r>
    </w:p>
    <w:p>
      <w:pPr>
        <w:pStyle w:val="Compact"/>
        <w:numPr>
          <w:ilvl w:val="0"/>
          <w:numId w:val="1012"/>
        </w:numPr>
      </w:pPr>
      <w:r>
        <w:t xml:space="preserve">Updating a dispatch updates the linked stock transaction too</w:t>
      </w:r>
    </w:p>
    <w:p>
      <w:pPr>
        <w:pStyle w:val="Compact"/>
        <w:numPr>
          <w:ilvl w:val="0"/>
          <w:numId w:val="1012"/>
        </w:numPr>
      </w:pPr>
      <w:r>
        <w:t xml:space="preserve">Deleting a dispatch deletes the linked stock transaction too (stock restores)</w:t>
      </w:r>
    </w:p>
    <w:bookmarkEnd w:id="90"/>
    <w:bookmarkStart w:id="91" w:name="eb-electricity"/>
    <w:p>
      <w:pPr>
        <w:pStyle w:val="Heading3"/>
      </w:pPr>
      <w:r>
        <w:t xml:space="preserve">EB (Electricity)</w:t>
      </w:r>
    </w:p>
    <w:p>
      <w:pPr>
        <w:pStyle w:val="Compact"/>
        <w:numPr>
          <w:ilvl w:val="0"/>
          <w:numId w:val="1013"/>
        </w:numPr>
      </w:pPr>
      <w:r>
        <w:t xml:space="preserve">Only ONE entry per month/year (unique constraint)</w:t>
      </w:r>
    </w:p>
    <w:p>
      <w:pPr>
        <w:pStyle w:val="Compact"/>
        <w:numPr>
          <w:ilvl w:val="0"/>
          <w:numId w:val="1013"/>
        </w:numPr>
      </w:pPr>
      <w:r>
        <w:t xml:space="preserve">Opening is auto-filled from previous month’s closing</w:t>
      </w:r>
    </w:p>
    <w:p>
      <w:pPr>
        <w:pStyle w:val="Compact"/>
        <w:numPr>
          <w:ilvl w:val="0"/>
          <w:numId w:val="1013"/>
        </w:numPr>
      </w:pPr>
      <w:r>
        <w:t xml:space="preserve">Closing must be ≥ Opening</w:t>
      </w:r>
    </w:p>
    <w:bookmarkEnd w:id="91"/>
    <w:bookmarkStart w:id="92" w:name="monthly-report"/>
    <w:p>
      <w:pPr>
        <w:pStyle w:val="Heading3"/>
      </w:pPr>
      <w:r>
        <w:t xml:space="preserve">Monthly Report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Cotton Issue</w:t>
      </w:r>
      <w:r>
        <w:t xml:space="preserve"> </w:t>
      </w:r>
      <w:r>
        <w:t xml:space="preserve">= Cotton + Fiber + Viscose + Excel (all raw materials issued)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Realisation + Waste + Invisible Loss = 100%</w:t>
      </w:r>
      <w:r>
        <w:t xml:space="preserve"> </w:t>
      </w:r>
      <w:r>
        <w:t xml:space="preserve">(always)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UKG</w:t>
      </w:r>
      <w:r>
        <w:t xml:space="preserve"> </w:t>
      </w:r>
      <w:r>
        <w:t xml:space="preserve">(Units per Kg) = lower is better (more energy efficient)</w:t>
      </w:r>
    </w:p>
    <w:bookmarkEnd w:id="92"/>
    <w:bookmarkStart w:id="93" w:name="yearly-report"/>
    <w:p>
      <w:pPr>
        <w:pStyle w:val="Heading3"/>
      </w:pPr>
      <w:r>
        <w:t xml:space="preserve">Yearly Report</w:t>
      </w:r>
    </w:p>
    <w:p>
      <w:pPr>
        <w:pStyle w:val="Compact"/>
        <w:numPr>
          <w:ilvl w:val="0"/>
          <w:numId w:val="1015"/>
        </w:numPr>
      </w:pPr>
      <w:r>
        <w:t xml:space="preserve">Aggregates 12 individual monthly summaries</w:t>
      </w:r>
    </w:p>
    <w:p>
      <w:pPr>
        <w:pStyle w:val="Compact"/>
        <w:numPr>
          <w:ilvl w:val="0"/>
          <w:numId w:val="1015"/>
        </w:numPr>
      </w:pPr>
      <w:r>
        <w:t xml:space="preserve">Uses same formulas as monthly but across the full year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appendix-database-tables-quick-reference"/>
    <w:p>
      <w:pPr>
        <w:pStyle w:val="Heading2"/>
      </w:pPr>
      <w:r>
        <w:t xml:space="preserve">Appendix: Database Tables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production_entries</w:t>
            </w:r>
          </w:p>
        </w:tc>
        <w:tc>
          <w:tcPr/>
          <w:p>
            <w:pPr>
              <w:pStyle w:val="Compact"/>
            </w:pPr>
            <w:r>
              <w:t xml:space="preserve">date, rfNo, siderName, count, stdConstant, stdHK, actualHK, runHrs, idleSpindles, wasteKgs, shiftHours, totalSpindlesPerMachine</w:t>
            </w:r>
          </w:p>
        </w:tc>
        <w:tc>
          <w:tcPr/>
          <w:p>
            <w:pPr>
              <w:pStyle w:val="Compact"/>
            </w:pPr>
            <w:r>
              <w:t xml:space="preserve">Shift production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stock_transactions</w:t>
            </w:r>
          </w:p>
        </w:tc>
        <w:tc>
          <w:tcPr/>
          <w:p>
            <w:pPr>
              <w:pStyle w:val="Compact"/>
            </w:pPr>
            <w:r>
              <w:t xml:space="preserve">date, materialType, transactionType, lotNo, partyName, bags, kgs, pricePerBag, totalPrice</w:t>
            </w:r>
          </w:p>
        </w:tc>
        <w:tc>
          <w:tcPr/>
          <w:p>
            <w:pPr>
              <w:pStyle w:val="Compact"/>
            </w:pPr>
            <w:r>
              <w:t xml:space="preserve">All stock movements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packing_entries</w:t>
            </w:r>
          </w:p>
        </w:tc>
        <w:tc>
          <w:tcPr/>
          <w:p>
            <w:pPr>
              <w:pStyle w:val="Compact"/>
            </w:pPr>
            <w:r>
              <w:t xml:space="preserve">date, source, yarnType, bags, kgs, lotNo</w:t>
            </w:r>
          </w:p>
        </w:tc>
        <w:tc>
          <w:tcPr/>
          <w:p>
            <w:pPr>
              <w:pStyle w:val="Compact"/>
            </w:pPr>
            <w:r>
              <w:t xml:space="preserve">Packing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dispatch_entries</w:t>
            </w:r>
          </w:p>
        </w:tc>
        <w:tc>
          <w:tcPr/>
          <w:p>
            <w:pPr>
              <w:pStyle w:val="Compact"/>
            </w:pPr>
            <w:r>
              <w:t xml:space="preserve">date, materialType, lotNo, partyName, bags, kgs, pricePerBag, totalPrice</w:t>
            </w:r>
          </w:p>
        </w:tc>
        <w:tc>
          <w:tcPr/>
          <w:p>
            <w:pPr>
              <w:pStyle w:val="Compact"/>
            </w:pPr>
            <w:r>
              <w:t xml:space="preserve">Outgoing dispatches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eb_entries</w:t>
            </w:r>
          </w:p>
        </w:tc>
        <w:tc>
          <w:tcPr/>
          <w:p>
            <w:pPr>
              <w:pStyle w:val="Compact"/>
            </w:pPr>
            <w:r>
              <w:t xml:space="preserve">month, year, openingUnits, closingUnits</w:t>
            </w:r>
          </w:p>
        </w:tc>
        <w:tc>
          <w:tcPr/>
          <w:p>
            <w:pPr>
              <w:pStyle w:val="Compact"/>
            </w:pPr>
            <w:r>
              <w:t xml:space="preserve">Monthly electricity readings</w:t>
            </w:r>
          </w:p>
        </w:tc>
      </w:tr>
    </w:tbl>
    <w:bookmarkStart w:id="95" w:name="material-types"/>
    <w:p>
      <w:pPr>
        <w:pStyle w:val="Heading3"/>
      </w:pPr>
      <w:r>
        <w:t xml:space="preserve">Material Types</w:t>
      </w:r>
    </w:p>
    <w:p>
      <w:pPr>
        <w:pStyle w:val="FirstParagraph"/>
      </w:pPr>
      <w:r>
        <w:rPr>
          <w:rStyle w:val="VerbatimChar"/>
        </w:rPr>
        <w:t xml:space="preserve">COTTON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VISCOSE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FIBER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YARN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WASTE</w:t>
      </w:r>
    </w:p>
    <w:bookmarkEnd w:id="95"/>
    <w:bookmarkStart w:id="96" w:name="transaction-types"/>
    <w:p>
      <w:pPr>
        <w:pStyle w:val="Heading3"/>
      </w:pPr>
      <w:r>
        <w:t xml:space="preserve">Transaction Types</w:t>
      </w:r>
    </w:p>
    <w:p>
      <w:pPr>
        <w:pStyle w:val="FirstParagraph"/>
      </w:pPr>
      <w:r>
        <w:rPr>
          <w:rStyle w:val="VerbatimChar"/>
        </w:rPr>
        <w:t xml:space="preserve">PURCHASE</w:t>
      </w:r>
      <w:r>
        <w:t xml:space="preserve"> </w:t>
      </w:r>
      <w:r>
        <w:t xml:space="preserve">(↑ stock) ·</w:t>
      </w:r>
      <w:r>
        <w:t xml:space="preserve"> </w:t>
      </w:r>
      <w:r>
        <w:rPr>
          <w:rStyle w:val="VerbatimChar"/>
        </w:rPr>
        <w:t xml:space="preserve">ISSUE</w:t>
      </w:r>
      <w:r>
        <w:t xml:space="preserve"> </w:t>
      </w:r>
      <w:r>
        <w:t xml:space="preserve">(↓ stock) ·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(↓ stock) ·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(↑ stock)</w:t>
      </w:r>
    </w:p>
    <w:bookmarkEnd w:id="96"/>
    <w:bookmarkStart w:id="97" w:name="packing-sources-1"/>
    <w:p>
      <w:pPr>
        <w:pStyle w:val="Heading3"/>
      </w:pPr>
      <w:r>
        <w:t xml:space="preserve">Packing Sources</w:t>
      </w:r>
    </w:p>
    <w:p>
      <w:pPr>
        <w:pStyle w:val="FirstParagraph"/>
      </w:pPr>
      <w:r>
        <w:rPr>
          <w:rStyle w:val="VerbatimChar"/>
        </w:rPr>
        <w:t xml:space="preserve">AUTOCORNER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SpinLytics v1.0 — Textile Production ERP-lite System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2026-05-11T13:10:41Z</dcterms:created>
  <dcterms:modified xsi:type="dcterms:W3CDTF">2026-05-11T13:10:41Z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