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jc w:val="center"/>
        <w:rPr>
          <w:rFonts w:ascii="Arial" w:hAnsi="Arial" w:eastAsia="Arial" w:cs="Arial"/>
          <w:b/>
          <w:color w:val="auto"/>
          <w:kern w:val="0"/>
          <w:sz w:val="36"/>
          <w:szCs w:val="36"/>
          <w:lang w:val="en-US" w:eastAsia="zh-CN" w:bidi="hi-IN"/>
        </w:rPr>
      </w:pPr>
      <w:r>
        <w:rPr>
          <w:rFonts w:eastAsia="Arial" w:cs="Arial" w:ascii="Arial" w:hAnsi="Arial"/>
          <w:b/>
          <w:color w:val="auto"/>
          <w:kern w:val="0"/>
          <w:sz w:val="36"/>
          <w:szCs w:val="36"/>
          <w:lang w:val="en-US" w:eastAsia="zh-CN" w:bidi="hi-IN"/>
        </w:rPr>
        <w:t>System overview</w:t>
      </w:r>
    </w:p>
    <w:p>
      <w:pPr>
        <w:pStyle w:val="LO-normal"/>
        <w:spacing w:lineRule="auto" w:line="240" w:before="0" w:after="0"/>
        <w:jc w:val="center"/>
        <w:rPr>
          <w:rFonts w:ascii="Arial" w:hAnsi="Arial" w:eastAsia="Arial" w:cs="Arial"/>
          <w:b/>
          <w:sz w:val="36"/>
          <w:szCs w:val="36"/>
        </w:rPr>
      </w:pPr>
      <w:r>
        <w:rPr>
          <w:rFonts w:eastAsia="Arial" w:cs="Arial" w:ascii="Arial" w:hAnsi="Arial"/>
          <w:b/>
          <w:sz w:val="36"/>
          <w:szCs w:val="36"/>
        </w:rPr>
      </w:r>
    </w:p>
    <w:p>
      <w:pPr>
        <w:pStyle w:val="LO-normal"/>
        <w:spacing w:lineRule="auto" w:line="240" w:before="0" w:after="0"/>
        <w:ind w:hanging="0" w:left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“</w:t>
      </w:r>
      <w:r>
        <w:rPr>
          <w:rFonts w:eastAsia="Arial" w:cs="Arial" w:ascii="Arial" w:hAnsi="Arial"/>
        </w:rPr>
        <w:t>ZAGS” system is</w:t>
      </w:r>
      <w:r>
        <w:rPr>
          <w:rFonts w:eastAsia="Arial" w:cs="Arial" w:ascii="Arial" w:hAnsi="Arial"/>
          <w:lang w:val="en-US"/>
        </w:rPr>
        <w:t xml:space="preserve"> designed to register and manage applicant’s requests for various types of services.</w:t>
      </w:r>
    </w:p>
    <w:p>
      <w:pPr>
        <w:pStyle w:val="LO-normal"/>
        <w:spacing w:lineRule="auto" w:line="240" w:before="0" w:after="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spacing w:lineRule="auto" w:line="240" w:before="0" w:after="0"/>
        <w:ind w:hanging="0" w:left="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The following roles are available in the system: “User”, “Administrator”, “System administrator”</w:t>
      </w:r>
      <w:r>
        <w:rPr>
          <w:rFonts w:eastAsia="Arial" w:cs="Arial" w:ascii="Arial" w:hAnsi="Arial"/>
          <w:color w:val="000000"/>
        </w:rPr>
        <w:t>.</w:t>
      </w:r>
    </w:p>
    <w:p>
      <w:pPr>
        <w:pStyle w:val="LO-normal"/>
        <w:spacing w:lineRule="auto" w:line="240" w:before="0" w:after="0"/>
        <w:ind w:hanging="0" w:left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spacing w:lineRule="auto" w:line="240" w:before="0" w:after="0"/>
        <w:ind w:hanging="0" w:left="0"/>
        <w:jc w:val="center"/>
        <w:rPr>
          <w:rFonts w:ascii="Arial" w:hAnsi="Arial" w:eastAsia="Arial" w:cs="Arial"/>
          <w:b/>
          <w:color w:val="auto"/>
          <w:kern w:val="0"/>
          <w:sz w:val="36"/>
          <w:szCs w:val="36"/>
          <w:lang w:val="en-US" w:eastAsia="zh-CN" w:bidi="hi-IN"/>
        </w:rPr>
      </w:pPr>
      <w:r>
        <w:rPr>
          <w:rFonts w:eastAsia="Arial" w:cs="Arial" w:ascii="Arial" w:hAnsi="Arial"/>
          <w:b/>
          <w:color w:val="auto"/>
          <w:kern w:val="0"/>
          <w:sz w:val="36"/>
          <w:szCs w:val="36"/>
          <w:lang w:val="en-US" w:eastAsia="zh-CN" w:bidi="hi-IN"/>
        </w:rPr>
        <w:t>General information</w:t>
      </w:r>
    </w:p>
    <w:p>
      <w:pPr>
        <w:pStyle w:val="LO-normal"/>
        <w:spacing w:lineRule="auto" w:line="240" w:before="0" w:after="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spacing w:lineRule="auto" w:line="240" w:before="0" w:after="0"/>
        <w:ind w:hanging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 xml:space="preserve">Upper color indicator is switched to green, when a user proceeds registration steps. For example, a user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being</w:t>
      </w:r>
      <w:r>
        <w:rPr>
          <w:rFonts w:eastAsia="Arial" w:cs="Arial" w:ascii="Arial" w:hAnsi="Arial"/>
        </w:rPr>
        <w:t xml:space="preserve"> on step 1,  clicks step 2, as a result indicators of steps 1 and 2  turn green, while</w:t>
      </w:r>
      <w:r>
        <w:rPr>
          <w:rFonts w:eastAsia="Arial" w:cs="Arial" w:ascii="Arial" w:hAnsi="Arial"/>
          <w:lang w:val="en-US"/>
        </w:rPr>
        <w:t xml:space="preserve"> further steps are displayed in grey color.  </w:t>
      </w:r>
    </w:p>
    <w:p>
      <w:pPr>
        <w:pStyle w:val="LO-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  <w:color w:val="000000"/>
        </w:rPr>
        <w:br/>
      </w:r>
      <w:r>
        <w:rPr/>
        <w:drawing>
          <wp:inline distT="0" distB="0" distL="0" distR="0">
            <wp:extent cx="5731510" cy="12319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  <w:color w:val="000000"/>
        </w:rPr>
        <w:br/>
      </w:r>
      <w:r>
        <w:rPr>
          <w:rFonts w:eastAsia="Arial" w:cs="Arial" w:ascii="Arial" w:hAnsi="Arial"/>
          <w:b/>
          <w:color w:val="000000"/>
          <w:sz w:val="36"/>
          <w:szCs w:val="36"/>
        </w:rPr>
        <w:t>1.  “</w:t>
      </w:r>
      <w:r>
        <w:rPr>
          <w:rFonts w:eastAsia="Arial" w:cs="Arial" w:ascii="Arial" w:hAnsi="Arial"/>
          <w:b/>
          <w:color w:val="000000"/>
          <w:kern w:val="0"/>
          <w:sz w:val="36"/>
          <w:szCs w:val="36"/>
          <w:lang w:val="en-US" w:eastAsia="zh-CN" w:bidi="hi-IN"/>
        </w:rPr>
        <w:t>USER</w:t>
      </w:r>
      <w:r>
        <w:rPr>
          <w:rFonts w:eastAsia="Arial" w:cs="Arial" w:ascii="Arial" w:hAnsi="Arial"/>
          <w:b/>
          <w:color w:val="000000"/>
          <w:sz w:val="36"/>
          <w:szCs w:val="36"/>
        </w:rPr>
        <w:t>” ROLE</w:t>
      </w:r>
    </w:p>
    <w:p>
      <w:pPr>
        <w:pStyle w:val="LO-normal"/>
        <w:spacing w:lineRule="auto" w:line="240" w:before="360" w:after="0"/>
        <w:ind w:hanging="0" w:left="720"/>
        <w:jc w:val="center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 xml:space="preserve">1.1 </w:t>
      </w:r>
      <w:r>
        <w:rPr>
          <w:rFonts w:eastAsia="Arial" w:cs="Arial" w:ascii="Arial" w:hAnsi="Arial"/>
          <w:b/>
          <w:color w:val="000000"/>
          <w:sz w:val="28"/>
          <w:szCs w:val="28"/>
        </w:rPr>
        <w:t>“</w:t>
      </w:r>
      <w:r>
        <w:rPr>
          <w:rFonts w:eastAsia="Arial" w:cs="Arial" w:ascii="Arial" w:hAnsi="Arial"/>
          <w:b/>
          <w:color w:val="000000"/>
          <w:kern w:val="0"/>
          <w:sz w:val="28"/>
          <w:szCs w:val="28"/>
          <w:lang w:val="en-US" w:eastAsia="zh-CN" w:bidi="hi-IN"/>
        </w:rPr>
        <w:t>Login as user</w:t>
      </w:r>
      <w:r>
        <w:rPr>
          <w:rFonts w:eastAsia="Arial" w:cs="Arial" w:ascii="Arial" w:hAnsi="Arial"/>
          <w:b/>
          <w:color w:val="000000"/>
          <w:sz w:val="28"/>
          <w:szCs w:val="28"/>
        </w:rPr>
        <w:t>”</w:t>
      </w:r>
    </w:p>
    <w:p>
      <w:pPr>
        <w:pStyle w:val="LO-normal"/>
        <w:spacing w:lineRule="auto" w:line="240" w:before="360" w:after="0"/>
        <w:ind w:hanging="0" w:left="72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-normal"/>
        <w:numPr>
          <w:ilvl w:val="0"/>
          <w:numId w:val="10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  <w:lang w:val="en-US"/>
        </w:rPr>
        <w:t>When a user clicks “Login as user” button, service registration page is displayed. Hint is displayed at the top of application form. The hint text is “You are logged in as a user”.</w:t>
      </w:r>
    </w:p>
    <w:p>
      <w:pPr>
        <w:pStyle w:val="LO-normal"/>
        <w:numPr>
          <w:ilvl w:val="0"/>
          <w:numId w:val="10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A user shall proceed 5 registration steps: </w:t>
      </w:r>
    </w:p>
    <w:p>
      <w:pPr>
        <w:pStyle w:val="LO-normal"/>
        <w:spacing w:lineRule="auto" w:line="240" w:before="0" w:after="0"/>
        <w:ind w:firstLine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-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Administrator data</w:t>
      </w:r>
      <w:r>
        <w:rPr>
          <w:rFonts w:eastAsia="Arial" w:cs="Arial" w:ascii="Arial" w:hAnsi="Arial"/>
          <w:color w:val="000000"/>
        </w:rPr>
        <w:br/>
        <w:tab/>
        <w:t xml:space="preserve">-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 xml:space="preserve">Select service </w:t>
      </w:r>
      <w:r>
        <w:rPr>
          <w:rFonts w:eastAsia="Arial" w:cs="Arial" w:ascii="Arial" w:hAnsi="Arial"/>
          <w:color w:val="000000"/>
        </w:rPr>
        <w:br/>
        <w:tab/>
        <w:t xml:space="preserve">-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Citizen data</w:t>
      </w:r>
      <w:r>
        <w:rPr>
          <w:rFonts w:eastAsia="Arial" w:cs="Arial" w:ascii="Arial" w:hAnsi="Arial"/>
          <w:color w:val="000000"/>
        </w:rPr>
        <w:br/>
        <w:tab/>
        <w:t xml:space="preserve">-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Service data</w:t>
      </w:r>
      <w:r>
        <w:rPr>
          <w:rFonts w:eastAsia="Arial" w:cs="Arial" w:ascii="Arial" w:hAnsi="Arial"/>
          <w:color w:val="000000"/>
        </w:rPr>
        <w:br/>
        <w:tab/>
        <w:t xml:space="preserve">-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Application status</w:t>
      </w:r>
    </w:p>
    <w:p>
      <w:pPr>
        <w:pStyle w:val="LO-normal"/>
        <w:spacing w:lineRule="auto" w:line="240" w:before="0" w:after="0"/>
        <w:ind w:firstLine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  <w:lang w:val="en-US"/>
        </w:rPr>
        <w:t>A user shall fulfill the form displayed on step “Applicant data”</w:t>
      </w:r>
      <w:r>
        <w:rPr>
          <w:rFonts w:eastAsia="Arial" w:cs="Arial" w:ascii="Arial" w:hAnsi="Arial"/>
          <w:color w:val="000000"/>
        </w:rPr>
        <w:t>. The following fields are available:</w:t>
      </w:r>
    </w:p>
    <w:p>
      <w:pPr>
        <w:pStyle w:val="LO-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1"/>
        <w:tblW w:w="90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445"/>
        <w:gridCol w:w="1335"/>
        <w:gridCol w:w="1496"/>
        <w:gridCol w:w="2057"/>
        <w:gridCol w:w="3677"/>
      </w:tblGrid>
      <w:tr>
        <w:trPr/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№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Field name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Format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Required</w:t>
            </w:r>
          </w:p>
        </w:tc>
        <w:tc>
          <w:tcPr>
            <w:tcW w:w="3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Constraint</w:t>
            </w:r>
          </w:p>
        </w:tc>
      </w:tr>
      <w:tr>
        <w:trPr/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Surname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Number</w:t>
            </w:r>
            <w:r>
              <w:rPr>
                <w:rFonts w:eastAsia="Arial" w:cs="Arial" w:ascii="Arial" w:hAnsi="Arial"/>
                <w:color w:val="000000"/>
              </w:rPr>
              <w:t>/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no</w:t>
            </w:r>
          </w:p>
        </w:tc>
        <w:tc>
          <w:tcPr>
            <w:tcW w:w="3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Max 1</w:t>
            </w:r>
            <w:r>
              <w:rPr>
                <w:rFonts w:eastAsia="Arial" w:cs="Arial" w:ascii="Arial" w:hAnsi="Arial"/>
              </w:rPr>
              <w:t>0</w:t>
            </w:r>
            <w:r>
              <w:rPr>
                <w:rFonts w:eastAsia="Arial" w:cs="Arial" w:ascii="Arial" w:hAnsi="Arial"/>
                <w:color w:val="000000"/>
              </w:rPr>
              <w:t xml:space="preserve">0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Arial" w:cs="Arial" w:ascii="Arial" w:hAnsi="Arial"/>
                <w:color w:val="000000"/>
              </w:rPr>
              <w:t xml:space="preserve">, including special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Arial" w:cs="Arial" w:ascii="Arial" w:hAnsi="Arial"/>
                <w:color w:val="000000"/>
              </w:rPr>
              <w:t>, the Latin alphabet, digits.</w:t>
            </w:r>
          </w:p>
        </w:tc>
      </w:tr>
      <w:tr>
        <w:trPr/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Name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Number</w:t>
            </w:r>
            <w:r>
              <w:rPr>
                <w:rFonts w:eastAsia="Arial" w:cs="Arial" w:ascii="Arial" w:hAnsi="Arial"/>
                <w:color w:val="000000"/>
              </w:rPr>
              <w:t>/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no</w:t>
            </w:r>
          </w:p>
        </w:tc>
        <w:tc>
          <w:tcPr>
            <w:tcW w:w="3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Max 100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Arial" w:cs="Arial" w:ascii="Arial" w:hAnsi="Arial"/>
                <w:color w:val="000000"/>
              </w:rPr>
              <w:t>, including  the Latin alphabet, digits.</w:t>
            </w:r>
          </w:p>
        </w:tc>
      </w:tr>
      <w:tr>
        <w:trPr/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3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Middle name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no</w:t>
            </w:r>
          </w:p>
        </w:tc>
        <w:tc>
          <w:tcPr>
            <w:tcW w:w="3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Max 100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Arial" w:cs="Arial" w:ascii="Arial" w:hAnsi="Arial"/>
                <w:color w:val="000000"/>
              </w:rPr>
              <w:t xml:space="preserve">, data as in passport only in the Latin alphabet, no  special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Arial" w:cs="Arial" w:ascii="Arial" w:hAnsi="Arial"/>
                <w:color w:val="000000"/>
              </w:rPr>
              <w:t>.</w:t>
            </w:r>
          </w:p>
        </w:tc>
      </w:tr>
      <w:tr>
        <w:trPr/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4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Residence address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no</w:t>
            </w:r>
          </w:p>
        </w:tc>
        <w:tc>
          <w:tcPr>
            <w:tcW w:w="3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Max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50</w:t>
            </w:r>
            <w:r>
              <w:rPr>
                <w:rFonts w:eastAsia="Arial" w:cs="Arial" w:ascii="Arial" w:hAnsi="Arial"/>
                <w:color w:val="000000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Arial" w:cs="Arial" w:ascii="Arial" w:hAnsi="Arial"/>
                <w:color w:val="000000"/>
              </w:rPr>
              <w:t xml:space="preserve">, only letters and special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Arial" w:cs="Arial" w:ascii="Arial" w:hAnsi="Arial"/>
                <w:color w:val="000000"/>
              </w:rPr>
              <w:t>.</w:t>
            </w:r>
          </w:p>
        </w:tc>
      </w:tr>
      <w:tr>
        <w:trPr/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5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Phone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Number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no</w:t>
            </w:r>
          </w:p>
        </w:tc>
        <w:tc>
          <w:tcPr>
            <w:tcW w:w="3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Max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11</w:t>
            </w:r>
            <w:r>
              <w:rPr>
                <w:rFonts w:eastAsia="Arial" w:cs="Arial" w:ascii="Arial" w:hAnsi="Arial"/>
                <w:color w:val="000000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Arial" w:cs="Arial" w:ascii="Arial" w:hAnsi="Arial"/>
                <w:color w:val="000000"/>
              </w:rPr>
              <w:t>; must include country code and operator code, the Latin alphabet and numbers are acceptable.</w:t>
            </w:r>
          </w:p>
        </w:tc>
      </w:tr>
      <w:tr>
        <w:trPr/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6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Passport number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  <w:r>
              <w:rPr>
                <w:rFonts w:eastAsia="Arial" w:cs="Arial" w:ascii="Arial" w:hAnsi="Arial"/>
                <w:color w:val="000000"/>
              </w:rPr>
              <w:t>/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Number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Max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8</w:t>
            </w:r>
            <w:r>
              <w:rPr>
                <w:rFonts w:eastAsia="Arial" w:cs="Arial" w:ascii="Arial" w:hAnsi="Arial"/>
                <w:color w:val="000000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Arial" w:cs="Arial" w:ascii="Arial" w:hAnsi="Arial"/>
                <w:color w:val="000000"/>
              </w:rPr>
              <w:t xml:space="preserve">; only numbers (0-8) and </w:t>
            </w:r>
            <w:r>
              <w:rPr>
                <w:rFonts w:eastAsia="Arial" w:cs="Arial" w:ascii="Arial" w:hAnsi="Arial"/>
                <w:color w:val="000000"/>
                <w:lang w:val="en-US"/>
              </w:rPr>
              <w:t xml:space="preserve">Russian letters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are acceptable</w:t>
            </w:r>
            <w:r>
              <w:rPr>
                <w:rFonts w:eastAsia="Arial" w:cs="Arial" w:ascii="Arial" w:hAnsi="Arial"/>
                <w:color w:val="000000"/>
              </w:rPr>
              <w:t>. If no data is entered, the field is highlighted in red.</w:t>
            </w:r>
          </w:p>
        </w:tc>
      </w:tr>
    </w:tbl>
    <w:p>
      <w:pPr>
        <w:pStyle w:val="LO-normal"/>
        <w:spacing w:lineRule="auto" w:line="240" w:before="0" w:after="0"/>
        <w:ind w:hanging="0" w:left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numPr>
          <w:ilvl w:val="0"/>
          <w:numId w:val="1"/>
        </w:numPr>
        <w:spacing w:lineRule="auto" w:line="240" w:before="0" w:after="0"/>
        <w:ind w:hanging="360" w:left="72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“</w:t>
      </w:r>
      <w:r>
        <w:rPr>
          <w:rFonts w:eastAsia="Arial" w:cs="Arial" w:ascii="Arial" w:hAnsi="Arial"/>
          <w:color w:val="000000"/>
        </w:rPr>
        <w:t>Next” button displayed in bottom left corner shall be clicked to proceed to the following step of the registration.</w:t>
      </w:r>
    </w:p>
    <w:p>
      <w:pPr>
        <w:pStyle w:val="LO-normal"/>
        <w:numPr>
          <w:ilvl w:val="0"/>
          <w:numId w:val="1"/>
        </w:numPr>
        <w:spacing w:lineRule="auto" w:line="240" w:before="0" w:after="0"/>
        <w:ind w:hanging="360" w:left="72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“</w:t>
      </w:r>
      <w:r>
        <w:rPr>
          <w:rFonts w:eastAsia="Arial" w:cs="Arial" w:ascii="Arial" w:hAnsi="Arial"/>
          <w:color w:val="000000"/>
        </w:rPr>
        <w:t>Close” button shall be clicked to return to</w:t>
      </w:r>
      <w:r>
        <w:rPr>
          <w:rFonts w:eastAsia="Arial" w:cs="Arial" w:ascii="Arial" w:hAnsi="Arial"/>
          <w:color w:val="000000"/>
          <w:lang w:val="en-US"/>
        </w:rPr>
        <w:t xml:space="preserve">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ru-RU" w:eastAsia="zh-CN" w:bidi="hi-IN"/>
        </w:rPr>
        <w:t>h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ome</w:t>
      </w:r>
      <w:r>
        <w:rPr>
          <w:rFonts w:eastAsia="Arial" w:cs="Arial" w:ascii="Arial" w:hAnsi="Arial"/>
          <w:color w:val="000000"/>
          <w:lang w:val="en-US"/>
        </w:rPr>
        <w:t xml:space="preserve"> </w:t>
      </w:r>
      <w:r>
        <w:rPr>
          <w:rFonts w:eastAsia="Arial" w:cs="Arial" w:ascii="Arial" w:hAnsi="Arial"/>
          <w:color w:val="000000"/>
        </w:rPr>
        <w:t>page.</w:t>
      </w:r>
    </w:p>
    <w:p>
      <w:pPr>
        <w:pStyle w:val="LO-normal"/>
        <w:numPr>
          <w:ilvl w:val="0"/>
          <w:numId w:val="1"/>
        </w:numPr>
        <w:spacing w:lineRule="auto" w:line="240" w:before="0" w:after="0"/>
        <w:ind w:hanging="360" w:left="72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When “Next” button is clicked, a user proceeds to the following step “Select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service</w:t>
      </w:r>
      <w:r>
        <w:rPr>
          <w:rFonts w:eastAsia="Arial" w:cs="Arial" w:ascii="Arial" w:hAnsi="Arial"/>
          <w:color w:val="000000"/>
        </w:rPr>
        <w:t>”.</w:t>
      </w:r>
    </w:p>
    <w:p>
      <w:pPr>
        <w:pStyle w:val="LO-normal"/>
        <w:numPr>
          <w:ilvl w:val="0"/>
          <w:numId w:val="1"/>
        </w:numPr>
        <w:spacing w:lineRule="auto" w:line="240" w:before="0" w:after="0"/>
        <w:ind w:hanging="360" w:left="72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The following services (clickable buttons) are available to user:</w:t>
      </w:r>
    </w:p>
    <w:p>
      <w:pPr>
        <w:pStyle w:val="LO-normal"/>
        <w:spacing w:lineRule="auto" w:line="240" w:before="0" w:after="0"/>
        <w:ind w:hanging="0" w:left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</w:rPr>
        <w:t xml:space="preserve">-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Registration of marriage</w:t>
      </w:r>
      <w:r>
        <w:rPr>
          <w:rFonts w:eastAsia="Arial" w:cs="Arial" w:ascii="Arial" w:hAnsi="Arial"/>
        </w:rPr>
        <w:t>;</w:t>
      </w:r>
    </w:p>
    <w:p>
      <w:pPr>
        <w:pStyle w:val="LO-normal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br/>
        <w:t xml:space="preserve">-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Registration of birth</w:t>
      </w:r>
      <w:r>
        <w:rPr>
          <w:rFonts w:eastAsia="Arial" w:cs="Arial" w:ascii="Arial" w:hAnsi="Arial"/>
          <w:color w:val="000000"/>
        </w:rPr>
        <w:t>;</w:t>
      </w:r>
    </w:p>
    <w:p>
      <w:pPr>
        <w:pStyle w:val="LO-normal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br/>
        <w:t xml:space="preserve">-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Registration of death</w:t>
      </w:r>
      <w:r>
        <w:rPr>
          <w:rFonts w:eastAsia="Arial" w:cs="Arial" w:ascii="Arial" w:hAnsi="Arial"/>
          <w:color w:val="000000"/>
        </w:rPr>
        <w:t>;</w:t>
      </w:r>
    </w:p>
    <w:p>
      <w:pPr>
        <w:pStyle w:val="LO-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spacing w:lineRule="auto" w:line="240" w:before="0" w:after="0"/>
        <w:rPr>
          <w:rFonts w:ascii="Arial" w:hAnsi="Arial" w:eastAsia="Arial" w:cs="Arial"/>
        </w:rPr>
      </w:pPr>
      <w:r>
        <w:rPr/>
        <w:drawing>
          <wp:inline distT="0" distB="0" distL="0" distR="0">
            <wp:extent cx="3005455" cy="309118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  <w:color w:val="000000"/>
        </w:rPr>
        <w:br/>
        <w:t xml:space="preserve">In order to choose a service, a user shall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press the button corresponding to the type of service.</w:t>
      </w:r>
      <w:r>
        <w:rPr>
          <w:rFonts w:eastAsia="Arial" w:cs="Arial" w:ascii="Arial" w:hAnsi="Arial"/>
          <w:color w:val="000000"/>
        </w:rPr>
        <w:t xml:space="preserve">  </w:t>
      </w:r>
    </w:p>
    <w:p>
      <w:pPr>
        <w:pStyle w:val="LO-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  <w:color w:val="000000"/>
        </w:rPr>
        <w:br/>
        <w:br/>
      </w:r>
      <w:r>
        <w:rPr>
          <w:rFonts w:eastAsia="Arial" w:cs="Arial" w:ascii="Arial" w:hAnsi="Arial"/>
          <w:b/>
          <w:color w:val="000000"/>
          <w:sz w:val="28"/>
          <w:szCs w:val="28"/>
        </w:rPr>
        <w:t xml:space="preserve">1.2 “Registration of marriage” </w:t>
      </w:r>
      <w:r>
        <w:rPr>
          <w:rFonts w:eastAsia="Arial" w:cs="Arial" w:ascii="Arial" w:hAnsi="Arial"/>
          <w:b/>
          <w:color w:val="000000"/>
          <w:kern w:val="0"/>
          <w:sz w:val="28"/>
          <w:szCs w:val="28"/>
          <w:lang w:val="en-US" w:eastAsia="zh-CN" w:bidi="hi-IN"/>
        </w:rPr>
        <w:t>service</w:t>
      </w:r>
      <w:r>
        <w:rPr>
          <w:rFonts w:eastAsia="Arial" w:cs="Arial" w:ascii="Arial" w:hAnsi="Arial"/>
          <w:color w:val="000000"/>
        </w:rPr>
        <w:br/>
        <w:br/>
      </w:r>
    </w:p>
    <w:p>
      <w:pPr>
        <w:pStyle w:val="LO-normal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  <w:color w:val="000000"/>
        </w:rPr>
        <w:t xml:space="preserve">After clicking “Registration of marriage” button, a user shall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complete</w:t>
      </w:r>
      <w:r>
        <w:rPr>
          <w:rFonts w:eastAsia="Arial" w:cs="Arial" w:ascii="Arial" w:hAnsi="Arial"/>
          <w:color w:val="000000"/>
        </w:rPr>
        <w:t xml:space="preserve"> a form. The f</w:t>
      </w:r>
      <w:commentRangeStart w:id="0"/>
      <w:r>
        <w:rPr>
          <w:rFonts w:eastAsia="Arial" w:cs="Arial" w:ascii="Arial" w:hAnsi="Arial"/>
          <w:color w:val="000000"/>
        </w:rPr>
        <w:t>ollowing fields are available in the form</w:t>
      </w:r>
      <w:r>
        <w:rPr>
          <w:rFonts w:eastAsia="Arial" w:cs="Arial" w:ascii="Arial" w:hAnsi="Arial"/>
          <w:color w:val="000000"/>
        </w:rPr>
      </w:r>
      <w:commentRangeEnd w:id="0"/>
      <w:r>
        <w:commentReference w:id="0"/>
      </w:r>
      <w:r>
        <w:rPr>
          <w:rFonts w:eastAsia="Arial" w:cs="Arial" w:ascii="Arial" w:hAnsi="Arial"/>
          <w:color w:val="000000"/>
        </w:rPr>
        <w:t xml:space="preserve">: “Surname”, “Name”, “Middle name”, “Resinedce address”, “Passport number”, “Sex”. Fulfilling requirements (step 3): </w:t>
      </w:r>
    </w:p>
    <w:tbl>
      <w:tblPr>
        <w:tblStyle w:val="Table2"/>
        <w:tblW w:w="900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443"/>
        <w:gridCol w:w="1286"/>
        <w:gridCol w:w="1456"/>
        <w:gridCol w:w="2005"/>
        <w:gridCol w:w="3816"/>
      </w:tblGrid>
      <w:tr>
        <w:trPr/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№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Field name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Format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Required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Constraint</w:t>
            </w:r>
          </w:p>
        </w:tc>
      </w:tr>
      <w:tr>
        <w:trPr/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Surname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Number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>/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Max 100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, including special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>, the Latin alphabet, digits.</w:t>
            </w:r>
          </w:p>
        </w:tc>
      </w:tr>
      <w:tr>
        <w:trPr/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Name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Number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>/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Max 100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>, including  the Latin alphabet, digits.</w:t>
            </w:r>
          </w:p>
        </w:tc>
      </w:tr>
      <w:tr>
        <w:trPr/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3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Middle name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Max 100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, data as in passport only in the Latin alphabet, no  special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>.</w:t>
            </w:r>
          </w:p>
        </w:tc>
      </w:tr>
      <w:tr>
        <w:trPr/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4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Residence address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no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Max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50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, only letters and special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>.</w:t>
            </w:r>
          </w:p>
        </w:tc>
      </w:tr>
      <w:tr>
        <w:trPr/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5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Date of birth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Datepicker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lang w:val="en-US"/>
              </w:rPr>
              <w:t>Hint DD.MM.YYYY is displayed in the field.</w:t>
            </w:r>
            <w:r>
              <w:rPr>
                <w:rFonts w:eastAsia="Arial" w:cs="Arial" w:ascii="Arial" w:hAnsi="Arial"/>
                <w:color w:val="000000"/>
              </w:rPr>
              <w:t xml:space="preserve"> After entering a date, the hint is replaced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by</w:t>
            </w:r>
            <w:r>
              <w:rPr>
                <w:rFonts w:eastAsia="Arial" w:cs="Arial" w:ascii="Arial" w:hAnsi="Arial"/>
                <w:color w:val="000000"/>
              </w:rPr>
              <w:t xml:space="preserve"> date; for example, DD 31 if user entered 31. When date is selected in datepicker, all hint text is replaced by selected date, i.e. </w:t>
            </w:r>
            <w:r>
              <w:rPr>
                <w:rFonts w:eastAsia="Arial" w:cs="Arial" w:ascii="Arial" w:hAnsi="Arial"/>
                <w:color w:val="000000"/>
                <w:lang w:val="en-US"/>
              </w:rPr>
              <w:t xml:space="preserve">if user selected 31.12.2020, hint text DD.MM.YYYY is replaced by 31.01.2021 </w:t>
            </w:r>
          </w:p>
        </w:tc>
      </w:tr>
      <w:tr>
        <w:trPr/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6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Passport number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  <w:r>
              <w:rPr>
                <w:rFonts w:eastAsia="Arial" w:cs="Arial" w:ascii="Arial" w:hAnsi="Arial"/>
                <w:color w:val="000000"/>
              </w:rPr>
              <w:t>/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Number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Max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8</w:t>
            </w:r>
            <w:r>
              <w:rPr>
                <w:rFonts w:eastAsia="Arial" w:cs="Arial" w:ascii="Arial" w:hAnsi="Arial"/>
                <w:color w:val="000000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Arial" w:cs="Arial" w:ascii="Arial" w:hAnsi="Arial"/>
                <w:color w:val="000000"/>
              </w:rPr>
              <w:t xml:space="preserve">; only numbers (0-8) and </w:t>
            </w:r>
            <w:r>
              <w:rPr>
                <w:rFonts w:eastAsia="Arial" w:cs="Arial" w:ascii="Arial" w:hAnsi="Arial"/>
                <w:color w:val="000000"/>
                <w:lang w:val="en-US"/>
              </w:rPr>
              <w:t xml:space="preserve">Russian letters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are acceptable</w:t>
            </w:r>
            <w:r>
              <w:rPr>
                <w:rFonts w:eastAsia="Arial" w:cs="Arial" w:ascii="Arial" w:hAnsi="Arial"/>
                <w:color w:val="000000"/>
              </w:rPr>
              <w:t xml:space="preserve">. </w:t>
            </w:r>
          </w:p>
        </w:tc>
      </w:tr>
      <w:tr>
        <w:trPr/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7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Sex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Drop-down list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Values</w:t>
            </w:r>
            <w:r>
              <w:rPr>
                <w:rFonts w:eastAsia="Arial" w:cs="Arial" w:ascii="Arial" w:hAnsi="Arial"/>
              </w:rPr>
              <w:t>: “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Male</w:t>
            </w:r>
            <w:r>
              <w:rPr>
                <w:rFonts w:eastAsia="Arial" w:cs="Arial" w:ascii="Arial" w:hAnsi="Arial"/>
              </w:rPr>
              <w:t xml:space="preserve">” 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and</w:t>
            </w:r>
            <w:r>
              <w:rPr>
                <w:rFonts w:eastAsia="Arial" w:cs="Arial" w:ascii="Arial" w:hAnsi="Arial"/>
              </w:rPr>
              <w:t xml:space="preserve"> “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Female</w:t>
            </w:r>
            <w:r>
              <w:rPr>
                <w:rFonts w:eastAsia="Arial" w:cs="Arial" w:ascii="Arial" w:hAnsi="Arial"/>
              </w:rPr>
              <w:t>”</w:t>
            </w:r>
          </w:p>
        </w:tc>
      </w:tr>
    </w:tbl>
    <w:p>
      <w:pPr>
        <w:pStyle w:val="LO-normal"/>
        <w:spacing w:lineRule="auto" w:line="240" w:before="0" w:after="0"/>
        <w:ind w:hanging="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All fields in the form are required to complete. If no data is entered, the field is highlighted in red. 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When all required fields are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filled in</w:t>
      </w:r>
      <w:r>
        <w:rPr>
          <w:rFonts w:eastAsia="Arial" w:cs="Arial" w:ascii="Arial" w:hAnsi="Arial"/>
          <w:color w:val="000000"/>
        </w:rPr>
        <w:t xml:space="preserve">, a user clicks “Next” button (it is not clickable,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if</w:t>
      </w:r>
      <w:r>
        <w:rPr>
          <w:rFonts w:eastAsia="Arial" w:cs="Arial" w:ascii="Arial" w:hAnsi="Arial"/>
          <w:color w:val="000000"/>
        </w:rPr>
        <w:t xml:space="preserve">  all fields are not completed) and proceeds to next registration step “Service data”.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It is required to press “Back” button to return to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home</w:t>
      </w:r>
      <w:r>
        <w:rPr>
          <w:rFonts w:eastAsia="Arial" w:cs="Arial" w:ascii="Arial" w:hAnsi="Arial"/>
          <w:color w:val="000000"/>
        </w:rPr>
        <w:t xml:space="preserve"> page.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  <w:lang w:val="en-US"/>
        </w:rPr>
        <w:t xml:space="preserve">A user shall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complete</w:t>
      </w:r>
      <w:r>
        <w:rPr>
          <w:rFonts w:eastAsia="Arial" w:cs="Arial" w:ascii="Arial" w:hAnsi="Arial"/>
          <w:color w:val="000000"/>
          <w:lang w:val="en-US"/>
        </w:rPr>
        <w:t xml:space="preserve"> the form displayed on step “Applicant data”</w:t>
      </w:r>
      <w:r>
        <w:rPr>
          <w:rFonts w:eastAsia="Arial" w:cs="Arial" w:ascii="Arial" w:hAnsi="Arial"/>
          <w:color w:val="000000"/>
        </w:rPr>
        <w:t>. The following fields are available: “Registration date”, “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Husband’s</w:t>
      </w:r>
      <w:r>
        <w:rPr>
          <w:rFonts w:eastAsia="Arial" w:cs="Arial" w:ascii="Arial" w:hAnsi="Arial"/>
          <w:color w:val="000000"/>
        </w:rPr>
        <w:t xml:space="preserve"> surname”, “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Husband’s</w:t>
      </w:r>
      <w:r>
        <w:rPr>
          <w:rFonts w:eastAsia="Arial" w:cs="Arial" w:ascii="Arial" w:hAnsi="Arial"/>
          <w:color w:val="000000"/>
        </w:rPr>
        <w:t xml:space="preserve"> name”, “Wife’s middle name”, “Husband’s date of birth”, “Wife’s passport number”. Fulfilling requirements (step 4):  </w:t>
      </w:r>
    </w:p>
    <w:p>
      <w:pPr>
        <w:pStyle w:val="LO-normal"/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-normal"/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-normal"/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-normal"/>
        <w:spacing w:lineRule="auto" w:line="240" w:before="0" w:after="0"/>
        <w:ind w:hanging="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3"/>
        <w:tblW w:w="9011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446"/>
        <w:gridCol w:w="1558"/>
        <w:gridCol w:w="1740"/>
        <w:gridCol w:w="2023"/>
        <w:gridCol w:w="3244"/>
      </w:tblGrid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№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Field name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Format</w:t>
            </w:r>
          </w:p>
        </w:tc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jc w:val="left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Required</w:t>
            </w:r>
          </w:p>
        </w:tc>
        <w:tc>
          <w:tcPr>
            <w:tcW w:w="3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Constraint</w:t>
            </w:r>
          </w:p>
        </w:tc>
      </w:tr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Registration date</w:t>
            </w:r>
            <w:r>
              <w:rPr>
                <w:rFonts w:eastAsia="Arial" w:cs="Arial" w:ascii="Arial" w:hAnsi="Arial"/>
                <w:color w:val="000000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Datepicker</w:t>
            </w:r>
          </w:p>
        </w:tc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Max 7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Arial" w:cs="Arial" w:ascii="Arial" w:hAnsi="Arial"/>
                <w:color w:val="000000"/>
              </w:rPr>
              <w:t xml:space="preserve">,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digits</w:t>
            </w:r>
            <w:r>
              <w:rPr>
                <w:rFonts w:eastAsia="Arial" w:cs="Arial" w:ascii="Arial" w:hAnsi="Arial"/>
                <w:color w:val="000000"/>
              </w:rPr>
              <w:t>.</w:t>
            </w:r>
          </w:p>
        </w:tc>
      </w:tr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Husband’s surname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Number</w:t>
            </w:r>
            <w:r>
              <w:rPr>
                <w:rFonts w:eastAsia="Arial" w:cs="Arial" w:ascii="Arial" w:hAnsi="Arial"/>
                <w:color w:val="000000"/>
              </w:rPr>
              <w:t>/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Max 50 characters,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including</w:t>
            </w:r>
            <w:r>
              <w:rPr>
                <w:rFonts w:eastAsia="Arial" w:cs="Arial" w:ascii="Arial" w:hAnsi="Arial"/>
                <w:color w:val="000000"/>
              </w:rPr>
              <w:t xml:space="preserve"> t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>he Latin alphabet, digits.</w:t>
            </w:r>
          </w:p>
        </w:tc>
      </w:tr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3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Husband’s name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Max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20</w:t>
            </w:r>
            <w:r>
              <w:rPr>
                <w:rFonts w:eastAsia="Arial" w:cs="Arial" w:ascii="Arial" w:hAnsi="Arial"/>
                <w:color w:val="000000"/>
              </w:rPr>
              <w:t xml:space="preserve"> characters.</w:t>
            </w:r>
          </w:p>
        </w:tc>
      </w:tr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4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Wife’s middle name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Max 20 characters, letters and special characters only.</w:t>
            </w:r>
          </w:p>
        </w:tc>
      </w:tr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5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Husband’s date of birth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Datepicker</w:t>
            </w:r>
          </w:p>
        </w:tc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Max 7 characters, digits.</w:t>
            </w:r>
          </w:p>
        </w:tc>
      </w:tr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6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Wife’s passport number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  <w:r>
              <w:rPr>
                <w:rFonts w:eastAsia="Arial" w:cs="Arial" w:ascii="Arial" w:hAnsi="Arial"/>
                <w:color w:val="000000"/>
              </w:rPr>
              <w:t>/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Number</w:t>
            </w:r>
          </w:p>
        </w:tc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Max 8 characters;  only numbers (0-8) and </w:t>
            </w:r>
            <w:r>
              <w:rPr>
                <w:rFonts w:eastAsia="Arial" w:cs="Arial" w:ascii="Arial" w:hAnsi="Arial"/>
                <w:color w:val="000000"/>
                <w:lang w:val="en-US"/>
              </w:rPr>
              <w:t xml:space="preserve">Russian letters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are acceptable</w:t>
            </w:r>
          </w:p>
        </w:tc>
      </w:tr>
    </w:tbl>
    <w:p>
      <w:pPr>
        <w:pStyle w:val="LO-normal"/>
        <w:spacing w:lineRule="auto" w:line="240" w:before="0" w:after="0"/>
        <w:ind w:hanging="0" w:left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spacing w:lineRule="auto" w:line="240" w:before="0" w:after="0"/>
        <w:ind w:hanging="0" w:left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spacing w:lineRule="auto" w:line="240" w:before="0" w:after="0"/>
        <w:ind w:hanging="0" w:left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After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completing</w:t>
      </w:r>
      <w:r>
        <w:rPr>
          <w:rFonts w:eastAsia="Arial" w:cs="Arial" w:ascii="Arial" w:hAnsi="Arial"/>
        </w:rPr>
        <w:t xml:space="preserve"> the form (all fields are required), a user clicks “Finish” button in the bottom left corner of the page.  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  <w:lang w:val="en-US"/>
        </w:rPr>
        <w:t xml:space="preserve">By default, an application receives “Under consideration” status after being registered. 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</w:rPr>
        <w:t>When “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Finish</w:t>
      </w:r>
      <w:r>
        <w:rPr>
          <w:rFonts w:eastAsia="Arial" w:cs="Arial" w:ascii="Arial" w:hAnsi="Arial"/>
          <w:color w:val="000000"/>
        </w:rPr>
        <w:t>” button is clicked, a user proceeds to “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Application status</w:t>
      </w:r>
      <w:r>
        <w:rPr>
          <w:rFonts w:eastAsia="Arial" w:cs="Arial" w:ascii="Arial" w:hAnsi="Arial"/>
          <w:color w:val="000000"/>
        </w:rPr>
        <w:t xml:space="preserve">” step. </w:t>
      </w:r>
      <w:r>
        <w:rPr>
          <w:rFonts w:eastAsia="Arial" w:cs="Arial" w:ascii="Arial" w:hAnsi="Arial"/>
        </w:rPr>
        <w:t xml:space="preserve"> The following text is displayed on the page: “Thank you for your application!”, application date (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format</w:t>
      </w:r>
      <w:r>
        <w:rPr>
          <w:rFonts w:eastAsia="Arial" w:cs="Arial" w:ascii="Arial" w:hAnsi="Arial"/>
        </w:rPr>
        <w:t xml:space="preserve">: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DD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MM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YYYY</w:t>
      </w:r>
      <w:r>
        <w:rPr>
          <w:rFonts w:eastAsia="Arial" w:cs="Arial" w:ascii="Arial" w:hAnsi="Arial"/>
        </w:rPr>
        <w:t xml:space="preserve">,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HH</w:t>
      </w:r>
      <w:r>
        <w:rPr>
          <w:rFonts w:eastAsia="Arial" w:cs="Arial" w:ascii="Arial" w:hAnsi="Arial"/>
        </w:rPr>
        <w:t>:ММ: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SS</w:t>
      </w:r>
      <w:r>
        <w:rPr>
          <w:rFonts w:eastAsia="Arial" w:cs="Arial" w:ascii="Arial" w:hAnsi="Arial"/>
        </w:rPr>
        <w:t>), Application status: under consideration”.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“</w:t>
      </w:r>
      <w:r>
        <w:rPr>
          <w:rFonts w:eastAsia="Arial" w:cs="Arial" w:ascii="Arial" w:hAnsi="Arial"/>
        </w:rPr>
        <w:t xml:space="preserve">Refresh” button is available to user to refresh information. When this button is clicked, application status is refreshed. 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User shall click “Apply” button in order to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register</w:t>
      </w:r>
      <w:r>
        <w:rPr>
          <w:rFonts w:eastAsia="Arial" w:cs="Arial" w:ascii="Arial" w:hAnsi="Arial"/>
        </w:rPr>
        <w:t xml:space="preserve"> new application. After clicking this button, a user proceeds to the first application step.  </w:t>
      </w:r>
    </w:p>
    <w:p>
      <w:pPr>
        <w:pStyle w:val="LO-normal"/>
        <w:spacing w:lineRule="auto" w:line="240" w:before="0" w:after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spacing w:lineRule="auto" w:line="240" w:before="0" w:after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spacing w:lineRule="auto" w:line="240" w:before="0" w:after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  <w:color w:val="000000"/>
        </w:rPr>
        <w:br/>
      </w:r>
      <w:r>
        <w:rPr>
          <w:rFonts w:eastAsia="Arial" w:cs="Arial" w:ascii="Arial" w:hAnsi="Arial"/>
          <w:b/>
          <w:color w:val="000000"/>
          <w:sz w:val="28"/>
          <w:szCs w:val="28"/>
        </w:rPr>
        <w:t>1.3. “</w:t>
      </w:r>
      <w:r>
        <w:rPr>
          <w:rFonts w:eastAsia="Arial" w:cs="Arial" w:ascii="Arial" w:hAnsi="Arial"/>
          <w:b/>
          <w:color w:val="000000"/>
          <w:kern w:val="0"/>
          <w:sz w:val="28"/>
          <w:szCs w:val="28"/>
          <w:lang w:val="en-US" w:eastAsia="zh-CN" w:bidi="hi-IN"/>
        </w:rPr>
        <w:t xml:space="preserve">Registration of birth” service </w:t>
      </w:r>
      <w:r>
        <w:rPr>
          <w:rFonts w:eastAsia="Arial" w:cs="Arial" w:ascii="Arial" w:hAnsi="Arial"/>
          <w:b/>
          <w:color w:val="000000"/>
          <w:kern w:val="0"/>
          <w:sz w:val="22"/>
          <w:szCs w:val="22"/>
          <w:lang w:val="en-US" w:eastAsia="zh-CN" w:bidi="hi-IN"/>
        </w:rPr>
        <w:t xml:space="preserve"> </w:t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br/>
        <w:tab/>
        <w:t>A</w:t>
      </w:r>
      <w:commentRangeStart w:id="1"/>
      <w:r>
        <w:rPr>
          <w:rFonts w:eastAsia="Arial" w:cs="Arial" w:ascii="Arial" w:hAnsi="Arial"/>
          <w:color w:val="000000"/>
        </w:rPr>
        <w:t xml:space="preserve">fter clicking “Registration of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birth</w:t>
      </w:r>
      <w:r>
        <w:rPr>
          <w:rFonts w:eastAsia="Arial" w:cs="Arial" w:ascii="Arial" w:hAnsi="Arial"/>
          <w:color w:val="000000"/>
        </w:rPr>
        <w:t xml:space="preserve">” button, a user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proceeds to “Citizen data” service form which a user shall complete.</w:t>
      </w:r>
      <w:r>
        <w:rPr>
          <w:rFonts w:eastAsia="Arial" w:cs="Arial" w:ascii="Arial" w:hAnsi="Arial"/>
          <w:color w:val="000000"/>
        </w:rPr>
        <w:t xml:space="preserve">The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form contains the following</w:t>
      </w:r>
      <w:r>
        <w:rPr>
          <w:rFonts w:eastAsia="Arial" w:cs="Arial" w:ascii="Arial" w:hAnsi="Arial"/>
          <w:color w:val="000000"/>
        </w:rPr>
        <w:t xml:space="preserve"> fields: “Surname”, “Name”, “Middle name”, “Resinedce address”, “Passport number”, “Sex”</w:t>
      </w:r>
      <w:r>
        <w:rPr>
          <w:rFonts w:eastAsia="Arial" w:cs="Arial" w:ascii="Arial" w:hAnsi="Arial"/>
          <w:color w:val="000000"/>
        </w:rPr>
      </w:r>
      <w:commentRangeEnd w:id="1"/>
      <w:r>
        <w:commentReference w:id="1"/>
      </w:r>
      <w:r>
        <w:rPr>
          <w:rFonts w:eastAsia="Arial" w:cs="Arial" w:ascii="Arial" w:hAnsi="Arial"/>
          <w:color w:val="000000"/>
        </w:rPr>
        <w:t xml:space="preserve">. Fulfilling requirements (step 3): </w:t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4"/>
        <w:tblW w:w="9011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446"/>
        <w:gridCol w:w="1320"/>
        <w:gridCol w:w="1575"/>
        <w:gridCol w:w="2070"/>
        <w:gridCol w:w="3600"/>
      </w:tblGrid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№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Field name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Format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Required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Constraint</w:t>
            </w:r>
          </w:p>
        </w:tc>
      </w:tr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Surname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Number</w:t>
            </w:r>
            <w:r>
              <w:rPr>
                <w:rFonts w:eastAsia="Arial" w:cs="Arial" w:ascii="Arial" w:hAnsi="Arial"/>
                <w:color w:val="000000"/>
              </w:rPr>
              <w:t>/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Max 100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Arial" w:cs="Arial" w:ascii="Arial" w:hAnsi="Arial"/>
                <w:color w:val="000000"/>
              </w:rPr>
              <w:t xml:space="preserve">, including special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Arial" w:cs="Arial" w:ascii="Arial" w:hAnsi="Arial"/>
                <w:color w:val="000000"/>
              </w:rPr>
              <w:t>, the Latin alphabet, digits.</w:t>
            </w:r>
          </w:p>
        </w:tc>
      </w:tr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Name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Number</w:t>
            </w:r>
            <w:r>
              <w:rPr>
                <w:rFonts w:eastAsia="Arial" w:cs="Arial" w:ascii="Arial" w:hAnsi="Arial"/>
                <w:color w:val="000000"/>
              </w:rPr>
              <w:t>/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Max 100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>, including  the Latin alphabet, digits.</w:t>
            </w:r>
          </w:p>
        </w:tc>
      </w:tr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3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Middle name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Max 100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, data as in passport in the Latin alphabet only, no  special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>.</w:t>
            </w:r>
          </w:p>
        </w:tc>
      </w:tr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4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Residence address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Max 30 characters, letters and special characters only. </w:t>
            </w:r>
          </w:p>
        </w:tc>
      </w:tr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5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Date of birth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Number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-</w:t>
            </w:r>
          </w:p>
        </w:tc>
      </w:tr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6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Passport number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  <w:r>
              <w:rPr>
                <w:rFonts w:eastAsia="Arial" w:cs="Arial" w:ascii="Arial" w:hAnsi="Arial"/>
                <w:color w:val="000000"/>
              </w:rPr>
              <w:t>/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Number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Max 8 characters;  only numbers (0-8) and </w:t>
            </w:r>
            <w:r>
              <w:rPr>
                <w:rFonts w:eastAsia="Arial" w:cs="Arial" w:ascii="Arial" w:hAnsi="Arial"/>
                <w:color w:val="000000"/>
                <w:lang w:val="en-US"/>
              </w:rPr>
              <w:t xml:space="preserve">Russian letters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 xml:space="preserve">are acceptable </w:t>
            </w:r>
          </w:p>
        </w:tc>
      </w:tr>
      <w:tr>
        <w:trPr/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7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Sex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Drop-down list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Values</w:t>
            </w:r>
            <w:r>
              <w:rPr>
                <w:rFonts w:eastAsia="Times New Roman" w:cs="Times New Roman" w:ascii="Arial" w:hAnsi="Arial"/>
                <w:sz w:val="22"/>
                <w:szCs w:val="22"/>
              </w:rPr>
              <w:t>: “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Male</w:t>
            </w:r>
            <w:r>
              <w:rPr>
                <w:rFonts w:eastAsia="Times New Roman" w:cs="Times New Roman" w:ascii="Arial" w:hAnsi="Arial"/>
                <w:sz w:val="22"/>
                <w:szCs w:val="22"/>
              </w:rPr>
              <w:t xml:space="preserve">” 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and</w:t>
            </w:r>
            <w:r>
              <w:rPr>
                <w:rFonts w:eastAsia="Times New Roman" w:cs="Times New Roman" w:ascii="Arial" w:hAnsi="Arial"/>
                <w:sz w:val="22"/>
                <w:szCs w:val="22"/>
              </w:rPr>
              <w:t xml:space="preserve"> “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Female</w:t>
            </w:r>
            <w:r>
              <w:rPr>
                <w:rFonts w:eastAsia="Times New Roman" w:cs="Times New Roman" w:ascii="Arial" w:hAnsi="Arial"/>
                <w:sz w:val="22"/>
                <w:szCs w:val="22"/>
              </w:rPr>
              <w:t>”</w:t>
            </w:r>
          </w:p>
        </w:tc>
      </w:tr>
    </w:tbl>
    <w:p>
      <w:pPr>
        <w:pStyle w:val="LO-normal"/>
        <w:spacing w:lineRule="auto" w:line="240" w:before="0" w:after="0"/>
        <w:ind w:hanging="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numPr>
          <w:ilvl w:val="0"/>
          <w:numId w:val="4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All fields in the form are required to complete. If no data is entered, the field is highlighted in red.  </w:t>
      </w:r>
    </w:p>
    <w:p>
      <w:pPr>
        <w:pStyle w:val="LO-normal"/>
        <w:numPr>
          <w:ilvl w:val="0"/>
          <w:numId w:val="4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When all fields are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filled in</w:t>
      </w:r>
      <w:r>
        <w:rPr>
          <w:rFonts w:eastAsia="Arial" w:cs="Arial" w:ascii="Arial" w:hAnsi="Arial"/>
          <w:color w:val="000000"/>
        </w:rPr>
        <w:t xml:space="preserve">, a user clicks “Next” button (it is not clickable,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if</w:t>
      </w:r>
      <w:r>
        <w:rPr>
          <w:rFonts w:eastAsia="Arial" w:cs="Arial" w:ascii="Arial" w:hAnsi="Arial"/>
          <w:color w:val="000000"/>
        </w:rPr>
        <w:t xml:space="preserve"> all fields are not completed) and proceeds to next registration step “Service data”.</w:t>
      </w:r>
    </w:p>
    <w:p>
      <w:pPr>
        <w:pStyle w:val="LO-normal"/>
        <w:numPr>
          <w:ilvl w:val="0"/>
          <w:numId w:val="4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  <w:lang w:val="en-US"/>
        </w:rPr>
        <w:t xml:space="preserve">A user shall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complete</w:t>
      </w:r>
      <w:r>
        <w:rPr>
          <w:rFonts w:eastAsia="Arial" w:cs="Arial" w:ascii="Arial" w:hAnsi="Arial"/>
          <w:color w:val="000000"/>
          <w:lang w:val="en-US"/>
        </w:rPr>
        <w:t xml:space="preserve"> the form displayed on step “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Service</w:t>
      </w:r>
      <w:r>
        <w:rPr>
          <w:rFonts w:eastAsia="Arial" w:cs="Arial" w:ascii="Arial" w:hAnsi="Arial"/>
          <w:color w:val="000000"/>
          <w:lang w:val="en-US"/>
        </w:rPr>
        <w:t xml:space="preserve"> data”</w:t>
      </w:r>
      <w:r>
        <w:rPr>
          <w:rFonts w:eastAsia="Arial" w:cs="Arial" w:ascii="Arial" w:hAnsi="Arial"/>
          <w:color w:val="000000"/>
        </w:rPr>
        <w:t>. The following fields are available in the form: “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Birth place</w:t>
      </w:r>
      <w:r>
        <w:rPr>
          <w:rFonts w:eastAsia="Arial" w:cs="Arial" w:ascii="Arial" w:hAnsi="Arial"/>
          <w:color w:val="000000"/>
        </w:rPr>
        <w:t>”, “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Mother</w:t>
      </w:r>
      <w:r>
        <w:rPr>
          <w:rFonts w:eastAsia="Arial" w:cs="Arial" w:ascii="Arial" w:hAnsi="Arial"/>
          <w:color w:val="000000"/>
        </w:rPr>
        <w:t>”, “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Farther</w:t>
      </w:r>
      <w:r>
        <w:rPr>
          <w:rFonts w:eastAsia="Arial" w:cs="Arial" w:ascii="Arial" w:hAnsi="Arial"/>
          <w:color w:val="000000"/>
        </w:rPr>
        <w:t>”, “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Grandmother</w:t>
      </w:r>
      <w:r>
        <w:rPr>
          <w:rFonts w:eastAsia="Arial" w:cs="Arial" w:ascii="Arial" w:hAnsi="Arial"/>
          <w:color w:val="000000"/>
        </w:rPr>
        <w:t>”, “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Grandfather”</w:t>
      </w:r>
      <w:r>
        <w:rPr>
          <w:rFonts w:eastAsia="Arial" w:cs="Arial" w:ascii="Arial" w:hAnsi="Arial"/>
          <w:color w:val="000000"/>
        </w:rPr>
        <w:t>. Fulfilling requirements (step 4):</w:t>
      </w:r>
    </w:p>
    <w:p>
      <w:pPr>
        <w:pStyle w:val="LO-normal"/>
        <w:spacing w:lineRule="auto" w:line="240" w:before="0" w:after="0"/>
        <w:ind w:hanging="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5"/>
        <w:tblW w:w="900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443"/>
        <w:gridCol w:w="1558"/>
        <w:gridCol w:w="1456"/>
        <w:gridCol w:w="2005"/>
        <w:gridCol w:w="3544"/>
      </w:tblGrid>
      <w:tr>
        <w:trPr/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№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Field name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Format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Required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Constraint</w:t>
            </w:r>
          </w:p>
        </w:tc>
      </w:tr>
      <w:tr>
        <w:trPr/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Birth place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Number</w:t>
            </w:r>
            <w:r>
              <w:rPr>
                <w:rFonts w:eastAsia="Arial" w:cs="Arial" w:ascii="Arial" w:hAnsi="Arial"/>
                <w:color w:val="000000"/>
              </w:rPr>
              <w:t>/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Max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50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>, including  the Latin alphabet, digits.</w:t>
            </w:r>
          </w:p>
        </w:tc>
      </w:tr>
      <w:tr>
        <w:trPr/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Mother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Number</w:t>
            </w:r>
            <w:r>
              <w:rPr>
                <w:rFonts w:eastAsia="Arial" w:cs="Arial" w:ascii="Arial" w:hAnsi="Arial"/>
                <w:color w:val="000000"/>
              </w:rPr>
              <w:t>/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Max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20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characters.</w:t>
            </w:r>
          </w:p>
        </w:tc>
      </w:tr>
      <w:tr>
        <w:trPr/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3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Father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Max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20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 characters, letters and special characters only.</w:t>
            </w:r>
          </w:p>
        </w:tc>
      </w:tr>
      <w:tr>
        <w:trPr/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4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Grandmother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Max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20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characters.</w:t>
            </w:r>
          </w:p>
        </w:tc>
      </w:tr>
      <w:tr>
        <w:trPr/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5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Grandfather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Max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20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characters.</w:t>
            </w:r>
          </w:p>
        </w:tc>
      </w:tr>
    </w:tbl>
    <w:p>
      <w:pPr>
        <w:pStyle w:val="LO-normal"/>
        <w:spacing w:lineRule="auto" w:line="240" w:before="0" w:after="0"/>
        <w:ind w:hanging="0" w:left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numPr>
          <w:ilvl w:val="0"/>
          <w:numId w:val="6"/>
        </w:numPr>
        <w:spacing w:lineRule="auto" w:line="240" w:before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After filling out the form (all fields are required), a user clicks “Finish” button in the bottom left corner of the page.  </w:t>
      </w:r>
    </w:p>
    <w:p>
      <w:pPr>
        <w:pStyle w:val="LO-normal"/>
        <w:numPr>
          <w:ilvl w:val="0"/>
          <w:numId w:val="6"/>
        </w:numPr>
        <w:spacing w:lineRule="auto" w:line="240" w:before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  <w:lang w:val="en-US"/>
        </w:rPr>
        <w:t xml:space="preserve">By default, an application receives “Under consideration” status after being registered. </w:t>
      </w:r>
    </w:p>
    <w:p>
      <w:pPr>
        <w:pStyle w:val="LO-normal"/>
        <w:numPr>
          <w:ilvl w:val="0"/>
          <w:numId w:val="6"/>
        </w:numPr>
        <w:spacing w:lineRule="auto" w:line="240" w:before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</w:rPr>
        <w:t>When “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Finish</w:t>
      </w:r>
      <w:r>
        <w:rPr>
          <w:rFonts w:eastAsia="Arial" w:cs="Arial" w:ascii="Arial" w:hAnsi="Arial"/>
          <w:color w:val="000000"/>
        </w:rPr>
        <w:t>” button is clicked, a user proceeds to “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Application status</w:t>
      </w:r>
      <w:r>
        <w:rPr>
          <w:rFonts w:eastAsia="Arial" w:cs="Arial" w:ascii="Arial" w:hAnsi="Arial"/>
          <w:color w:val="000000"/>
        </w:rPr>
        <w:t xml:space="preserve">” step. </w:t>
      </w:r>
      <w:r>
        <w:rPr>
          <w:rFonts w:eastAsia="Arial" w:cs="Arial" w:ascii="Arial" w:hAnsi="Arial"/>
        </w:rPr>
        <w:t xml:space="preserve"> The following text is displayed on the page: “Thank you for your application!”, application date (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format</w:t>
      </w:r>
      <w:r>
        <w:rPr>
          <w:rFonts w:eastAsia="Arial" w:cs="Arial" w:ascii="Arial" w:hAnsi="Arial"/>
        </w:rPr>
        <w:t xml:space="preserve">: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DD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MM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YYYY</w:t>
      </w:r>
      <w:r>
        <w:rPr>
          <w:rFonts w:eastAsia="Arial" w:cs="Arial" w:ascii="Arial" w:hAnsi="Arial"/>
        </w:rPr>
        <w:t xml:space="preserve">,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HH</w:t>
      </w:r>
      <w:r>
        <w:rPr>
          <w:rFonts w:eastAsia="Arial" w:cs="Arial" w:ascii="Arial" w:hAnsi="Arial"/>
        </w:rPr>
        <w:t>:ММ: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SS</w:t>
      </w:r>
      <w:r>
        <w:rPr>
          <w:rFonts w:eastAsia="Arial" w:cs="Arial" w:ascii="Arial" w:hAnsi="Arial"/>
        </w:rPr>
        <w:t>), Application status: under consideration”.</w:t>
      </w:r>
    </w:p>
    <w:p>
      <w:pPr>
        <w:pStyle w:val="LO-normal"/>
        <w:numPr>
          <w:ilvl w:val="0"/>
          <w:numId w:val="6"/>
        </w:numPr>
        <w:spacing w:lineRule="auto" w:line="240" w:before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  <w:b w:val="false"/>
          <w:bCs w:val="false"/>
        </w:rPr>
        <w:t>“</w:t>
      </w:r>
      <w:r>
        <w:rPr>
          <w:rFonts w:eastAsia="Arial" w:cs="Arial" w:ascii="Arial" w:hAnsi="Arial"/>
          <w:b w:val="false"/>
          <w:bCs w:val="false"/>
        </w:rPr>
        <w:t>Refresh” button is available to user to refresh information. When this button is clicked, application status is refreshed.</w:t>
      </w:r>
    </w:p>
    <w:p>
      <w:pPr>
        <w:pStyle w:val="LO-normal"/>
        <w:numPr>
          <w:ilvl w:val="0"/>
          <w:numId w:val="6"/>
        </w:numPr>
        <w:spacing w:lineRule="auto" w:line="240" w:before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User shall click “Apply” button in order to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register</w:t>
      </w:r>
      <w:r>
        <w:rPr>
          <w:rFonts w:eastAsia="Arial" w:cs="Arial" w:ascii="Arial" w:hAnsi="Arial"/>
        </w:rPr>
        <w:t xml:space="preserve"> new application. After clicking this button, a user proceeds to the first application step.  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108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72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</w:rPr>
        <w:br/>
      </w:r>
      <w:r>
        <w:rPr>
          <w:rFonts w:eastAsia="Arial" w:cs="Arial" w:ascii="Arial" w:hAnsi="Arial"/>
          <w:b/>
          <w:color w:val="000000"/>
          <w:sz w:val="28"/>
          <w:szCs w:val="28"/>
        </w:rPr>
        <w:t xml:space="preserve">1.4 “Registration of death” service </w:t>
      </w:r>
    </w:p>
    <w:p>
      <w:pPr>
        <w:pStyle w:val="LO-normal"/>
        <w:spacing w:lineRule="auto" w:line="240" w:before="0" w:after="0"/>
        <w:ind w:hanging="0" w:left="72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After clicking “Registration of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death</w:t>
      </w:r>
      <w:r>
        <w:rPr>
          <w:rFonts w:eastAsia="Arial" w:cs="Arial" w:ascii="Arial" w:hAnsi="Arial"/>
          <w:color w:val="000000"/>
        </w:rPr>
        <w:t xml:space="preserve">” button, a user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proceeds to “Citizen data” service form which a user shall complete.</w:t>
      </w:r>
      <w:r>
        <w:rPr>
          <w:rFonts w:eastAsia="Arial" w:cs="Arial" w:ascii="Arial" w:hAnsi="Arial"/>
          <w:color w:val="000000"/>
        </w:rPr>
        <w:t xml:space="preserve">The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form contains the following</w:t>
      </w:r>
      <w:r>
        <w:rPr>
          <w:rFonts w:eastAsia="Arial" w:cs="Arial" w:ascii="Arial" w:hAnsi="Arial"/>
          <w:color w:val="000000"/>
        </w:rPr>
        <w:t xml:space="preserve"> fields: “Surname”, “Name”, “Middle name”, “Resinedce address”, “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Date of birth</w:t>
      </w:r>
      <w:r>
        <w:rPr>
          <w:rFonts w:eastAsia="Arial" w:cs="Arial" w:ascii="Arial" w:hAnsi="Arial"/>
          <w:color w:val="000000"/>
        </w:rPr>
        <w:t xml:space="preserve">”, “Passport number”, “Sex”. Fulfilling requirements (step 3): </w:t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6"/>
        <w:tblW w:w="9011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390"/>
        <w:gridCol w:w="1468"/>
        <w:gridCol w:w="1513"/>
        <w:gridCol w:w="1949"/>
        <w:gridCol w:w="3691"/>
      </w:tblGrid>
      <w:tr>
        <w:trPr/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№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Field name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Format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Required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Note</w:t>
            </w:r>
          </w:p>
        </w:tc>
      </w:tr>
      <w:tr>
        <w:trPr/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Surname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Number</w:t>
            </w: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/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Max 150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Arial" w:cs="Arial" w:ascii="Arial" w:hAnsi="Arial"/>
                <w:color w:val="000000"/>
              </w:rPr>
              <w:t xml:space="preserve">, including special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Arial" w:cs="Arial" w:ascii="Arial" w:hAnsi="Arial"/>
                <w:color w:val="000000"/>
              </w:rPr>
              <w:t xml:space="preserve">, the Latin alphabet, digits. </w:t>
            </w:r>
          </w:p>
        </w:tc>
      </w:tr>
      <w:tr>
        <w:trPr/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Name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Number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>/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Max 100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, including  the Latin alphabet, digits. </w:t>
            </w:r>
          </w:p>
        </w:tc>
      </w:tr>
      <w:tr>
        <w:trPr/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3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Middle name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Max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200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, data as in passport in the Latin alphabet only, no  special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>.</w:t>
            </w:r>
          </w:p>
        </w:tc>
      </w:tr>
      <w:tr>
        <w:trPr/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4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Residence address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Max 30 characters, letters and special characters only. </w:t>
            </w:r>
          </w:p>
        </w:tc>
      </w:tr>
      <w:tr>
        <w:trPr/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5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Date of birth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Datepicker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6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Passport number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/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Number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</w:rPr>
              <w:t xml:space="preserve">Max 8 characters;  only numbers (0-8) and 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  <w:lang w:val="en-US"/>
              </w:rPr>
              <w:t xml:space="preserve">Russian letters 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  <w:kern w:val="0"/>
                <w:sz w:val="22"/>
                <w:szCs w:val="22"/>
                <w:lang w:val="en-US" w:eastAsia="zh-CN" w:bidi="hi-IN"/>
              </w:rPr>
              <w:t>are acceptable</w:t>
            </w:r>
            <w:r>
              <w:rPr>
                <w:rFonts w:eastAsia="Arial" w:cs="Arial" w:ascii="Arial" w:hAnsi="Arial"/>
                <w:b/>
                <w:bCs/>
                <w:color w:val="000000"/>
                <w:kern w:val="0"/>
                <w:sz w:val="22"/>
                <w:szCs w:val="22"/>
                <w:lang w:val="en-US" w:eastAsia="zh-CN" w:bidi="hi-IN"/>
              </w:rPr>
              <w:t>.</w:t>
            </w:r>
          </w:p>
        </w:tc>
      </w:tr>
      <w:tr>
        <w:trPr/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7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Sex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Drop-down list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Values</w:t>
            </w:r>
            <w:r>
              <w:rPr>
                <w:rFonts w:eastAsia="Times New Roman" w:cs="Times New Roman" w:ascii="Arial" w:hAnsi="Arial"/>
                <w:sz w:val="22"/>
                <w:szCs w:val="22"/>
              </w:rPr>
              <w:t>: “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Male</w:t>
            </w:r>
            <w:r>
              <w:rPr>
                <w:rFonts w:eastAsia="Times New Roman" w:cs="Times New Roman" w:ascii="Arial" w:hAnsi="Arial"/>
                <w:sz w:val="22"/>
                <w:szCs w:val="22"/>
              </w:rPr>
              <w:t xml:space="preserve">” 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and</w:t>
            </w:r>
            <w:r>
              <w:rPr>
                <w:rFonts w:eastAsia="Times New Roman" w:cs="Times New Roman" w:ascii="Arial" w:hAnsi="Arial"/>
                <w:sz w:val="22"/>
                <w:szCs w:val="22"/>
              </w:rPr>
              <w:t xml:space="preserve"> “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Female</w:t>
            </w:r>
            <w:r>
              <w:rPr>
                <w:rFonts w:eastAsia="Times New Roman" w:cs="Times New Roman" w:ascii="Arial" w:hAnsi="Arial"/>
                <w:sz w:val="22"/>
                <w:szCs w:val="22"/>
              </w:rPr>
              <w:t>”</w:t>
            </w:r>
          </w:p>
        </w:tc>
      </w:tr>
    </w:tbl>
    <w:p>
      <w:pPr>
        <w:pStyle w:val="LO-normal"/>
        <w:spacing w:lineRule="auto" w:line="240" w:before="0" w:after="0"/>
        <w:ind w:hanging="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numPr>
          <w:ilvl w:val="0"/>
          <w:numId w:val="8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All fields in the form are required to complete. If no data is entered, the field is highlighted in red. </w:t>
      </w:r>
    </w:p>
    <w:p>
      <w:pPr>
        <w:pStyle w:val="LO-normal"/>
        <w:numPr>
          <w:ilvl w:val="0"/>
          <w:numId w:val="8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When all  fields are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filled in</w:t>
      </w:r>
      <w:r>
        <w:rPr>
          <w:rFonts w:eastAsia="Arial" w:cs="Arial" w:ascii="Arial" w:hAnsi="Arial"/>
          <w:color w:val="000000"/>
        </w:rPr>
        <w:t xml:space="preserve">, a user clicks “Next” button (it is not clickable,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if</w:t>
      </w:r>
      <w:r>
        <w:rPr>
          <w:rFonts w:eastAsia="Arial" w:cs="Arial" w:ascii="Arial" w:hAnsi="Arial"/>
          <w:color w:val="000000"/>
        </w:rPr>
        <w:t xml:space="preserve"> all fields are not completed) and proceeds to next registration step “Service data”. </w:t>
      </w:r>
    </w:p>
    <w:p>
      <w:pPr>
        <w:pStyle w:val="LO-normal"/>
        <w:numPr>
          <w:ilvl w:val="0"/>
          <w:numId w:val="8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  <w:lang w:val="en-US"/>
        </w:rPr>
        <w:t>A user shall fulfill the form displayed on step “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Service</w:t>
      </w:r>
      <w:r>
        <w:rPr>
          <w:rFonts w:eastAsia="Arial" w:cs="Arial" w:ascii="Arial" w:hAnsi="Arial"/>
          <w:color w:val="000000"/>
          <w:lang w:val="en-US"/>
        </w:rPr>
        <w:t xml:space="preserve"> data”</w:t>
      </w:r>
      <w:r>
        <w:rPr>
          <w:rFonts w:eastAsia="Arial" w:cs="Arial" w:ascii="Arial" w:hAnsi="Arial"/>
          <w:color w:val="000000"/>
        </w:rPr>
        <w:t>. The following fields are available in the form: “Date of death”, “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Place of death</w:t>
      </w:r>
      <w:r>
        <w:rPr>
          <w:rFonts w:eastAsia="Arial" w:cs="Arial" w:ascii="Arial" w:hAnsi="Arial"/>
          <w:color w:val="000000"/>
        </w:rPr>
        <w:t xml:space="preserve">”. Fulfilling requirements (step 4):  </w:t>
      </w:r>
    </w:p>
    <w:p>
      <w:pPr>
        <w:pStyle w:val="LO-normal"/>
        <w:spacing w:lineRule="auto" w:line="240" w:before="0" w:after="0"/>
        <w:ind w:hanging="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7"/>
        <w:tblW w:w="90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420"/>
        <w:gridCol w:w="1511"/>
        <w:gridCol w:w="1592"/>
        <w:gridCol w:w="2057"/>
        <w:gridCol w:w="3435"/>
      </w:tblGrid>
      <w:tr>
        <w:trPr/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№</w:t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Field name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Format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Required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Note</w:t>
            </w:r>
          </w:p>
        </w:tc>
      </w:tr>
      <w:tr>
        <w:trPr/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Date of death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Number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datepicker</w:t>
            </w:r>
            <w:r>
              <w:rPr>
                <w:rFonts w:eastAsia="Arial" w:cs="Arial" w:ascii="Arial" w:hAnsi="Arial"/>
                <w:color w:val="000000"/>
              </w:rPr>
              <w:t>.</w:t>
            </w:r>
          </w:p>
        </w:tc>
      </w:tr>
      <w:tr>
        <w:trPr/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Place of death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Number</w:t>
            </w:r>
            <w:r>
              <w:rPr>
                <w:rFonts w:eastAsia="Arial" w:cs="Arial" w:ascii="Arial" w:hAnsi="Arial"/>
                <w:color w:val="000000"/>
              </w:rPr>
              <w:t>/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Max 50 characters, letters and special characters only. </w:t>
            </w:r>
          </w:p>
        </w:tc>
      </w:tr>
    </w:tbl>
    <w:p>
      <w:pPr>
        <w:pStyle w:val="LO-normal"/>
        <w:spacing w:lineRule="auto" w:line="240" w:before="0" w:after="0"/>
        <w:ind w:hanging="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numPr>
          <w:ilvl w:val="0"/>
          <w:numId w:val="5"/>
        </w:numPr>
        <w:spacing w:lineRule="auto" w:line="240" w:before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After filling out the form (all fields are required), a user clicks “Finish” button in the bottom left corner of the page. </w:t>
      </w:r>
    </w:p>
    <w:p>
      <w:pPr>
        <w:pStyle w:val="LO-normal"/>
        <w:numPr>
          <w:ilvl w:val="0"/>
          <w:numId w:val="5"/>
        </w:numPr>
        <w:spacing w:lineRule="auto" w:line="240" w:before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  <w:lang w:val="en-US"/>
        </w:rPr>
        <w:t xml:space="preserve">By default, an application receives “Under consideration” status after being registered.   </w:t>
      </w:r>
    </w:p>
    <w:p>
      <w:pPr>
        <w:pStyle w:val="LO-normal"/>
        <w:numPr>
          <w:ilvl w:val="0"/>
          <w:numId w:val="5"/>
        </w:numPr>
        <w:spacing w:lineRule="auto" w:line="240" w:before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</w:rPr>
        <w:t>When “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Finish</w:t>
      </w:r>
      <w:r>
        <w:rPr>
          <w:rFonts w:eastAsia="Arial" w:cs="Arial" w:ascii="Arial" w:hAnsi="Arial"/>
          <w:color w:val="000000"/>
        </w:rPr>
        <w:t>” button is clicked, a user proceeds to “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Application status</w:t>
      </w:r>
      <w:r>
        <w:rPr>
          <w:rFonts w:eastAsia="Arial" w:cs="Arial" w:ascii="Arial" w:hAnsi="Arial"/>
          <w:color w:val="000000"/>
        </w:rPr>
        <w:t xml:space="preserve">” step. </w:t>
      </w:r>
      <w:r>
        <w:rPr>
          <w:rFonts w:eastAsia="Arial" w:cs="Arial" w:ascii="Arial" w:hAnsi="Arial"/>
        </w:rPr>
        <w:t xml:space="preserve"> The following text is displayed on the page: “Thank you for your application!”, application date (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format</w:t>
      </w:r>
      <w:r>
        <w:rPr>
          <w:rFonts w:eastAsia="Arial" w:cs="Arial" w:ascii="Arial" w:hAnsi="Arial"/>
        </w:rPr>
        <w:t xml:space="preserve">: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DD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MM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YYYY</w:t>
      </w:r>
      <w:r>
        <w:rPr>
          <w:rFonts w:eastAsia="Arial" w:cs="Arial" w:ascii="Arial" w:hAnsi="Arial"/>
        </w:rPr>
        <w:t xml:space="preserve">,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HH</w:t>
      </w:r>
      <w:r>
        <w:rPr>
          <w:rFonts w:eastAsia="Arial" w:cs="Arial" w:ascii="Arial" w:hAnsi="Arial"/>
        </w:rPr>
        <w:t>:ММ: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SS</w:t>
      </w:r>
      <w:r>
        <w:rPr>
          <w:rFonts w:eastAsia="Arial" w:cs="Arial" w:ascii="Arial" w:hAnsi="Arial"/>
        </w:rPr>
        <w:t xml:space="preserve">), Application status: under consideration”. </w:t>
      </w:r>
    </w:p>
    <w:p>
      <w:pPr>
        <w:pStyle w:val="LO-normal"/>
        <w:numPr>
          <w:ilvl w:val="0"/>
          <w:numId w:val="5"/>
        </w:numPr>
        <w:spacing w:lineRule="auto" w:line="240" w:before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  <w:b w:val="false"/>
          <w:bCs w:val="false"/>
        </w:rPr>
        <w:t>“</w:t>
      </w:r>
      <w:r>
        <w:rPr>
          <w:rFonts w:eastAsia="Arial" w:cs="Arial" w:ascii="Arial" w:hAnsi="Arial"/>
          <w:b w:val="false"/>
          <w:bCs w:val="false"/>
        </w:rPr>
        <w:t xml:space="preserve">Refresh” button is available to user to refresh information. When this button is clicked, application status is refreshed. </w:t>
      </w:r>
    </w:p>
    <w:p>
      <w:pPr>
        <w:pStyle w:val="LO-normal"/>
        <w:numPr>
          <w:ilvl w:val="0"/>
          <w:numId w:val="5"/>
        </w:numPr>
        <w:spacing w:lineRule="auto" w:line="240" w:before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User shall click “Apply” button in order to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  <w:t>register</w:t>
      </w:r>
      <w:r>
        <w:rPr>
          <w:rFonts w:eastAsia="Arial" w:cs="Arial" w:ascii="Arial" w:hAnsi="Arial"/>
        </w:rPr>
        <w:t xml:space="preserve"> new application. After clicking this button, a user proceeds to the first application step. </w:t>
      </w:r>
    </w:p>
    <w:p>
      <w:pPr>
        <w:pStyle w:val="LO-normal"/>
        <w:spacing w:lineRule="auto" w:line="240" w:before="0" w:after="0"/>
        <w:ind w:hanging="0" w:left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  <w:color w:val="000000"/>
        </w:rPr>
        <w:br/>
        <w:br/>
      </w:r>
      <w:r>
        <w:rPr>
          <w:rFonts w:eastAsia="Arial" w:cs="Arial" w:ascii="Arial" w:hAnsi="Arial"/>
          <w:b/>
          <w:color w:val="000000"/>
          <w:sz w:val="28"/>
          <w:szCs w:val="28"/>
        </w:rPr>
        <w:t xml:space="preserve">2. “ADMINISTRATOR” ROLE </w:t>
        <w:br/>
      </w:r>
    </w:p>
    <w:p>
      <w:pPr>
        <w:pStyle w:val="LO-normal"/>
        <w:numPr>
          <w:ilvl w:val="0"/>
          <w:numId w:val="7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  <w:lang w:val="en-US"/>
        </w:rPr>
        <w:t xml:space="preserve">When a user clicks “Login as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administrator</w:t>
      </w:r>
      <w:r>
        <w:rPr>
          <w:rFonts w:eastAsia="Arial" w:cs="Arial" w:ascii="Arial" w:hAnsi="Arial"/>
          <w:color w:val="000000"/>
          <w:lang w:val="en-US"/>
        </w:rPr>
        <w:t xml:space="preserve">” button, a user proceeds to “Registration data” page. Hint is displayed at the top of the form. The hint text is “You are logged in as an administrator”. </w:t>
      </w:r>
    </w:p>
    <w:p>
      <w:pPr>
        <w:pStyle w:val="LO-normal"/>
        <w:numPr>
          <w:ilvl w:val="0"/>
          <w:numId w:val="7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A user shall complete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a</w:t>
      </w:r>
      <w:r>
        <w:rPr>
          <w:rFonts w:eastAsia="Arial" w:cs="Arial" w:ascii="Arial" w:hAnsi="Arial"/>
          <w:color w:val="000000"/>
        </w:rPr>
        <w:t xml:space="preserve"> form on this step. The form contains following fields: “Surname”, “Name”, “Middle name”, “Phone”, “Passport number”, “Date of birth”. Fulfilling requirements: </w:t>
      </w:r>
    </w:p>
    <w:p>
      <w:pPr>
        <w:pStyle w:val="LO-normal"/>
        <w:spacing w:lineRule="auto" w:line="240" w:before="0" w:after="0"/>
        <w:ind w:hanging="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8"/>
        <w:tblW w:w="9021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387"/>
        <w:gridCol w:w="1473"/>
        <w:gridCol w:w="1530"/>
        <w:gridCol w:w="1935"/>
        <w:gridCol w:w="3696"/>
      </w:tblGrid>
      <w:tr>
        <w:trPr/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№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Field name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Format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Required</w:t>
            </w:r>
          </w:p>
        </w:tc>
        <w:tc>
          <w:tcPr>
            <w:tcW w:w="3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Constraint</w:t>
            </w:r>
          </w:p>
        </w:tc>
      </w:tr>
      <w:tr>
        <w:trPr/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Surname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Number</w:t>
            </w:r>
            <w:r>
              <w:rPr>
                <w:rFonts w:eastAsia="Arial" w:cs="Arial" w:ascii="Arial" w:hAnsi="Arial"/>
                <w:color w:val="000000"/>
              </w:rPr>
              <w:t>/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Max 100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Arial" w:cs="Arial" w:ascii="Arial" w:hAnsi="Arial"/>
                <w:color w:val="000000"/>
              </w:rPr>
              <w:t xml:space="preserve">, including special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Arial" w:cs="Arial" w:ascii="Arial" w:hAnsi="Arial"/>
                <w:color w:val="000000"/>
              </w:rPr>
              <w:t xml:space="preserve">, the Latin alphabet, digits.  </w:t>
            </w:r>
          </w:p>
        </w:tc>
      </w:tr>
      <w:tr>
        <w:trPr/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Name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Number</w:t>
            </w:r>
            <w:r>
              <w:rPr>
                <w:rFonts w:eastAsia="Arial" w:cs="Arial" w:ascii="Arial" w:hAnsi="Arial"/>
                <w:color w:val="000000"/>
              </w:rPr>
              <w:t>/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Max 100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, including  the Latin alphabet, digits.  </w:t>
            </w:r>
          </w:p>
        </w:tc>
      </w:tr>
      <w:tr>
        <w:trPr/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3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Middle name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>Max 1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00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, data as in passport in the Latin alphabet only, no  special </w:t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Times New Roman" w:cs="Times New Roman" w:ascii="Arial" w:hAnsi="Arial"/>
                <w:color w:val="000000"/>
                <w:sz w:val="22"/>
                <w:szCs w:val="22"/>
              </w:rPr>
              <w:t xml:space="preserve">. </w:t>
            </w:r>
          </w:p>
        </w:tc>
      </w:tr>
      <w:tr>
        <w:trPr/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4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Phone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Number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Max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11</w:t>
            </w:r>
            <w:r>
              <w:rPr>
                <w:rFonts w:eastAsia="Arial" w:cs="Arial" w:ascii="Arial" w:hAnsi="Arial"/>
                <w:color w:val="000000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characters</w:t>
            </w:r>
            <w:r>
              <w:rPr>
                <w:rFonts w:eastAsia="Arial" w:cs="Arial" w:ascii="Arial" w:hAnsi="Arial"/>
                <w:color w:val="000000"/>
              </w:rPr>
              <w:t xml:space="preserve">; must include country code and operator code, the Latin alphabet and numbers are acceptable. </w:t>
            </w:r>
          </w:p>
        </w:tc>
      </w:tr>
      <w:tr>
        <w:trPr/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5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Passport number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Text</w:t>
            </w:r>
            <w:r>
              <w:rPr>
                <w:rFonts w:eastAsia="Arial" w:cs="Arial" w:ascii="Arial" w:hAnsi="Arial"/>
                <w:color w:val="000000"/>
              </w:rPr>
              <w:t>/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Number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yes</w:t>
            </w:r>
          </w:p>
        </w:tc>
        <w:tc>
          <w:tcPr>
            <w:tcW w:w="3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sz w:val="22"/>
                <w:szCs w:val="22"/>
              </w:rPr>
              <w:t xml:space="preserve">Max 8 characters;  only numbers (0-8) and 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sz w:val="22"/>
                <w:szCs w:val="22"/>
                <w:lang w:val="en-US"/>
              </w:rPr>
              <w:t xml:space="preserve">Russian letters 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000000"/>
                <w:kern w:val="0"/>
                <w:sz w:val="22"/>
                <w:szCs w:val="22"/>
                <w:lang w:val="en-US" w:eastAsia="zh-CN" w:bidi="hi-IN"/>
              </w:rPr>
              <w:t>are acceptable</w:t>
            </w:r>
            <w:r>
              <w:rPr>
                <w:rFonts w:eastAsia="Times New Roman" w:cs="Times New Roman" w:ascii="Arial" w:hAnsi="Arial"/>
                <w:b/>
                <w:bCs/>
                <w:color w:val="000000"/>
                <w:kern w:val="0"/>
                <w:sz w:val="22"/>
                <w:szCs w:val="22"/>
                <w:lang w:val="en-US" w:eastAsia="zh-CN" w:bidi="hi-IN"/>
              </w:rPr>
              <w:t>.</w:t>
            </w:r>
          </w:p>
        </w:tc>
      </w:tr>
      <w:tr>
        <w:trPr/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6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Date of birth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Datepicker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no</w:t>
            </w:r>
          </w:p>
        </w:tc>
        <w:tc>
          <w:tcPr>
            <w:tcW w:w="3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LO-normal"/>
        <w:spacing w:lineRule="auto" w:line="240" w:before="0" w:after="0"/>
        <w:ind w:hanging="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numPr>
          <w:ilvl w:val="0"/>
          <w:numId w:val="9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All fields in the form are required to complete. If no data is entered, the field is highlighted in red. </w:t>
      </w:r>
    </w:p>
    <w:p>
      <w:pPr>
        <w:pStyle w:val="LO-normal"/>
        <w:numPr>
          <w:ilvl w:val="0"/>
          <w:numId w:val="9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When all  fields are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filled in</w:t>
      </w:r>
      <w:r>
        <w:rPr>
          <w:rFonts w:eastAsia="Arial" w:cs="Arial" w:ascii="Arial" w:hAnsi="Arial"/>
          <w:color w:val="000000"/>
        </w:rPr>
        <w:t xml:space="preserve">, a user clicks “Next” button (it is not clickable,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 xml:space="preserve">if </w:t>
      </w:r>
      <w:r>
        <w:rPr>
          <w:rFonts w:eastAsia="Arial" w:cs="Arial" w:ascii="Arial" w:hAnsi="Arial"/>
          <w:color w:val="000000"/>
        </w:rPr>
        <w:t>all fields are not completed) and proceeds to next registration step “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Manage Application</w:t>
      </w:r>
      <w:r>
        <w:rPr>
          <w:rFonts w:eastAsia="Arial" w:cs="Arial" w:ascii="Arial" w:hAnsi="Arial"/>
          <w:color w:val="000000"/>
        </w:rPr>
        <w:t xml:space="preserve">”. </w:t>
      </w:r>
    </w:p>
    <w:p>
      <w:pPr>
        <w:pStyle w:val="LO-normal"/>
        <w:numPr>
          <w:ilvl w:val="0"/>
          <w:numId w:val="9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  <w:lang w:val="en-US"/>
        </w:rPr>
        <w:t xml:space="preserve">User shall press </w:t>
      </w:r>
      <w:r>
        <w:rPr>
          <w:rFonts w:eastAsia="Arial" w:cs="Arial" w:ascii="Arial" w:hAnsi="Arial"/>
          <w:color w:val="000000"/>
        </w:rPr>
        <w:t xml:space="preserve">“Back” button to return to the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menu with role selection</w:t>
      </w:r>
      <w:r>
        <w:rPr>
          <w:rFonts w:eastAsia="Arial" w:cs="Arial" w:ascii="Arial" w:hAnsi="Arial"/>
          <w:color w:val="000000"/>
        </w:rPr>
        <w:t>.</w:t>
      </w:r>
    </w:p>
    <w:p>
      <w:pPr>
        <w:pStyle w:val="LO-normal"/>
        <w:numPr>
          <w:ilvl w:val="0"/>
          <w:numId w:val="9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Table with following data is displayed in “Manage Application” section: “№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application</w:t>
      </w:r>
      <w:r>
        <w:rPr>
          <w:rFonts w:eastAsia="Arial" w:cs="Arial" w:ascii="Arial" w:hAnsi="Arial"/>
          <w:color w:val="000000"/>
        </w:rPr>
        <w:t>”, “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Applicant</w:t>
      </w:r>
      <w:r>
        <w:rPr>
          <w:rFonts w:eastAsia="Arial" w:cs="Arial" w:ascii="Arial" w:hAnsi="Arial"/>
          <w:color w:val="000000"/>
        </w:rPr>
        <w:t>”, “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Service type</w:t>
      </w:r>
      <w:r>
        <w:rPr>
          <w:rFonts w:eastAsia="Arial" w:cs="Arial" w:ascii="Arial" w:hAnsi="Arial"/>
          <w:color w:val="000000"/>
        </w:rPr>
        <w:t>”, “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Time</w:t>
      </w:r>
      <w:r>
        <w:rPr>
          <w:rFonts w:eastAsia="Arial" w:cs="Arial" w:ascii="Arial" w:hAnsi="Arial"/>
          <w:color w:val="000000"/>
        </w:rPr>
        <w:t>”, “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Status</w:t>
      </w:r>
      <w:r>
        <w:rPr>
          <w:rFonts w:eastAsia="Arial" w:cs="Arial" w:ascii="Arial" w:hAnsi="Arial"/>
          <w:color w:val="000000"/>
        </w:rPr>
        <w:t>” and “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Action</w:t>
      </w:r>
      <w:r>
        <w:rPr>
          <w:rFonts w:eastAsia="Arial" w:cs="Arial" w:ascii="Arial" w:hAnsi="Arial"/>
          <w:color w:val="000000"/>
        </w:rPr>
        <w:t>”.</w:t>
      </w:r>
    </w:p>
    <w:p>
      <w:pPr>
        <w:pStyle w:val="LO-normal"/>
        <w:numPr>
          <w:ilvl w:val="0"/>
          <w:numId w:val="9"/>
        </w:numPr>
        <w:spacing w:lineRule="auto" w:line="240" w:before="0" w:after="0"/>
        <w:ind w:hanging="360" w:left="72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Description of table columns: 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108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hanging="0" w:left="108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-normal"/>
        <w:spacing w:lineRule="auto" w:line="240" w:before="0" w:after="0"/>
        <w:ind w:hanging="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9"/>
        <w:tblW w:w="922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1392"/>
        <w:gridCol w:w="2369"/>
        <w:gridCol w:w="5464"/>
      </w:tblGrid>
      <w:tr>
        <w:trPr/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Column name</w:t>
            </w:r>
            <w:r>
              <w:rPr>
                <w:rFonts w:eastAsia="Arial" w:cs="Arial" w:ascii="Arial" w:hAnsi="Arial"/>
                <w:b/>
                <w:color w:val="000000"/>
              </w:rPr>
              <w:t xml:space="preserve"> 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Display format</w:t>
            </w:r>
            <w:r>
              <w:rPr>
                <w:rFonts w:eastAsia="Arial" w:cs="Arial" w:ascii="Arial" w:hAnsi="Arial"/>
                <w:b/>
                <w:color w:val="000000"/>
              </w:rPr>
              <w:t xml:space="preserve"> </w:t>
            </w:r>
          </w:p>
        </w:tc>
        <w:tc>
          <w:tcPr>
            <w:tcW w:w="5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b/>
                <w:color w:val="000000"/>
                <w:kern w:val="0"/>
                <w:sz w:val="22"/>
                <w:szCs w:val="22"/>
                <w:lang w:val="en-US" w:eastAsia="zh-CN" w:bidi="hi-IN"/>
              </w:rPr>
              <w:t>Note</w:t>
            </w:r>
          </w:p>
        </w:tc>
      </w:tr>
      <w:tr>
        <w:trPr/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Application№ 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Number</w:t>
            </w:r>
          </w:p>
        </w:tc>
        <w:tc>
          <w:tcPr>
            <w:tcW w:w="5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Application number</w:t>
            </w:r>
          </w:p>
        </w:tc>
      </w:tr>
      <w:tr>
        <w:trPr/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Applicant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Number</w:t>
            </w:r>
          </w:p>
        </w:tc>
        <w:tc>
          <w:tcPr>
            <w:tcW w:w="5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</w:rPr>
              <w:t xml:space="preserve">Applicant number in the system </w:t>
            </w:r>
          </w:p>
        </w:tc>
      </w:tr>
      <w:tr>
        <w:trPr/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Service type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Service type name</w:t>
            </w:r>
          </w:p>
        </w:tc>
        <w:tc>
          <w:tcPr>
            <w:tcW w:w="5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“</w:t>
            </w:r>
            <w:r>
              <w:rPr>
                <w:rFonts w:eastAsia="Arial" w:cs="Arial" w:ascii="Arial" w:hAnsi="Arial"/>
                <w:color w:val="000000"/>
                <w:lang w:val="en-US"/>
              </w:rPr>
              <w:t xml:space="preserve">Receiving the birth certificate”, “Receiving the death certificate”, “Receiving the marriage/divorce certificate”  </w:t>
            </w:r>
          </w:p>
        </w:tc>
      </w:tr>
      <w:tr>
        <w:trPr/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Time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</w:rPr>
              <w:t>DD.MM.YYYY HH:MM:SS</w:t>
            </w:r>
          </w:p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Application time. 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For example</w:t>
            </w:r>
            <w:r>
              <w:rPr>
                <w:rFonts w:eastAsia="Arial" w:cs="Arial" w:ascii="Arial" w:hAnsi="Arial"/>
              </w:rPr>
              <w:t>: 11.12.2021 17:53:32. LMB click on column name shall sort table</w:t>
            </w:r>
            <w:r>
              <w:rPr>
                <w:rFonts w:eastAsia="Arial" w:cs="Arial" w:ascii="Arial" w:hAnsi="Arial"/>
                <w:lang w:val="en-US"/>
              </w:rPr>
              <w:t xml:space="preserve"> values according to selected</w:t>
            </w:r>
            <w:r>
              <w:rPr>
                <w:rFonts w:eastAsia="Arial" w:cs="Arial" w:ascii="Arial" w:hAnsi="Arial"/>
                <w:lang w:val="ru-RU"/>
              </w:rPr>
              <w:t xml:space="preserve"> 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 xml:space="preserve">sort order. By default, all values are sorted from current date till earliest date. Active sort mode is displayed by indicator “Arrow up/down”  </w:t>
            </w:r>
            <w:r>
              <w:rPr>
                <w:rFonts w:eastAsia="Arial" w:cs="Arial" w:ascii="Arial" w:hAnsi="Arial"/>
                <w:lang w:val="en-US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mc:AlternateContent>
                <mc:Choice Requires="wps">
                  <w:drawing>
                    <wp:inline distT="0" distB="0" distL="0" distR="0">
                      <wp:extent cx="213995" cy="245745"/>
                      <wp:effectExtent l="0" t="0" r="0" b="0"/>
                      <wp:docPr id="3" name="Фигура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840" cy="245880"/>
                              </a:xfrm>
                              <a:prstGeom prst="up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hanging="0" w:left="0" w:right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10080" bIns="1008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68" coordsize="21600,21600" o:spt="68" adj="10800,10800" path="m0@3l10800,l21600@3l@6@3l@6,21600l@5,21600l@5@3xe">
                      <v:stroke joinstyle="miter"/>
                      <v:formulas>
                        <v:f eqn="val 21600"/>
                        <v:f eqn="val #1"/>
                        <v:f eqn="val #0"/>
                        <v:f eqn="sum 0 @2 0"/>
                        <v:f eqn="prod 1 @1 2"/>
                        <v:f eqn="sum 10800 0 @4"/>
                        <v:f eqn="sum 10800 @4 0"/>
                        <v:f eqn="prod @5 @2 10800"/>
                        <v:f eqn="sum @3 0 @7"/>
                      </v:formulas>
                      <v:path gradientshapeok="t" o:connecttype="rect" textboxrect="@5,@8,@6,21600"/>
                      <v:handles>
                        <v:h position="@5,21600"/>
                        <v:h position="0,@3"/>
                      </v:handles>
                    </v:shapetype>
                    <v:shape id="shape_0" ID="Фигура1" path="l-2147483632,0l-2147483623,-2147483635l-2147483629,-2147483635l-2147483629,-2147483624l-2147483631,-2147483624l-2147483631,-2147483635xe" fillcolor="#cfe2f3" stroked="t" o:allowincell="f" style="position:absolute;margin-left:0pt;margin-top:-19.4pt;width:16.8pt;height:19.3pt;mso-wrap-style:none;v-text-anchor:middle;mso-position-vertical:top" type="_x0000_t68">
                      <v:fill o:detectmouseclick="t" type="solid" color2="#301d0c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hanging="0" w:left="0" w:right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="Arial" w:cs="Arial" w:ascii="Arial" w:hAnsi="Arial"/>
              </w:rPr>
              <mc:AlternateContent>
                <mc:Choice Requires="wps">
                  <w:drawing>
                    <wp:inline distT="0" distB="0" distL="0" distR="0">
                      <wp:extent cx="222250" cy="258445"/>
                      <wp:effectExtent l="281940" t="333375" r="1270" b="1905"/>
                      <wp:docPr id="4" name="Фигура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22120" cy="258480"/>
                              </a:xfrm>
                              <a:prstGeom prst="up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hanging="0" w:left="0" w:right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20880" bIns="2088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_0" ID="Фигура2" path="l-2147483632,0l-2147483623,-2147483635l-2147483629,-2147483635l-2147483629,-2147483624l-2147483631,-2147483624l-2147483631,-2147483635xe" fillcolor="#cfe2f3" stroked="t" o:allowincell="f" style="position:absolute;margin-left:0pt;margin-top:-46.8pt;width:17.45pt;height:20.3pt;mso-wrap-style:none;v-text-anchor:middle;rotation:180;mso-position-vertical:top" type="_x0000_t68">
                      <v:fill o:detectmouseclick="t" type="solid" color2="#301d0c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hanging="0" w:left="0" w:right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="Arial" w:cs="Arial" w:ascii="Arial" w:hAnsi="Arial"/>
                <w:shd w:fill="FFFF00" w:val="clear"/>
              </w:rPr>
              <mc:AlternateContent>
                <mc:Choice Requires="wps">
                  <w:drawing>
                    <wp:inline distT="0" distB="0" distL="0" distR="0">
                      <wp:extent cx="222250" cy="258445"/>
                      <wp:effectExtent l="281940" t="333375" r="1270" b="1905"/>
                      <wp:docPr id="5" name="Фигура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22120" cy="258480"/>
                              </a:xfrm>
                              <a:prstGeom prst="up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hanging="0" w:left="0" w:right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20880" bIns="2088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_0" ID="Фигура3" path="l-2147483632,0l-2147483623,-2147483635l-2147483629,-2147483635l-2147483629,-2147483624l-2147483631,-2147483624l-2147483631,-2147483635xe" fillcolor="red" stroked="t" o:allowincell="f" style="position:absolute;margin-left:0pt;margin-top:-46.8pt;width:17.45pt;height:20.3pt;mso-wrap-style:none;v-text-anchor:middle;rotation:180;mso-position-vertical:top" type="_x0000_t68">
                      <v:fill o:detectmouseclick="t" type="solid" color2="aqua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hanging="0" w:left="0" w:right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="Arial" w:cs="Arial" w:ascii="Arial" w:hAnsi="Arial"/>
                <w:shd w:fill="FFFF00" w:val="clear"/>
              </w:rPr>
              <mc:AlternateContent>
                <mc:Choice Requires="wps">
                  <w:drawing>
                    <wp:inline distT="0" distB="0" distL="0" distR="0">
                      <wp:extent cx="222250" cy="258445"/>
                      <wp:effectExtent l="281940" t="333375" r="1270" b="1905"/>
                      <wp:docPr id="6" name="Фигура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22120" cy="258480"/>
                              </a:xfrm>
                              <a:prstGeom prst="up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hanging="0" w:left="0" w:right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20880" bIns="2088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_0" ID="Фигура4" path="l-2147483632,0l-2147483623,-2147483635l-2147483629,-2147483635l-2147483629,-2147483624l-2147483631,-2147483624l-2147483631,-2147483635xe" fillcolor="red" stroked="t" o:allowincell="f" style="position:absolute;margin-left:0pt;margin-top:-46.8pt;width:17.45pt;height:20.3pt;mso-wrap-style:none;v-text-anchor:middle;rotation:180;mso-position-vertical:top" type="_x0000_t68">
                      <v:fill o:detectmouseclick="t" type="solid" color2="aqua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hanging="0" w:left="0" w:right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="Arial" w:cs="Arial" w:ascii="Arial" w:hAnsi="Arial"/>
                <w:shd w:fill="FFFF00" w:val="clear"/>
              </w:rPr>
              <mc:AlternateContent>
                <mc:Choice Requires="wps">
                  <w:drawing>
                    <wp:inline distT="0" distB="0" distL="0" distR="0">
                      <wp:extent cx="222250" cy="258445"/>
                      <wp:effectExtent l="281940" t="333375" r="1270" b="1905"/>
                      <wp:docPr id="7" name="Фигура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22120" cy="258480"/>
                              </a:xfrm>
                              <a:prstGeom prst="up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hanging="0" w:left="0" w:right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tIns="20880" bIns="2088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_0" ID="Фигура4" path="l-2147483632,0l-2147483623,-2147483635l-2147483629,-2147483635l-2147483629,-2147483624l-2147483631,-2147483624l-2147483631,-2147483635xe" fillcolor="red" stroked="t" o:allowincell="f" style="position:absolute;margin-left:0pt;margin-top:-46.8pt;width:17.45pt;height:20.3pt;mso-wrap-style:none;v-text-anchor:middle;rotation:180;mso-position-vertical:top" type="_x0000_t68">
                      <v:fill o:detectmouseclick="t" type="solid" color2="aqua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hanging="0" w:left="0" w:right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>
        <w:trPr/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Status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Times New Roman" w:cs="Times New Roman"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Text</w:t>
            </w:r>
          </w:p>
        </w:tc>
        <w:tc>
          <w:tcPr>
            <w:tcW w:w="5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Rejected</w:t>
            </w:r>
            <w:r>
              <w:rPr>
                <w:rFonts w:eastAsia="Arial" w:cs="Arial" w:ascii="Arial" w:hAnsi="Arial"/>
                <w:color w:val="000000"/>
              </w:rPr>
              <w:t xml:space="preserve"> (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red color</w:t>
            </w:r>
            <w:r>
              <w:rPr>
                <w:rFonts w:eastAsia="Arial" w:cs="Arial" w:ascii="Arial" w:hAnsi="Arial"/>
              </w:rPr>
              <w:t xml:space="preserve">, НЕХ 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value</w:t>
            </w:r>
            <w:r>
              <w:rPr>
                <w:rFonts w:eastAsia="Arial" w:cs="Arial" w:ascii="Arial" w:hAnsi="Arial"/>
              </w:rPr>
              <w:t xml:space="preserve">: </w:t>
            </w:r>
            <w:r>
              <w:rPr>
                <w:rFonts w:eastAsia="Arial" w:cs="Arial" w:ascii="Arial" w:hAnsi="Arial"/>
                <w:b/>
                <w:color w:val="C33117"/>
              </w:rPr>
              <w:t>#c33117f2</w:t>
            </w:r>
            <w:r>
              <w:rPr>
                <w:rFonts w:eastAsia="Arial" w:cs="Arial" w:ascii="Arial" w:hAnsi="Arial"/>
                <w:color w:val="000000"/>
              </w:rPr>
              <w:t xml:space="preserve">) / </w:t>
            </w:r>
          </w:p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Approved</w:t>
            </w:r>
            <w:r>
              <w:rPr>
                <w:rFonts w:eastAsia="Arial" w:cs="Arial" w:ascii="Arial" w:hAnsi="Arial"/>
                <w:color w:val="000000"/>
              </w:rPr>
              <w:t xml:space="preserve"> (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green color</w:t>
            </w:r>
            <w:r>
              <w:rPr>
                <w:rFonts w:eastAsia="Arial" w:cs="Arial" w:ascii="Arial" w:hAnsi="Arial"/>
              </w:rPr>
              <w:t xml:space="preserve">, НЕХ 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value</w:t>
            </w:r>
            <w:r>
              <w:rPr>
                <w:rFonts w:eastAsia="Arial" w:cs="Arial" w:ascii="Arial" w:hAnsi="Arial"/>
              </w:rPr>
              <w:t>:</w:t>
            </w:r>
            <w:r>
              <w:rPr>
                <w:rFonts w:eastAsia="Arial" w:cs="Arial" w:ascii="Arial" w:hAnsi="Arial"/>
                <w:color w:val="088E08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88E08"/>
              </w:rPr>
              <w:t>#088e08</w:t>
            </w:r>
            <w:r>
              <w:rPr>
                <w:rFonts w:eastAsia="Arial" w:cs="Arial" w:ascii="Arial" w:hAnsi="Arial"/>
                <w:color w:val="000000"/>
              </w:rPr>
              <w:t xml:space="preserve">) </w:t>
            </w:r>
            <w:r>
              <w:rPr>
                <w:rFonts w:eastAsia="Arial" w:cs="Arial" w:ascii="Arial" w:hAnsi="Arial"/>
              </w:rPr>
              <w:t>/</w:t>
            </w:r>
          </w:p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Under consideration</w:t>
            </w:r>
            <w:r>
              <w:rPr>
                <w:rFonts w:eastAsia="Arial" w:cs="Arial" w:ascii="Arial" w:hAnsi="Arial"/>
              </w:rPr>
              <w:t xml:space="preserve"> (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blue color</w:t>
            </w:r>
            <w:r>
              <w:rPr>
                <w:rFonts w:eastAsia="Arial" w:cs="Arial" w:ascii="Arial" w:hAnsi="Arial"/>
              </w:rPr>
              <w:t xml:space="preserve">, НЕХ 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value</w:t>
            </w:r>
            <w:r>
              <w:rPr>
                <w:rFonts w:eastAsia="Arial" w:cs="Arial" w:ascii="Arial" w:hAnsi="Arial"/>
              </w:rPr>
              <w:t xml:space="preserve">: </w:t>
            </w:r>
            <w:r>
              <w:rPr>
                <w:rFonts w:eastAsia="Arial" w:cs="Arial" w:ascii="Arial" w:hAnsi="Arial"/>
                <w:b/>
                <w:color w:val="1B7EAF"/>
              </w:rPr>
              <w:t>#1b7eaf</w:t>
            </w:r>
            <w:r>
              <w:rPr>
                <w:rFonts w:eastAsia="Arial" w:cs="Arial" w:ascii="Arial" w:hAnsi="Arial"/>
              </w:rPr>
              <w:t>)</w:t>
            </w:r>
          </w:p>
        </w:tc>
      </w:tr>
      <w:tr>
        <w:trPr/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Action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“</w:t>
            </w:r>
            <w:r>
              <w:rPr>
                <w:rFonts w:eastAsia="Arial" w:cs="Arial" w:ascii="Arial" w:hAnsi="Arial"/>
                <w:color w:val="000000"/>
              </w:rPr>
              <w:t>Thumb up”, “Thumb down” buttons</w:t>
            </w:r>
          </w:p>
        </w:tc>
        <w:tc>
          <w:tcPr>
            <w:tcW w:w="5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When “thumb up” buttom is clicked </w:t>
            </w:r>
            <w:r>
              <w:rPr/>
              <w:drawing>
                <wp:inline distT="0" distB="0" distL="0" distR="0">
                  <wp:extent cx="404495" cy="427355"/>
                  <wp:effectExtent l="0" t="0" r="0" b="0"/>
                  <wp:docPr id="8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495" cy="42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 w:ascii="Arial" w:hAnsi="Arial"/>
                <w:color w:val="000000"/>
              </w:rPr>
              <w:t xml:space="preserve"> , application status is changed to “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Approved</w:t>
            </w:r>
            <w:r>
              <w:rPr>
                <w:rFonts w:eastAsia="Arial" w:cs="Arial" w:ascii="Arial" w:hAnsi="Arial"/>
                <w:color w:val="000000"/>
              </w:rPr>
              <w:t>”. </w:t>
            </w:r>
          </w:p>
          <w:p>
            <w:pPr>
              <w:pStyle w:val="LO-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When “thumb 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down</w:t>
            </w:r>
            <w:r>
              <w:rPr>
                <w:rFonts w:eastAsia="Arial" w:cs="Arial" w:ascii="Arial" w:hAnsi="Arial"/>
                <w:color w:val="000000"/>
              </w:rPr>
              <w:t xml:space="preserve">” buttom is clicked </w:t>
            </w:r>
            <w:r>
              <w:rPr/>
              <w:drawing>
                <wp:inline distT="0" distB="0" distL="0" distR="0">
                  <wp:extent cx="388620" cy="350520"/>
                  <wp:effectExtent l="0" t="0" r="0" b="0"/>
                  <wp:docPr id="9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, </w:t>
            </w:r>
          </w:p>
          <w:p>
            <w:pPr>
              <w:pStyle w:val="LO-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application status is changed to “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2"/>
                <w:lang w:val="en-US" w:eastAsia="zh-CN" w:bidi="hi-IN"/>
              </w:rPr>
              <w:t>Rejected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”</w:t>
            </w:r>
          </w:p>
        </w:tc>
      </w:tr>
    </w:tbl>
    <w:p>
      <w:pPr>
        <w:pStyle w:val="LO-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In case there are no applications, the text “Currently, there are no applications” shall be displayed instead of table. </w:t>
      </w:r>
    </w:p>
    <w:p>
      <w:pPr>
        <w:pStyle w:val="LO-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In case there are a lot of applications in the table, scroll bar shall be displayed. </w:t>
      </w:r>
    </w:p>
    <w:p>
      <w:pPr>
        <w:pStyle w:val="LO-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</w:rPr>
        <w:t>To refresh data in the table, “Refresh” button is available.</w:t>
      </w:r>
    </w:p>
    <w:p>
      <w:pPr>
        <w:pStyle w:val="LO-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</w:rPr>
        <w:t xml:space="preserve">To close the form, “Close” button is </w:t>
      </w:r>
      <w:r>
        <w:rPr>
          <w:rFonts w:eastAsia="Arial" w:cs="Arial" w:ascii="Arial" w:hAnsi="Arial"/>
          <w:color w:val="000000"/>
          <w:kern w:val="0"/>
          <w:sz w:val="22"/>
          <w:szCs w:val="22"/>
          <w:lang w:val="en-US" w:eastAsia="zh-CN" w:bidi="hi-IN"/>
        </w:rPr>
        <w:t>used</w:t>
      </w:r>
      <w:r>
        <w:rPr>
          <w:rFonts w:eastAsia="Arial" w:cs="Arial" w:ascii="Arial" w:hAnsi="Arial"/>
          <w:color w:val="000000"/>
        </w:rPr>
        <w:t xml:space="preserve">. </w:t>
      </w:r>
    </w:p>
    <w:p>
      <w:pPr>
        <w:pStyle w:val="LO-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  <w:color w:val="000000"/>
        </w:rPr>
        <w:br/>
        <w:br/>
        <w:br/>
        <w:br/>
      </w:r>
    </w:p>
    <w:p>
      <w:pPr>
        <w:pStyle w:val="LO-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jdgxs"/>
      <w:bookmarkStart w:id="1" w:name="_gjdgxs"/>
      <w:bookmarkEnd w:id="1"/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4-11-05T10:56:09Z" w:initials="">
    <w:p>
      <w:pPr>
        <w:overflowPunct w:val="false"/>
        <w:spacing w:before="0" w:after="0" w:lineRule="auto" w:line="240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В требовании отсутствует поле “Date of birth”</w:t>
      </w:r>
    </w:p>
  </w:comment>
  <w:comment w:id="1" w:author="Unknown Author" w:date="2024-11-05T11:06:26Z" w:initials="">
    <w:p>
      <w:pPr>
        <w:overflowPunct w:val="false"/>
        <w:bidi w:val="0"/>
        <w:spacing w:before="0" w:after="160" w:lineRule="auto" w:line="259"/>
        <w:jc w:val="left"/>
        <w:rPr/>
      </w:pPr>
      <w:r>
        <w:rPr>
          <w:rFonts w:ascii="Liberation Serif" w:hAnsi="Liberation Serif" w:eastAsia="DejaVu Sans" w:cs="DejaVu Sans"/>
          <w:sz w:val="12"/>
          <w:szCs w:val="24"/>
          <w:lang w:val="en-US" w:eastAsia="en-US" w:bidi="en-US"/>
        </w:rPr>
        <w:t>В требовании отсутствует поле “Date of birth”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spacing w:lineRule="auto" w:line="24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Style10">
    <w:name w:val="Содержимое врезки"/>
    <w:basedOn w:val="Normal"/>
    <w:qFormat/>
    <w:pPr/>
    <w:rPr/>
  </w:style>
  <w:style w:type="paragraph" w:styleId="Style11">
    <w:name w:val="Содержимое таблицы"/>
    <w:basedOn w:val="Normal"/>
    <w:qFormat/>
    <w:pPr>
      <w:widowControl w:val="false"/>
      <w:suppressLineNumbers/>
    </w:pPr>
    <w:rPr/>
  </w:style>
  <w:style w:type="paragraph" w:styleId="Style12">
    <w:name w:val="Заголовок таблицы"/>
    <w:basedOn w:val="Style11"/>
    <w:qFormat/>
    <w:pPr>
      <w:suppressLineNumbers/>
      <w:jc w:val="center"/>
    </w:pPr>
    <w:rPr>
      <w:b/>
      <w:bCs/>
    </w:rPr>
  </w:style>
  <w:style w:type="paragraph" w:styleId="Comment">
    <w:name w:val="Comment"/>
    <w:basedOn w:val="Normal"/>
    <w:qFormat/>
    <w:pPr/>
    <w:rPr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LibreOffice/24.2.6.2$Linux_X86_64 LibreOffice_project/420$Build-2</Application>
  <AppVersion>15.0000</AppVersion>
  <Pages>8</Pages>
  <Words>2019</Words>
  <Characters>10803</Characters>
  <CharactersWithSpaces>12563</CharactersWithSpaces>
  <Paragraphs>358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2024-11-05T11:34:50Z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