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Найти общее количество заявителей.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 xml:space="preserve"> 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ascii="Monospace" w:hAnsi="Monospace"/>
          <w:color w:val="30303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000080"/>
          <w:sz w:val="20"/>
          <w:shd w:fill="E8F2FE" w:val="clear"/>
        </w:rPr>
        <w:t>COUNT</w:t>
      </w:r>
      <w:r>
        <w:rPr>
          <w:rFonts w:ascii="Monospace" w:hAnsi="Monospace"/>
          <w:color w:val="303030"/>
          <w:sz w:val="20"/>
          <w:shd w:fill="E8F2FE" w:val="clear"/>
        </w:rPr>
        <w:t>(</w:t>
      </w:r>
      <w:r>
        <w:rPr>
          <w:rFonts w:ascii="Monospace" w:hAnsi="Monospace"/>
          <w:color w:val="006464"/>
          <w:sz w:val="20"/>
          <w:shd w:fill="E8F2FE" w:val="clear"/>
        </w:rPr>
        <w:t>applicantid</w:t>
      </w:r>
      <w:r>
        <w:rPr>
          <w:rFonts w:ascii="Monospace" w:hAnsi="Monospace"/>
          <w:color w:val="303030"/>
          <w:sz w:val="20"/>
          <w:shd w:fill="E8F2FE" w:val="clear"/>
        </w:rPr>
        <w:t xml:space="preserve">) </w:t>
      </w:r>
      <w:r>
        <w:rPr>
          <w:rFonts w:ascii="Monospace" w:hAnsi="Monospace"/>
          <w:b/>
          <w:color w:val="800000"/>
          <w:sz w:val="20"/>
          <w:shd w:fill="E8F2FE" w:val="clear"/>
        </w:rPr>
        <w:t>from</w:t>
      </w:r>
      <w:r>
        <w:rPr>
          <w:rFonts w:ascii="Monospace" w:hAnsi="Monospace"/>
          <w:color w:val="303030"/>
          <w:sz w:val="20"/>
          <w:shd w:fill="E8F2FE" w:val="clear"/>
        </w:rPr>
        <w:t xml:space="preserve"> </w:t>
      </w:r>
      <w:r>
        <w:rPr>
          <w:rFonts w:ascii="Monospace" w:hAnsi="Monospace"/>
          <w:color w:val="8E00C6"/>
          <w:sz w:val="20"/>
          <w:shd w:fill="E8F2FE" w:val="clear"/>
        </w:rPr>
        <w:t>applicants</w:t>
      </w:r>
      <w:r>
        <w:rPr>
          <w:rFonts w:ascii="Monospace" w:hAnsi="Monospace"/>
          <w:color w:val="303030"/>
          <w:sz w:val="20"/>
          <w:shd w:fill="E8F2FE" w:val="clear"/>
        </w:rPr>
        <w:t xml:space="preserve"> </w:t>
      </w:r>
      <w:r>
        <w:rPr>
          <w:rFonts w:ascii="Monospace" w:hAnsi="Monospace"/>
          <w:i/>
          <w:color w:val="8E00C6"/>
          <w:sz w:val="20"/>
          <w:shd w:fill="E8F2FE" w:val="clear"/>
        </w:rPr>
        <w:t>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>;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данные о заявителях по имени Иван.</w:t>
      </w:r>
    </w:p>
    <w:p>
      <w:pPr>
        <w:pStyle w:val="Normal"/>
        <w:pageBreakBefore w:val="false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phonenumber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applicants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=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vertAlign w:val="baseline"/>
        </w:rPr>
        <w:t>'Иван'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LO-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только уникальные записи о гражданах.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8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Distinct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(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citizenid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surname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008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middlename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passportnumber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dateofbirth,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gender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image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)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citizens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самый большой номер заявки.</w:t>
      </w:r>
    </w:p>
    <w:p>
      <w:pPr>
        <w:pStyle w:val="Normal"/>
        <w:pageBreakBefore w:val="false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>)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vertAlign w:val="baseline"/>
        </w:rPr>
        <w:t>applications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vertAlign w:val="baseline"/>
        </w:rPr>
        <w:t>a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только уникальные имя, фамилию и отчество заявителей с белорусским паспортом.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none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  <w:shd w:fill="auto" w:val="clear"/>
        </w:rPr>
        <w:tab/>
        <w:t>select</w:t>
      </w:r>
      <w:r>
        <w:rPr>
          <w:rFonts w:ascii="Monospace" w:hAnsi="Monospace"/>
          <w:color w:val="30303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800000"/>
          <w:sz w:val="20"/>
        </w:rPr>
        <w:t>distinct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citizens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 ~ </w:t>
      </w:r>
      <w:r>
        <w:rPr>
          <w:rFonts w:ascii="Monospace" w:hAnsi="Monospace"/>
          <w:color w:val="008000"/>
          <w:sz w:val="20"/>
        </w:rPr>
        <w:t>'^[а-я]{2}\d{7}$'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всю информацию по заявкам, номера которых в диапазоне 31180 и 31232, и отсортировать по номеру пользователя по убыванию.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channel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between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31180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31232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order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by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applicantid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desc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Вывести 25 записей по заявкам, созданным начиная со 2 июня 2024 года.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channel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&gt; </w:t>
      </w:r>
      <w:r>
        <w:rPr>
          <w:rFonts w:ascii="Monospace" w:hAnsi="Monospace"/>
          <w:color w:val="008000"/>
          <w:sz w:val="20"/>
        </w:rPr>
        <w:t>'2024-06-02'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limit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2"/>
          <w:highlight w:val="white"/>
          <w:u w:val="none"/>
          <w:vertAlign w:val="baseline"/>
        </w:rPr>
        <w:t>25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записи о рожденных в г. Москва, учитывая возможные ошибки в написании города с большой буквы.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birthcertificateid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placeofbirth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mother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father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birthcertificates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placeofbirth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ilike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vertAlign w:val="baseline"/>
        </w:rPr>
        <w:t>'москва'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записи о рожденных не в г. Москва, сортируя по номеру регистрации в порядке возрастания.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birthcertificateid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placeofbirth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mother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father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birthcertificates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placeofbirth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ilike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'Москва'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order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by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birthcertificateid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всех граждан, у которых есть фотография.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dateofbirth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gender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image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citizens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vertAlign w:val="baseline"/>
        </w:rPr>
        <w:t>image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notnull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 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уникальные записи о гражданах, у которых пол указан по-английски (Male/Female) , сортируя по фамилии.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ab/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distinct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dateofbirth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gender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image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citizens</w:t>
      </w:r>
    </w:p>
    <w:p>
      <w:pPr>
        <w:pStyle w:val="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gender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'male'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gender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'female'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>;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имена и номера телефонов (назвать столбец Contact) всех сотрудников, у которых номер телефона начинается с 7.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phonenumber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C</w:t>
      </w:r>
      <w:r>
        <w:rPr>
          <w:rFonts w:ascii="Monospace" w:hAnsi="Monospace"/>
          <w:i/>
          <w:color w:val="006464"/>
          <w:sz w:val="20"/>
        </w:rPr>
        <w:t>ontact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applicants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phonenumber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vertAlign w:val="baseline"/>
        </w:rPr>
        <w:t>'7%'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данные о тех, кто не сменил фамилию после брака.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merrigecertificateid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dateofmerrige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surnameofspouse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newsurnameofspouse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nameofspouse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middlenameofspouse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passportnumberofspouse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dateofbirthofspouse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merrigecertificates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u w:val="none"/>
          <w:shd w:fill="auto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u w:val="none"/>
          <w:shd w:fill="auto" w:val="clear"/>
          <w:vertAlign w:val="baseline"/>
        </w:rPr>
        <w:t>newsurnameofspouse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u w:val="none"/>
          <w:shd w:fill="auto" w:val="clear"/>
          <w:vertAlign w:val="baseline"/>
        </w:rPr>
        <w:t xml:space="preserve"> =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u w:val="none"/>
          <w:shd w:fill="auto" w:val="clear"/>
          <w:vertAlign w:val="baseline"/>
        </w:rPr>
        <w:t>surnameofspouse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u w:val="none"/>
          <w:shd w:fill="auto" w:val="clear"/>
          <w:vertAlign w:val="baseline"/>
        </w:rPr>
        <w:t>;</w:t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Вывести для администраторов сколько раз встречаются фамилии одинаковой длины. </w:t>
      </w:r>
    </w:p>
    <w:p>
      <w:pPr>
        <w:pStyle w:val="LO-normal"/>
        <w:ind w:hanging="0" w:left="72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/>
        <w:drawing>
          <wp:inline distT="0" distB="0" distL="0" distR="0">
            <wp:extent cx="3705225" cy="20097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  <w:tab/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surname_length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 xml:space="preserve"> (*)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quantity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staff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group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having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 xml:space="preserve">(*) &gt;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surname_length</w:t>
      </w:r>
    </w:p>
    <w:p>
      <w:pPr>
        <w:pStyle w:val="LO-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br/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подтвержденные(одобренные) заявки на услугу ‘о браке’ за период с 01.01.2024 по 31.05.2024 в виде (данные заявки + фио телефон работника, одобрившего заявление).</w:t>
        <w:b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 w:val="false"/>
          <w:color w:val="FF0000"/>
          <w:sz w:val="20"/>
          <w:szCs w:val="22"/>
        </w:rPr>
        <w:tab/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row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  <w:tab/>
      </w:r>
      <w:r>
        <w:rPr>
          <w:rFonts w:ascii="Monospace" w:hAnsi="Monospace"/>
          <w:i/>
          <w:color w:val="006464"/>
          <w:sz w:val="20"/>
        </w:rPr>
        <w:t>application_data</w:t>
      </w:r>
      <w:r>
        <w:rPr>
          <w:rFonts w:ascii="Monospace" w:hAnsi="Monospace"/>
          <w:color w:val="30303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8E00C6"/>
          <w:sz w:val="20"/>
        </w:rPr>
        <w:tab/>
        <w:t>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>||</w:t>
      </w:r>
      <w:r>
        <w:rPr>
          <w:rFonts w:ascii="Monospace" w:hAnsi="Monospace"/>
          <w:color w:val="008000"/>
          <w:sz w:val="20"/>
        </w:rPr>
        <w:t>' '</w:t>
      </w:r>
      <w:r>
        <w:rPr>
          <w:rFonts w:ascii="Monospace" w:hAnsi="Monospace"/>
          <w:color w:val="303030"/>
          <w:sz w:val="20"/>
        </w:rPr>
        <w:t xml:space="preserve"> || </w:t>
      </w:r>
      <w:r>
        <w:rPr>
          <w:rFonts w:ascii="Monospace" w:hAnsi="Monospace"/>
          <w:i/>
          <w:color w:val="8E00C6"/>
          <w:sz w:val="20"/>
        </w:rPr>
        <w:t>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303030"/>
          <w:sz w:val="20"/>
        </w:rPr>
        <w:t xml:space="preserve"> ||</w:t>
      </w:r>
      <w:r>
        <w:rPr>
          <w:rFonts w:ascii="Monospace" w:hAnsi="Monospace"/>
          <w:color w:val="008000"/>
          <w:sz w:val="20"/>
        </w:rPr>
        <w:t>' '</w:t>
      </w:r>
      <w:r>
        <w:rPr>
          <w:rFonts w:ascii="Monospace" w:hAnsi="Monospace"/>
          <w:color w:val="303030"/>
          <w:sz w:val="20"/>
        </w:rPr>
        <w:t xml:space="preserve">|| </w:t>
      </w:r>
      <w:r>
        <w:rPr>
          <w:rFonts w:ascii="Monospace" w:hAnsi="Monospace"/>
          <w:i/>
          <w:color w:val="8E00C6"/>
          <w:sz w:val="20"/>
        </w:rPr>
        <w:t>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full_name</w:t>
      </w:r>
      <w:r>
        <w:rPr>
          <w:rFonts w:ascii="Monospace" w:hAnsi="Monospace"/>
          <w:color w:val="303030"/>
          <w:sz w:val="20"/>
        </w:rPr>
        <w:t xml:space="preserve">,  </w:t>
      </w:r>
      <w:r>
        <w:rPr>
          <w:rFonts w:ascii="Monospace" w:hAnsi="Monospace"/>
          <w:i/>
          <w:color w:val="8E00C6"/>
          <w:sz w:val="20"/>
        </w:rPr>
        <w:t>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phonenumber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join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i/>
          <w:color w:val="8E00C6"/>
          <w:sz w:val="20"/>
        </w:rPr>
        <w:t>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'Получение свидетельства о браке'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'approved'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between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'2021-01-01'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'2024-07-31'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заявки на услугу ‘о браке’ последние 3 дня кроме подтвержденных(одобренных) (имеющих статус approved).</w:t>
        <w:br/>
      </w:r>
    </w:p>
    <w:p>
      <w:pPr>
        <w:pStyle w:val="LO-normal"/>
        <w:numPr>
          <w:ilvl w:val="0"/>
          <w:numId w:val="0"/>
        </w:numPr>
        <w:ind w:hanging="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channel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like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'approved'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like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'Получение свидетельства о браке'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&gt; </w:t>
      </w:r>
      <w:r>
        <w:rPr>
          <w:rFonts w:ascii="Monospace" w:hAnsi="Monospace"/>
          <w:color w:val="008000"/>
          <w:sz w:val="20"/>
        </w:rPr>
        <w:t>'2024-11-12'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sz w:val="22"/>
          <w:szCs w:val="22"/>
        </w:rPr>
        <w:t>Вывести максимально полную информацию о размещенных заявках “Регистрация брака” со статусом “одобрено” за последние 25 дней.</w:t>
        <w:br/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channel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like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'approved'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like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'Получение свидетельства о браке'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&gt; </w:t>
      </w:r>
      <w:r>
        <w:rPr>
          <w:rFonts w:ascii="Monospace" w:hAnsi="Monospace"/>
          <w:color w:val="006464"/>
          <w:sz w:val="20"/>
        </w:rPr>
        <w:t>current_date</w:t>
      </w:r>
      <w:r>
        <w:rPr>
          <w:rFonts w:ascii="Monospace" w:hAnsi="Monospace"/>
          <w:color w:val="303030"/>
          <w:sz w:val="20"/>
        </w:rPr>
        <w:t xml:space="preserve"> - </w:t>
      </w:r>
      <w:r>
        <w:rPr>
          <w:rFonts w:ascii="Monospace" w:hAnsi="Monospace"/>
          <w:color w:val="6C5151"/>
          <w:sz w:val="20"/>
          <w:u w:val="single"/>
        </w:rPr>
        <w:t>interval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'25 days'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Вывести количество зарегистрированных заявлений по каждому из видов заявлений, результат отсортировать по убыванию количества заявлений. </w:t>
      </w:r>
    </w:p>
    <w:p>
      <w:pPr>
        <w:pStyle w:val="LO-normal"/>
        <w:ind w:hanging="0" w:left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-normal"/>
        <w:ind w:hanging="0" w:left="720"/>
        <w:jc w:val="both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4029075" cy="8953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quantity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GROUP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order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quantity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количество зарегистрированных и одобренных заявлений по каждому из видов.</w:t>
      </w:r>
    </w:p>
    <w:p>
      <w:pPr>
        <w:pStyle w:val="LO-normal"/>
        <w:ind w:hanging="0" w:left="72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6191250" cy="92392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Quantity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'approved'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</w:t>
      </w:r>
      <w:r>
        <w:rPr>
          <w:rFonts w:ascii="Monospace" w:hAnsi="Monospace"/>
          <w:b/>
          <w:color w:val="800000"/>
          <w:sz w:val="20"/>
        </w:rPr>
        <w:tab/>
        <w:t>group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ab/>
        <w:t>order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quantity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</w:p>
    <w:p>
      <w:pPr>
        <w:pStyle w:val="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имена админов с максимальной длиной имени.</w:t>
      </w:r>
    </w:p>
    <w:p>
      <w:pPr>
        <w:pStyle w:val="LO-normal"/>
        <w:numPr>
          <w:ilvl w:val="0"/>
          <w:numId w:val="0"/>
        </w:numPr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"name"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s</w:t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order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 xml:space="preserve">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by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 xml:space="preserve"> </w:t>
      </w:r>
      <w:r>
        <w:rPr>
          <w:rFonts w:eastAsia="Arial" w:cs="Arial" w:ascii="Monospace" w:hAnsi="Monospace"/>
          <w:b/>
          <w:color w:val="000080"/>
          <w:sz w:val="20"/>
          <w:szCs w:val="22"/>
        </w:rPr>
        <w:t>length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>(trim(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"name")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 xml:space="preserve">)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desc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 xml:space="preserve">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 xml:space="preserve">limit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3</w:t>
      </w:r>
    </w:p>
    <w:sectPr>
      <w:type w:val="nextPage"/>
      <w:pgSz w:w="12240" w:h="15840"/>
      <w:pgMar w:left="900" w:right="895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Georgia">
    <w:charset w:val="01"/>
    <w:family w:val="swiss"/>
    <w:pitch w:val="default"/>
  </w:font>
  <w:font w:name="Arial">
    <w:charset w:val="01"/>
    <w:family w:val="swiss"/>
    <w:pitch w:val="default"/>
  </w:font>
  <w:font w:name="Monospace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1"/>
        <w:szCs w:val="21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SimSun" w:cs="Calibri"/>
      <w:color w:val="auto"/>
      <w:kern w:val="2"/>
      <w:sz w:val="21"/>
      <w:szCs w:val="21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SiLLrXXPwtR5vIH/dhQiFRaSdQ==">CgMxLjA4AHIhMVJldXZiMWlBdHpCbkEwVGdjQTF6cWh5cUJZamZveHRo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LibreOffice/24.2.6.2$Linux_X86_64 LibreOffice_project/420$Build-2</Application>
  <AppVersion>15.0000</AppVersion>
  <Pages>4</Pages>
  <Words>606</Words>
  <Characters>4672</Characters>
  <CharactersWithSpaces>5259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2024-07-26T19:39:00Z</dcterms:created>
  <dc:creator>админ</dc:creator>
  <dc:description/>
  <dc:language>ru-RU</dc:language>
  <cp:lastModifiedBy/>
  <dcterms:modified xsi:type="dcterms:W3CDTF">2024-11-28T08:18:32Z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78C0D74A05824A74B5ECD9AC540641D0_11</vt:lpwstr>
  </property>
  <property fmtid="{D5CDD505-2E9C-101B-9397-08002B2CF9AE}" pid="3" name="KSOProductBuildVer">
    <vt:lpwstr>1049-12.2.0.17153</vt:lpwstr>
  </property>
</Properties>
</file>