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6FCB" w14:textId="77777777" w:rsidR="00A4202F" w:rsidRPr="00F63077" w:rsidRDefault="00ED64B7" w:rsidP="00A4202F">
      <w:pPr>
        <w:widowControl w:val="0"/>
        <w:spacing w:after="0" w:line="269" w:lineRule="exact"/>
        <w:jc w:val="center"/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</w:pPr>
      <w:r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 xml:space="preserve">РЕШЕНИЯ </w:t>
      </w:r>
      <w:r w:rsidR="00A4202F"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>ЭКЗАМЕНАЦИОНН</w:t>
      </w:r>
      <w:r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>ОЙ</w:t>
      </w:r>
      <w:r w:rsidR="00A4202F"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 xml:space="preserve"> КОНТРОЛЬН</w:t>
      </w:r>
      <w:r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>ОЙ</w:t>
      </w:r>
      <w:r w:rsidR="00A4202F"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 xml:space="preserve"> РАБОТ</w:t>
      </w:r>
      <w:r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>Ы</w:t>
      </w:r>
      <w:r w:rsidR="00A4202F"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 xml:space="preserve"> </w:t>
      </w:r>
    </w:p>
    <w:p w14:paraId="78B28DA4" w14:textId="77777777" w:rsidR="00A4202F" w:rsidRPr="00F63077" w:rsidRDefault="00A4202F" w:rsidP="00A4202F">
      <w:pPr>
        <w:widowControl w:val="0"/>
        <w:spacing w:after="0" w:line="269" w:lineRule="exact"/>
        <w:jc w:val="center"/>
        <w:rPr>
          <w:rFonts w:ascii="Century Schoolbook" w:eastAsia="Century Schoolbook" w:hAnsi="Century Schoolbook" w:cs="Century Schoolbook"/>
          <w:b/>
          <w:bCs/>
          <w:color w:val="auto"/>
          <w:spacing w:val="0"/>
          <w:sz w:val="24"/>
          <w:szCs w:val="24"/>
          <w:lang w:eastAsia="ru-RU"/>
        </w:rPr>
      </w:pPr>
      <w:r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>ПО ТЕРМОДИНАМИКЕ И МОЛЕКУЛЯРНОЙ ФИЗИКЕ</w:t>
      </w:r>
      <w:r w:rsidR="00ED64B7" w:rsidRPr="00F63077">
        <w:rPr>
          <w:rFonts w:ascii="Century Schoolbook" w:eastAsia="Century Schoolbook" w:hAnsi="Century Schoolbook" w:cs="Century Schoolbook"/>
          <w:b/>
          <w:bCs/>
          <w:spacing w:val="20"/>
          <w:sz w:val="24"/>
          <w:szCs w:val="24"/>
          <w:lang w:eastAsia="ru-RU" w:bidi="ru-RU"/>
        </w:rPr>
        <w:t xml:space="preserve"> ДЛЯ </w:t>
      </w:r>
      <w:r w:rsidRPr="00F63077">
        <w:rPr>
          <w:rFonts w:ascii="Century Schoolbook" w:eastAsia="Century Schoolbook" w:hAnsi="Century Schoolbook" w:cs="Century Schoolbook"/>
          <w:b/>
          <w:bCs/>
          <w:spacing w:val="40"/>
          <w:sz w:val="24"/>
          <w:szCs w:val="24"/>
          <w:lang w:eastAsia="ru-RU" w:bidi="ru-RU"/>
        </w:rPr>
        <w:t>ИВТ</w:t>
      </w:r>
    </w:p>
    <w:p w14:paraId="74F0D70B" w14:textId="0DEB99DC" w:rsidR="00A4202F" w:rsidRPr="00F63077" w:rsidRDefault="00ED64B7" w:rsidP="00A4202F">
      <w:pPr>
        <w:widowControl w:val="0"/>
        <w:spacing w:after="0" w:line="240" w:lineRule="auto"/>
        <w:jc w:val="center"/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</w:pPr>
      <w:r w:rsidRPr="00F63077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>(</w:t>
      </w:r>
      <w:r w:rsidR="00F63077" w:rsidRPr="003C6D5E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>14</w:t>
      </w:r>
      <w:r w:rsidR="00A4202F" w:rsidRPr="00F63077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 xml:space="preserve"> июня 202</w:t>
      </w:r>
      <w:r w:rsidR="00312DA8" w:rsidRPr="00F63077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>5</w:t>
      </w:r>
      <w:r w:rsidR="00A4202F" w:rsidRPr="00F63077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 xml:space="preserve"> г.</w:t>
      </w:r>
      <w:r w:rsidRPr="00F63077">
        <w:rPr>
          <w:rFonts w:ascii="Century Schoolbook" w:eastAsia="Century Schoolbook" w:hAnsi="Century Schoolbook" w:cs="Century Schoolbook"/>
          <w:spacing w:val="0"/>
          <w:sz w:val="24"/>
          <w:szCs w:val="24"/>
          <w:lang w:eastAsia="ru-RU" w:bidi="ru-RU"/>
        </w:rPr>
        <w:t>)</w:t>
      </w:r>
    </w:p>
    <w:p w14:paraId="5676B49C" w14:textId="77777777" w:rsidR="00A4202F" w:rsidRPr="00F63077" w:rsidRDefault="00A4202F" w:rsidP="00A4202F">
      <w:pPr>
        <w:widowControl w:val="0"/>
        <w:spacing w:after="0" w:line="240" w:lineRule="auto"/>
        <w:jc w:val="center"/>
        <w:rPr>
          <w:rFonts w:ascii="Century Schoolbook" w:eastAsia="Century Schoolbook" w:hAnsi="Century Schoolbook" w:cs="Century Schoolbook"/>
          <w:color w:val="auto"/>
          <w:spacing w:val="5"/>
          <w:sz w:val="24"/>
          <w:szCs w:val="24"/>
          <w:lang w:eastAsia="ru-RU"/>
        </w:rPr>
      </w:pPr>
    </w:p>
    <w:p w14:paraId="6B82ABF9" w14:textId="77777777" w:rsidR="00F74E1B" w:rsidRPr="00F63077" w:rsidRDefault="00F74E1B" w:rsidP="00F74E1B">
      <w:pPr>
        <w:widowControl w:val="0"/>
        <w:spacing w:after="0" w:line="240" w:lineRule="auto"/>
        <w:jc w:val="center"/>
        <w:rPr>
          <w:rFonts w:ascii="Times New Roman" w:eastAsia="Century Schoolbook" w:hAnsi="Times New Roman"/>
          <w:b/>
          <w:color w:val="auto"/>
          <w:spacing w:val="0"/>
          <w:sz w:val="28"/>
          <w:szCs w:val="28"/>
          <w:lang w:eastAsia="ru-RU" w:bidi="ru-RU"/>
        </w:rPr>
      </w:pPr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Вариант </w:t>
      </w:r>
      <w:r w:rsidRPr="00F63077">
        <w:rPr>
          <w:rFonts w:ascii="Times New Roman" w:eastAsia="Century Schoolbook" w:hAnsi="Times New Roman"/>
          <w:b/>
          <w:color w:val="auto"/>
          <w:spacing w:val="0"/>
          <w:sz w:val="28"/>
          <w:szCs w:val="28"/>
          <w:lang w:eastAsia="ru-RU" w:bidi="ru-RU"/>
        </w:rPr>
        <w:t>А</w:t>
      </w:r>
    </w:p>
    <w:p w14:paraId="2DCA5031" w14:textId="41889D6C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1А.</w:t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=kT</m:t>
        </m:r>
      </m:oMath>
      <w:r w:rsidRPr="00F63077">
        <w:rPr>
          <w:rFonts w:ascii="Times New Roman" w:hAnsi="Times New Roman"/>
          <w:sz w:val="28"/>
          <w:szCs w:val="28"/>
        </w:rPr>
        <w:t xml:space="preserve"> =&gt;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acc>
          </m:e>
        </m:rad>
        <m:r>
          <w:rPr>
            <w:rFonts w:ascii="Cambria Math" w:hAnsi="Cambria Math"/>
            <w:sz w:val="28"/>
            <w:szCs w:val="28"/>
          </w:rPr>
          <m:t xml:space="preserve"> ~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rad>
      </m:oMath>
      <w:r w:rsidRPr="00F63077">
        <w:rPr>
          <w:rFonts w:ascii="Times New Roman" w:hAnsi="Times New Roman"/>
          <w:sz w:val="28"/>
          <w:szCs w:val="28"/>
        </w:rPr>
        <w:t xml:space="preserve">. Аналогичная зависимость будет справедлива и для средней скорости молекул: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~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rad>
      </m:oMath>
      <w:r w:rsidRPr="00F63077">
        <w:rPr>
          <w:rFonts w:ascii="Times New Roman" w:hAnsi="Times New Roman"/>
          <w:sz w:val="28"/>
          <w:szCs w:val="28"/>
        </w:rPr>
        <w:t xml:space="preserve">. Из уравнения адиабаты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γ-1</m:t>
                </m:r>
              </m:den>
            </m:f>
          </m:sup>
        </m:sSup>
      </m:oMath>
      <w:r w:rsidRPr="00F63077">
        <w:rPr>
          <w:rFonts w:ascii="Times New Roman" w:hAnsi="Times New Roman"/>
          <w:sz w:val="28"/>
          <w:szCs w:val="28"/>
        </w:rPr>
        <w:t xml:space="preserve"> или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γ-1</m:t>
                </m:r>
              </m:den>
            </m:f>
          </m:sup>
        </m:sSup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45732A7D" w14:textId="1485B2AC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Для двумерного одноатомного газа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>=νR</m:t>
        </m:r>
      </m:oMath>
      <w:r w:rsidRPr="00F63077">
        <w:rPr>
          <w:rFonts w:ascii="Times New Roman" w:hAnsi="Times New Roman"/>
          <w:sz w:val="28"/>
          <w:szCs w:val="28"/>
        </w:rPr>
        <w:t xml:space="preserve">. Тогда </w:t>
      </w:r>
      <m:oMath>
        <m:r>
          <w:rPr>
            <w:rFonts w:ascii="Cambria Math" w:hAnsi="Cambria Math"/>
            <w:sz w:val="28"/>
            <w:szCs w:val="28"/>
          </w:rPr>
          <m:t>γ=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=2</m:t>
        </m:r>
      </m:oMath>
      <w:r w:rsidRPr="00F63077">
        <w:rPr>
          <w:rFonts w:ascii="Times New Roman" w:hAnsi="Times New Roman"/>
          <w:sz w:val="28"/>
          <w:szCs w:val="28"/>
        </w:rPr>
        <w:t xml:space="preserve">. В результате получаем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1/16</m:t>
        </m:r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6E31CA36" w14:textId="77777777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7275A6E" w14:textId="6738FE22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2А.</w:t>
      </w:r>
      <w:r w:rsidRPr="00F63077">
        <w:rPr>
          <w:rFonts w:ascii="Times New Roman" w:hAnsi="Times New Roman"/>
          <w:sz w:val="28"/>
          <w:szCs w:val="28"/>
        </w:rPr>
        <w:t xml:space="preserve"> Считая давление, оказываемое леской на лед, равномерно распределе</w:t>
      </w:r>
      <w:r w:rsidR="008756C5" w:rsidRPr="00F63077">
        <w:rPr>
          <w:rFonts w:ascii="Times New Roman" w:hAnsi="Times New Roman"/>
          <w:sz w:val="28"/>
          <w:szCs w:val="28"/>
        </w:rPr>
        <w:t>н</w:t>
      </w:r>
      <w:r w:rsidRPr="00F63077">
        <w:rPr>
          <w:rFonts w:ascii="Times New Roman" w:hAnsi="Times New Roman"/>
          <w:sz w:val="28"/>
          <w:szCs w:val="28"/>
        </w:rPr>
        <w:t xml:space="preserve">ным по поверхности </w:t>
      </w:r>
      <w:proofErr w:type="spellStart"/>
      <w:r w:rsidRPr="00F63077">
        <w:rPr>
          <w:rFonts w:ascii="Times New Roman" w:hAnsi="Times New Roman"/>
          <w:sz w:val="28"/>
          <w:szCs w:val="28"/>
        </w:rPr>
        <w:t>нижнеи</w:t>
      </w:r>
      <w:proofErr w:type="spellEnd"/>
      <w:r w:rsidRPr="00F63077">
        <w:rPr>
          <w:rFonts w:ascii="Times New Roman" w:hAnsi="Times New Roman"/>
          <w:sz w:val="28"/>
          <w:szCs w:val="28"/>
        </w:rPr>
        <w:t xml:space="preserve">̆ половины лески, свяжем его с </w:t>
      </w:r>
      <w:proofErr w:type="spellStart"/>
      <w:r w:rsidRPr="00F63077">
        <w:rPr>
          <w:rFonts w:ascii="Times New Roman" w:hAnsi="Times New Roman"/>
          <w:sz w:val="28"/>
          <w:szCs w:val="28"/>
        </w:rPr>
        <w:t>массои</w:t>
      </w:r>
      <w:proofErr w:type="spellEnd"/>
      <w:r w:rsidRPr="00F63077">
        <w:rPr>
          <w:rFonts w:ascii="Times New Roman" w:hAnsi="Times New Roman"/>
          <w:sz w:val="28"/>
          <w:szCs w:val="28"/>
        </w:rPr>
        <w:t xml:space="preserve">̆ груза: </w:t>
      </w:r>
      <m:oMath>
        <m:r>
          <w:rPr>
            <w:rFonts w:ascii="Cambria Math" w:hAnsi="Cambria Math"/>
            <w:sz w:val="28"/>
            <w:szCs w:val="28"/>
          </w:rPr>
          <m:t>mg=2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  <w:sz w:val="28"/>
                <w:szCs w:val="28"/>
              </w:rPr>
              <m:t>ΔpRdαlcosα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=2ΔpRl </m:t>
        </m:r>
      </m:oMath>
      <w:r w:rsidRPr="00F63077">
        <w:rPr>
          <w:rFonts w:ascii="Times New Roman" w:hAnsi="Times New Roman"/>
          <w:sz w:val="28"/>
          <w:szCs w:val="28"/>
        </w:rPr>
        <w:t xml:space="preserve"> Это дополнительное давление снижает точку плавления льда, по уравнению Клапейрона- Клаузиуса: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л</m:t>
                        </m:r>
                      </m:sub>
                    </m:sSub>
                  </m:den>
                </m:f>
              </m:e>
            </m:d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2Rl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→ m=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2qRl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g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л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л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≈5,5 кг. </m:t>
        </m:r>
      </m:oMath>
    </w:p>
    <w:p w14:paraId="0BC4D527" w14:textId="308FCD62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3А.</w:t>
      </w:r>
      <w:r w:rsidRPr="00F63077">
        <w:rPr>
          <w:rFonts w:ascii="Times New Roman" w:hAnsi="Times New Roman"/>
          <w:sz w:val="28"/>
          <w:szCs w:val="28"/>
        </w:rPr>
        <w:t xml:space="preserve"> Граница между жидкой и твёрдой фазой определяется кривой фазового равновесия, задаваемой уравнением </w:t>
      </w:r>
      <w:proofErr w:type="spellStart"/>
      <w:r w:rsidRPr="00F63077">
        <w:rPr>
          <w:rFonts w:ascii="Times New Roman" w:hAnsi="Times New Roman"/>
          <w:sz w:val="28"/>
          <w:szCs w:val="28"/>
        </w:rPr>
        <w:t>Клапейрона-Клаузиуса</w:t>
      </w:r>
      <w:proofErr w:type="spellEnd"/>
      <w:r w:rsidRPr="00F63077">
        <w:rPr>
          <w:rFonts w:ascii="Times New Roman" w:hAnsi="Times New Roman"/>
          <w:sz w:val="28"/>
          <w:szCs w:val="28"/>
        </w:rPr>
        <w:t>:</w:t>
      </w:r>
    </w:p>
    <w:p w14:paraId="1931EC92" w14:textId="5385384B" w:rsidR="00A7303B" w:rsidRPr="00F63077" w:rsidRDefault="00000000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qμP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2B4D67BF" w14:textId="3CC0C49D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Для осуществления фазового перехода необходимо, чтобы адиабата пересекла кривую фазового равновесия. Т.к. начальное состояние газообразное, это означает, что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ад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5391C188" w14:textId="7DD8C241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Из уравнения адиабаты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r>
              <w:rPr>
                <w:rFonts w:ascii="Cambria Math" w:hAnsi="Cambria Math"/>
                <w:sz w:val="28"/>
                <w:szCs w:val="28"/>
              </w:rPr>
              <m:t>γ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γ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const</m:t>
        </m:r>
      </m:oMath>
      <w:r w:rsidRPr="00F63077">
        <w:rPr>
          <w:rFonts w:ascii="Times New Roman" w:hAnsi="Times New Roman"/>
          <w:sz w:val="28"/>
          <w:szCs w:val="28"/>
        </w:rPr>
        <w:t xml:space="preserve"> получаем</w:t>
      </w:r>
    </w:p>
    <w:p w14:paraId="19BA729F" w14:textId="402C67F5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γ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</m:d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ад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γ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γ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</w:p>
    <w:p w14:paraId="4F1CF2DA" w14:textId="078DE4F0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ад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γ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γ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RT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γ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γ</m:t>
            </m:r>
          </m:den>
        </m:f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γ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γ</m:t>
            </m:r>
          </m:den>
        </m:f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</w:p>
    <w:p w14:paraId="477FD505" w14:textId="77777777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E1BEA66" w14:textId="07FD1B8E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4А</w:t>
      </w:r>
      <w:r w:rsidR="008756C5" w:rsidRPr="00F63077">
        <w:rPr>
          <w:rFonts w:ascii="Times New Roman" w:hAnsi="Times New Roman"/>
          <w:sz w:val="28"/>
          <w:szCs w:val="28"/>
        </w:rPr>
        <w:t>. В стационарном случае п</w:t>
      </w:r>
      <w:r w:rsidRPr="00F63077">
        <w:rPr>
          <w:rFonts w:ascii="Times New Roman" w:hAnsi="Times New Roman"/>
          <w:sz w:val="28"/>
          <w:szCs w:val="28"/>
        </w:rPr>
        <w:t xml:space="preserve">оток падающих частиц уравновешивается диффузионным потоком: </w:t>
      </w:r>
    </w:p>
    <w:p w14:paraId="5FFC0CC4" w14:textId="0604E396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yст</m:t>
            </m:r>
          </m:sub>
        </m:sSub>
        <m:r>
          <w:rPr>
            <w:rFonts w:ascii="Cambria Math" w:hAnsi="Cambria Math"/>
            <w:sz w:val="28"/>
            <w:szCs w:val="28"/>
          </w:rPr>
          <m:t>=-D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dy</m:t>
            </m:r>
          </m:den>
        </m:f>
        <m:r>
          <w:rPr>
            <w:rFonts w:ascii="Cambria Math" w:hAnsi="Cambria Math"/>
            <w:sz w:val="28"/>
            <w:szCs w:val="28"/>
          </w:rPr>
          <m:t>=-k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den>
                </m:f>
              </m:e>
            </m:d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den>
            </m:f>
          </m:sup>
        </m:sSup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dy</m:t>
            </m:r>
          </m:den>
        </m:f>
        <m:r>
          <w:rPr>
            <w:rFonts w:ascii="Cambria Math" w:hAnsi="Cambria Math"/>
            <w:sz w:val="28"/>
            <w:szCs w:val="28"/>
          </w:rPr>
          <m:t>→</m:t>
        </m:r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d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nary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yст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sub>
            </m:sSub>
          </m:den>
        </m:f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y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</m:e>
                </m:d>
              </m:e>
              <m:sup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</m:sup>
            </m:sSup>
            <m:r>
              <w:rPr>
                <w:rFonts w:ascii="Cambria Math" w:hAnsi="Cambria Math"/>
                <w:sz w:val="28"/>
                <w:szCs w:val="28"/>
              </w:rPr>
              <m:t>dy</m:t>
            </m:r>
          </m:e>
        </m:nary>
        <m:r>
          <w:rPr>
            <w:rFonts w:ascii="Cambria Math" w:hAnsi="Cambria Math"/>
            <w:sz w:val="28"/>
            <w:szCs w:val="28"/>
          </w:rPr>
          <m:t>→</m:t>
        </m:r>
      </m:oMath>
    </w:p>
    <w:p w14:paraId="6382A081" w14:textId="39B9F61C" w:rsidR="00A7303B" w:rsidRPr="00F63077" w:rsidRDefault="00A7303B" w:rsidP="00A7303B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exp⁡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6k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yст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den>
                      </m:f>
                    </m:sup>
                  </m:sSup>
                </m:e>
              </m:d>
            </m:e>
          </m:d>
        </m:oMath>
      </m:oMathPara>
    </w:p>
    <w:p w14:paraId="227799E7" w14:textId="77777777" w:rsidR="002234BA" w:rsidRPr="00F63077" w:rsidRDefault="002234BA" w:rsidP="003407A9">
      <w:pPr>
        <w:widowControl w:val="0"/>
        <w:spacing w:after="0" w:line="240" w:lineRule="auto"/>
        <w:jc w:val="center"/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</w:pPr>
    </w:p>
    <w:p w14:paraId="04B880B4" w14:textId="361EB6BE" w:rsidR="002234BA" w:rsidRPr="00F63077" w:rsidRDefault="002234BA" w:rsidP="002234BA">
      <w:pPr>
        <w:widowControl w:val="0"/>
        <w:spacing w:after="0" w:line="240" w:lineRule="auto"/>
        <w:jc w:val="both"/>
        <w:rPr>
          <w:rFonts w:ascii="Times New Roman" w:eastAsia="Century Schoolbook" w:hAnsi="Times New Roman"/>
          <w:i/>
          <w:color w:val="auto"/>
          <w:spacing w:val="0"/>
          <w:sz w:val="28"/>
          <w:szCs w:val="28"/>
          <w:lang w:eastAsia="ru-RU" w:bidi="ru-RU"/>
        </w:rPr>
      </w:pPr>
      <w:r w:rsidRPr="00F63077">
        <w:rPr>
          <w:rFonts w:ascii="Times New Roman" w:eastAsia="Century Schoolbook" w:hAnsi="Times New Roman"/>
          <w:b/>
          <w:bCs/>
          <w:color w:val="auto"/>
          <w:spacing w:val="0"/>
          <w:sz w:val="28"/>
          <w:szCs w:val="28"/>
          <w:lang w:eastAsia="ru-RU" w:bidi="ru-RU"/>
        </w:rPr>
        <w:t xml:space="preserve">5А </w:t>
      </w:r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Особую сложность представляет «наклонный» процесс. Используя первое начало термодинамики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δQ=δA+dU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, дифференциал уравнения состояния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PdV+VdP=νRdT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и уравнение процесса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P=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P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A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-</m:t>
        </m:r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P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V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A</m:t>
                </m:r>
              </m:sub>
            </m:sSub>
          </m:den>
        </m:f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V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(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A</m:t>
            </m:r>
          </m:sub>
        </m:sSub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– объем, при котором линия процесса проходит через ось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val="en-US" w:eastAsia="ru-RU" w:bidi="ru-RU"/>
          </w:rPr>
          <m:t>V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), определим теплоемкость в процессе: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c=</m:t>
        </m:r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δQ</m:t>
            </m:r>
          </m:num>
          <m:den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νdT</m:t>
            </m:r>
          </m:den>
        </m:f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c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P</m:t>
            </m:r>
          </m:sub>
        </m:sSub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1-</m:t>
            </m:r>
            <m:f>
              <m:f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entury Schoolbook" w:hAnsi="Cambria Math"/>
                        <w:i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c</m:t>
                    </m:r>
                  </m:e>
                  <m:sub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P</m:t>
                    </m:r>
                  </m:sub>
                </m:s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+</m:t>
                </m:r>
                <m:sSub>
                  <m:sSubPr>
                    <m:ctrlPr>
                      <w:rPr>
                        <w:rFonts w:ascii="Cambria Math" w:eastAsia="Century Schoolbook" w:hAnsi="Cambria Math"/>
                        <w:i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c</m:t>
                    </m:r>
                  </m:e>
                  <m:sub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V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entury Schoolbook" w:hAnsi="Cambria Math"/>
                        <w:i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c</m:t>
                    </m:r>
                  </m:e>
                  <m:sub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P</m:t>
                    </m:r>
                  </m:sub>
                </m:sSub>
              </m:den>
            </m:f>
            <m:f>
              <m:f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V</m:t>
                </m:r>
              </m:num>
              <m:den>
                <m:sSub>
                  <m:sSubPr>
                    <m:ctrlPr>
                      <w:rPr>
                        <w:rFonts w:ascii="Cambria Math" w:eastAsia="Century Schoolbook" w:hAnsi="Cambria Math"/>
                        <w:i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A</m:t>
                    </m:r>
                  </m:sub>
                </m:sSub>
              </m:den>
            </m:f>
          </m:num>
          <m:den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1-2</m:t>
            </m:r>
            <m:f>
              <m:f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fPr>
              <m:num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V</m:t>
                </m:r>
              </m:num>
              <m:den>
                <m:sSub>
                  <m:sSubPr>
                    <m:ctrlPr>
                      <w:rPr>
                        <w:rFonts w:ascii="Cambria Math" w:eastAsia="Century Schoolbook" w:hAnsi="Cambria Math"/>
                        <w:i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</m:ctrlPr>
                  </m:sSubPr>
                  <m:e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Century Schoolbook" w:hAnsi="Cambria Math"/>
                        <w:color w:val="auto"/>
                        <w:spacing w:val="0"/>
                        <w:sz w:val="28"/>
                        <w:szCs w:val="28"/>
                        <w:lang w:eastAsia="ru-RU" w:bidi="ru-RU"/>
                      </w:rPr>
                      <m:t>A</m:t>
                    </m:r>
                  </m:sub>
                </m:sSub>
              </m:den>
            </m:f>
          </m:den>
        </m:f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. Таким образом, теплоемкость в процессе зависит от объема и меняет знак в точках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1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=0,5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A</m:t>
            </m:r>
          </m:sub>
        </m:sSub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и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c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c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P</m:t>
                </m:r>
              </m:sub>
            </m:s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+</m:t>
            </m:r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c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V</m:t>
                </m:r>
              </m:sub>
            </m:sSub>
          </m:den>
        </m:f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val="en-US" w:eastAsia="ru-RU" w:bidi="ru-RU"/>
          </w:rPr>
          <m:t>V</m:t>
        </m:r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 xml:space="preserve">. 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В случае с одноатомным газом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</m:t>
        </m:r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5</m:t>
            </m:r>
          </m:num>
          <m:den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8</m:t>
            </m:r>
          </m:den>
        </m:f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A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=5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o</m:t>
            </m:r>
          </m:sub>
        </m:sSub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, при этом с учетом диапазона изменения объема газа в задаче теплоемкость положительна при объемах больше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2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,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газ в «наклонном» процессе нагревается при уменьшении объема до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A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 xml:space="preserve">/2 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. </w:t>
      </w:r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lastRenderedPageBreak/>
        <w:t xml:space="preserve">Вычисляя работу в цикле, получим </w:t>
      </w:r>
      <m:oMath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A=6,25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P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o</m:t>
            </m:r>
          </m:sub>
        </m:sSub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val="en-US"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o</m:t>
            </m:r>
          </m:sub>
        </m:sSub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, а количество теплоты подводится в изобарном расширении и в части «наклонного» процесса при объемах больше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m:rPr>
                <m:sty m:val="p"/>
              </m:rP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  <m:ctrlP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</m:ctrlP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2</m:t>
            </m:r>
          </m:sub>
        </m:sSub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. Пользуясь первым началом термодинамики и формулой, для внутренней энергии идеального газа получим </w:t>
      </w:r>
      <m:oMath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Q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н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= 44,75</m:t>
        </m:r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P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o</m:t>
            </m:r>
          </m:sub>
        </m:sSub>
        <m:sSub>
          <m:sSub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V</m:t>
            </m:r>
          </m:e>
          <m:sub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eastAsia="ru-RU" w:bidi="ru-RU"/>
              </w:rPr>
              <m:t>o</m:t>
            </m:r>
          </m:sub>
        </m:sSub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>. Тогда η=</m:t>
        </m:r>
        <m:f>
          <m:fP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eastAsia="ru-RU" w:bidi="ru-RU"/>
              </w:rPr>
            </m:ctrlPr>
          </m:fPr>
          <m:num>
            <m:r>
              <w:rPr>
                <w:rFonts w:ascii="Cambria Math" w:eastAsia="Century Schoolbook" w:hAnsi="Cambria Math"/>
                <w:color w:val="auto"/>
                <w:spacing w:val="0"/>
                <w:sz w:val="28"/>
                <w:szCs w:val="28"/>
                <w:lang w:val="en-US" w:eastAsia="ru-RU" w:bidi="ru-RU"/>
              </w:rPr>
              <m:t>A</m:t>
            </m:r>
            <m:ctrlPr>
              <w:rPr>
                <w:rFonts w:ascii="Cambria Math" w:eastAsia="Century Schoolbook" w:hAnsi="Cambria Math"/>
                <w:i/>
                <w:color w:val="auto"/>
                <w:spacing w:val="0"/>
                <w:sz w:val="28"/>
                <w:szCs w:val="28"/>
                <w:lang w:val="en-US" w:eastAsia="ru-RU" w:bidi="ru-RU"/>
              </w:rPr>
            </m:ctrlPr>
          </m:num>
          <m:den>
            <m:sSub>
              <m:sSubPr>
                <m:ctrlPr>
                  <w:rPr>
                    <w:rFonts w:ascii="Cambria Math" w:eastAsia="Century Schoolbook" w:hAnsi="Cambria Math"/>
                    <w:i/>
                    <w:color w:val="auto"/>
                    <w:spacing w:val="0"/>
                    <w:sz w:val="28"/>
                    <w:szCs w:val="28"/>
                    <w:lang w:val="en-US" w:eastAsia="ru-RU" w:bidi="ru-RU"/>
                  </w:rPr>
                </m:ctrlPr>
              </m:sSubPr>
              <m:e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val="en-US" w:eastAsia="ru-RU" w:bidi="ru-RU"/>
                  </w:rPr>
                  <m:t>Q</m:t>
                </m:r>
              </m:e>
              <m:sub>
                <m:r>
                  <w:rPr>
                    <w:rFonts w:ascii="Cambria Math" w:eastAsia="Century Schoolbook" w:hAnsi="Cambria Math"/>
                    <w:color w:val="auto"/>
                    <w:spacing w:val="0"/>
                    <w:sz w:val="28"/>
                    <w:szCs w:val="28"/>
                    <w:lang w:eastAsia="ru-RU" w:bidi="ru-RU"/>
                  </w:rPr>
                  <m:t>н</m:t>
                </m:r>
              </m:sub>
            </m:sSub>
          </m:den>
        </m:f>
        <m:r>
          <w:rPr>
            <w:rFonts w:ascii="Cambria Math" w:eastAsia="Century Schoolbook" w:hAnsi="Cambria Math"/>
            <w:color w:val="auto"/>
            <w:spacing w:val="0"/>
            <w:sz w:val="28"/>
            <w:szCs w:val="28"/>
            <w:lang w:eastAsia="ru-RU" w:bidi="ru-RU"/>
          </w:rPr>
          <m:t xml:space="preserve">≈0,14  </m:t>
        </m:r>
      </m:oMath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 </w:t>
      </w:r>
    </w:p>
    <w:p w14:paraId="74D9664E" w14:textId="77777777" w:rsidR="002234BA" w:rsidRPr="00F63077" w:rsidRDefault="002234BA" w:rsidP="002234BA">
      <w:pPr>
        <w:widowControl w:val="0"/>
        <w:spacing w:after="0" w:line="240" w:lineRule="auto"/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</w:pPr>
    </w:p>
    <w:p w14:paraId="373E4567" w14:textId="1E6DC98A" w:rsidR="00DC0036" w:rsidRPr="00F63077" w:rsidRDefault="00DC0036" w:rsidP="003407A9">
      <w:pPr>
        <w:widowControl w:val="0"/>
        <w:spacing w:after="0" w:line="240" w:lineRule="auto"/>
        <w:jc w:val="center"/>
        <w:rPr>
          <w:rFonts w:ascii="Times New Roman" w:eastAsia="Century Schoolbook" w:hAnsi="Times New Roman"/>
          <w:b/>
          <w:color w:val="auto"/>
          <w:spacing w:val="0"/>
          <w:sz w:val="28"/>
          <w:szCs w:val="28"/>
          <w:lang w:eastAsia="ru-RU" w:bidi="ru-RU"/>
        </w:rPr>
      </w:pPr>
      <w:r w:rsidRPr="00F63077">
        <w:rPr>
          <w:rFonts w:ascii="Times New Roman" w:eastAsia="Century Schoolbook" w:hAnsi="Times New Roman"/>
          <w:color w:val="auto"/>
          <w:spacing w:val="0"/>
          <w:sz w:val="28"/>
          <w:szCs w:val="28"/>
          <w:lang w:eastAsia="ru-RU" w:bidi="ru-RU"/>
        </w:rPr>
        <w:t xml:space="preserve">Вариант </w:t>
      </w:r>
      <w:r w:rsidRPr="00F63077">
        <w:rPr>
          <w:rFonts w:ascii="Times New Roman" w:eastAsia="Century Schoolbook" w:hAnsi="Times New Roman"/>
          <w:b/>
          <w:color w:val="auto"/>
          <w:spacing w:val="0"/>
          <w:sz w:val="28"/>
          <w:szCs w:val="28"/>
          <w:lang w:eastAsia="ru-RU" w:bidi="ru-RU"/>
        </w:rPr>
        <w:t>Б</w:t>
      </w:r>
    </w:p>
    <w:p w14:paraId="037E4803" w14:textId="5A59DF21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1Б.</w:t>
      </w:r>
      <w:r w:rsidRPr="00F63077">
        <w:rPr>
          <w:rFonts w:ascii="Times New Roman" w:hAnsi="Times New Roman"/>
          <w:sz w:val="28"/>
          <w:szCs w:val="28"/>
        </w:rPr>
        <w:t xml:space="preserve"> В силу малости длины свободного пробега газ можно рассматривать как сплошную среду. Тогда скорость звука можно вычислить по формуле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зв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∂ρ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=γ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γ=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=2</m:t>
        </m:r>
      </m:oMath>
      <w:r w:rsidRPr="00F63077">
        <w:rPr>
          <w:rFonts w:ascii="Times New Roman" w:hAnsi="Times New Roman"/>
          <w:sz w:val="28"/>
          <w:szCs w:val="28"/>
        </w:rPr>
        <w:t xml:space="preserve">, т.к. для двумерного одноатомного газа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>=νR</m:t>
        </m:r>
      </m:oMath>
      <w:r w:rsidRPr="00F63077">
        <w:rPr>
          <w:rFonts w:ascii="Times New Roman" w:hAnsi="Times New Roman"/>
          <w:sz w:val="28"/>
          <w:szCs w:val="28"/>
        </w:rPr>
        <w:t xml:space="preserve">. </w:t>
      </w:r>
    </w:p>
    <w:p w14:paraId="1E9D3B29" w14:textId="295781D7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Температуру газа выразим через среднюю кинетическую энергию теплового движения дисков </w:t>
      </w:r>
      <m:oMath>
        <m:r>
          <w:rPr>
            <w:rFonts w:ascii="Cambria Math" w:hAnsi="Cambria Math"/>
            <w:sz w:val="28"/>
            <w:szCs w:val="28"/>
          </w:rPr>
          <m:t>kT=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10F363D9" w14:textId="77777777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>Тогда искомое время распространения звуковой волны:</w:t>
      </w:r>
    </w:p>
    <w:p w14:paraId="0BEEE7EB" w14:textId="276AA83E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зв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acc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=0,5 мс</m:t>
          </m:r>
        </m:oMath>
      </m:oMathPara>
    </w:p>
    <w:p w14:paraId="6743E581" w14:textId="1C90CA3F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2Б.</w:t>
      </w:r>
      <w:r w:rsidRPr="00F63077">
        <w:rPr>
          <w:rFonts w:ascii="Times New Roman" w:hAnsi="Times New Roman"/>
          <w:sz w:val="28"/>
          <w:szCs w:val="28"/>
        </w:rPr>
        <w:t xml:space="preserve"> Считая давление, оказываемое лезвием на лед, равномерно распределённым по области касания, свяжем его с весом хоккеиста: </w:t>
      </w:r>
      <m:oMath>
        <m:r>
          <w:rPr>
            <w:rFonts w:ascii="Cambria Math" w:hAnsi="Cambria Math"/>
            <w:sz w:val="28"/>
            <w:szCs w:val="28"/>
          </w:rPr>
          <m:t>mg=2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sup>
          <m:e>
            <m:r>
              <w:rPr>
                <w:rFonts w:ascii="Cambria Math" w:hAnsi="Cambria Math"/>
                <w:sz w:val="28"/>
                <w:szCs w:val="28"/>
              </w:rPr>
              <m:t>Δpcosα·l·rdα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=ΔpRl </m:t>
        </m:r>
      </m:oMath>
      <w:r w:rsidRPr="00F63077">
        <w:rPr>
          <w:rFonts w:ascii="Times New Roman" w:hAnsi="Times New Roman"/>
          <w:sz w:val="28"/>
          <w:szCs w:val="28"/>
        </w:rPr>
        <w:t xml:space="preserve"> Это дополнительное давление снижает точку плавления </w:t>
      </w:r>
      <w:r w:rsidR="008B3FB6" w:rsidRPr="00F63077">
        <w:rPr>
          <w:rFonts w:ascii="Times New Roman" w:hAnsi="Times New Roman"/>
          <w:sz w:val="28"/>
          <w:szCs w:val="28"/>
        </w:rPr>
        <w:t xml:space="preserve">льда, по уравнению </w:t>
      </w:r>
      <w:proofErr w:type="spellStart"/>
      <w:r w:rsidR="008B3FB6" w:rsidRPr="00F63077">
        <w:rPr>
          <w:rFonts w:ascii="Times New Roman" w:hAnsi="Times New Roman"/>
          <w:sz w:val="28"/>
          <w:szCs w:val="28"/>
        </w:rPr>
        <w:t>Клапейрона-</w:t>
      </w:r>
      <w:r w:rsidRPr="00F63077">
        <w:rPr>
          <w:rFonts w:ascii="Times New Roman" w:hAnsi="Times New Roman"/>
          <w:sz w:val="28"/>
          <w:szCs w:val="28"/>
        </w:rPr>
        <w:t>Клаузиуса</w:t>
      </w:r>
      <w:proofErr w:type="spellEnd"/>
      <w:r w:rsidRPr="00F63077">
        <w:rPr>
          <w:rFonts w:ascii="Times New Roman" w:hAnsi="Times New Roman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л</m:t>
                        </m:r>
                      </m:sub>
                    </m:sSub>
                  </m:den>
                </m:f>
              </m:e>
            </m:d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Rl·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→ ΔT=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Rl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q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л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 xml:space="preserve">≈-0,3°С. </m:t>
        </m:r>
      </m:oMath>
    </w:p>
    <w:p w14:paraId="32C87C7A" w14:textId="68AE33FA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3Б.</w:t>
      </w:r>
      <w:r w:rsidRPr="00F63077">
        <w:rPr>
          <w:rFonts w:ascii="Times New Roman" w:hAnsi="Times New Roman"/>
          <w:sz w:val="28"/>
          <w:szCs w:val="28"/>
        </w:rPr>
        <w:t xml:space="preserve"> Граница между жидкой и твёрдой фазой определяется кривой фазового равновесия, задаваемой уравнением </w:t>
      </w:r>
      <w:proofErr w:type="spellStart"/>
      <w:r w:rsidRPr="00F63077">
        <w:rPr>
          <w:rFonts w:ascii="Times New Roman" w:hAnsi="Times New Roman"/>
          <w:sz w:val="28"/>
          <w:szCs w:val="28"/>
        </w:rPr>
        <w:t>Клапейрона-Клаузиуса</w:t>
      </w:r>
      <w:proofErr w:type="spellEnd"/>
      <w:r w:rsidRPr="00F63077">
        <w:rPr>
          <w:rFonts w:ascii="Times New Roman" w:hAnsi="Times New Roman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≈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den>
        </m:f>
      </m:oMath>
    </w:p>
    <w:p w14:paraId="505C1C67" w14:textId="32BD855C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Для осуществления фазового перехода необходимо, чтобы </w:t>
      </w:r>
      <w:proofErr w:type="spellStart"/>
      <w:r w:rsidRPr="00F63077">
        <w:rPr>
          <w:rFonts w:ascii="Times New Roman" w:hAnsi="Times New Roman"/>
          <w:sz w:val="28"/>
          <w:szCs w:val="28"/>
        </w:rPr>
        <w:t>политропа</w:t>
      </w:r>
      <w:proofErr w:type="spellEnd"/>
      <w:r w:rsidRPr="00F63077">
        <w:rPr>
          <w:rFonts w:ascii="Times New Roman" w:hAnsi="Times New Roman"/>
          <w:sz w:val="28"/>
          <w:szCs w:val="28"/>
        </w:rPr>
        <w:t xml:space="preserve"> пересекла кривую фазового равновесия. Т.к. начальное состояние газообразное, это означает, что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78BA6B37" w14:textId="5ED4E563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Из первого начала термодинамики получаем </w:t>
      </w:r>
      <m:oMath>
        <m:r>
          <w:rPr>
            <w:rFonts w:ascii="Cambria Math" w:hAnsi="Cambria Math"/>
            <w:sz w:val="28"/>
            <w:szCs w:val="28"/>
          </w:rPr>
          <m:t>CdT=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dT-VdP</m:t>
        </m:r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</w:p>
    <w:p w14:paraId="22B007FB" w14:textId="6BE7800D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TV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-C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 xml:space="preserve"> </w:t>
      </w:r>
      <w:r w:rsidRPr="00F63077">
        <w:rPr>
          <w:rFonts w:ascii="Times New Roman" w:hAnsi="Times New Roman"/>
          <w:sz w:val="28"/>
          <w:szCs w:val="28"/>
        </w:rPr>
        <w:sym w:font="Symbol" w:char="F0DE"/>
      </w:r>
      <w:r w:rsidRPr="00F63077">
        <w:rPr>
          <w:rFonts w:ascii="Times New Roman" w:hAnsi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in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-C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7D604788" w14:textId="69D5412C" w:rsidR="00F27873" w:rsidRPr="00F63077" w:rsidRDefault="008B09D2" w:rsidP="002234BA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4Б.</w:t>
      </w:r>
      <w:r w:rsidR="00AE2DD3" w:rsidRPr="00F6307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27873" w:rsidRPr="00F63077">
        <w:rPr>
          <w:rFonts w:ascii="Times New Roman" w:hAnsi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yст</m:t>
            </m:r>
          </m:sub>
        </m:sSub>
        <m:r>
          <w:rPr>
            <w:rFonts w:ascii="Cambria Math" w:hAnsi="Cambria Math"/>
            <w:sz w:val="28"/>
            <w:szCs w:val="28"/>
          </w:rPr>
          <m:t>=-D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dy</m:t>
            </m:r>
          </m:den>
        </m:f>
        <m:r>
          <w:rPr>
            <w:rFonts w:ascii="Cambria Math" w:hAnsi="Cambria Math"/>
            <w:sz w:val="28"/>
            <w:szCs w:val="28"/>
          </w:rPr>
          <m:t>=-k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dy</m:t>
            </m:r>
          </m:den>
        </m:f>
        <m:r>
          <w:rPr>
            <w:rFonts w:ascii="Cambria Math" w:hAnsi="Cambria Math"/>
            <w:sz w:val="28"/>
            <w:szCs w:val="28"/>
          </w:rPr>
          <m:t>→</m:t>
        </m:r>
      </m:oMath>
      <w:r w:rsidR="00F27873" w:rsidRPr="00F63077">
        <w:rPr>
          <w:rFonts w:ascii="Times New Roman" w:hAnsi="Times New Roman"/>
          <w:sz w:val="28"/>
          <w:szCs w:val="28"/>
        </w:rPr>
        <w:t xml:space="preserve"> </w:t>
      </w:r>
    </w:p>
    <w:p w14:paraId="562EEA58" w14:textId="7D408211" w:rsidR="002234BA" w:rsidRPr="00F63077" w:rsidRDefault="00F27873" w:rsidP="002234BA">
      <w:pPr>
        <w:spacing w:after="0" w:line="240" w:lineRule="auto"/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F63077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exp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…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yст</m:t>
            </m:r>
          </m:sub>
        </m:sSub>
        <m:r>
          <w:rPr>
            <w:rFonts w:ascii="Cambria Math" w:hAnsi="Cambria Math"/>
            <w:sz w:val="28"/>
            <w:szCs w:val="28"/>
          </w:rPr>
          <m:t>=-k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exp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…</m:t>
            </m:r>
          </m:e>
        </m:d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уст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5k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→V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sup>
        </m:sSup>
      </m:oMath>
    </w:p>
    <w:p w14:paraId="60E11AB8" w14:textId="3DF04716" w:rsidR="002234BA" w:rsidRPr="00F63077" w:rsidRDefault="002234BA" w:rsidP="002234BA">
      <w:pPr>
        <w:spacing w:after="0" w:line="240" w:lineRule="auto"/>
        <w:ind w:firstLine="426"/>
        <w:jc w:val="both"/>
        <w:rPr>
          <w:rFonts w:ascii="Times New Roman" w:hAnsi="Times New Roman"/>
          <w:i/>
          <w:sz w:val="28"/>
          <w:szCs w:val="28"/>
        </w:rPr>
      </w:pPr>
      <w:r w:rsidRPr="00F63077">
        <w:rPr>
          <w:rFonts w:ascii="Times New Roman" w:hAnsi="Times New Roman"/>
          <w:b/>
          <w:bCs/>
          <w:sz w:val="28"/>
          <w:szCs w:val="28"/>
        </w:rPr>
        <w:t>5Б.</w:t>
      </w:r>
      <w:r w:rsidRPr="00F63077">
        <w:rPr>
          <w:rFonts w:ascii="Times New Roman" w:hAnsi="Times New Roman"/>
          <w:sz w:val="28"/>
          <w:szCs w:val="28"/>
        </w:rPr>
        <w:t xml:space="preserve"> См. 5А. Для многоатомного газа получим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=7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sub>
        </m:sSub>
      </m:oMath>
      <w:r w:rsidRPr="00F63077">
        <w:rPr>
          <w:rFonts w:ascii="Times New Roman" w:hAnsi="Times New Roman"/>
          <w:sz w:val="28"/>
          <w:szCs w:val="28"/>
        </w:rPr>
        <w:t xml:space="preserve">. С учетом того, что цикл прямой и при расширении в наклонном процессе газ остывает от объема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F63077">
        <w:rPr>
          <w:rFonts w:ascii="Times New Roman" w:hAnsi="Times New Roman"/>
          <w:sz w:val="28"/>
          <w:szCs w:val="28"/>
        </w:rPr>
        <w:t xml:space="preserve">рассчитаем работу газа в цикле и кол-во теплоты, получаемое газом на участках изохорного нагрева и расширения газа в наклонном процессе до объема </w:t>
      </w:r>
      <m:oMath>
        <m:r>
          <w:rPr>
            <w:rFonts w:ascii="Cambria Math" w:hAnsi="Cambria Math"/>
            <w:sz w:val="28"/>
            <w:szCs w:val="28"/>
          </w:rPr>
          <m:t>7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</m:oMath>
      <w:r w:rsidRPr="00F63077">
        <w:rPr>
          <w:rFonts w:ascii="Times New Roman" w:hAnsi="Times New Roman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A=6,125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=68,625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,  η=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≈0,09</m:t>
        </m:r>
      </m:oMath>
      <w:r w:rsidRPr="00F63077">
        <w:rPr>
          <w:rFonts w:ascii="Times New Roman" w:hAnsi="Times New Roman"/>
          <w:sz w:val="28"/>
          <w:szCs w:val="28"/>
        </w:rPr>
        <w:t>.</w:t>
      </w:r>
    </w:p>
    <w:p w14:paraId="523647AB" w14:textId="0314F66B" w:rsidR="0088679F" w:rsidRPr="00F63077" w:rsidRDefault="0088679F">
      <w:pPr>
        <w:rPr>
          <w:rFonts w:ascii="Times New Roman" w:eastAsia="Times New Roman" w:hAnsi="Times New Roman"/>
          <w:color w:val="auto"/>
          <w:spacing w:val="0"/>
          <w:sz w:val="28"/>
          <w:szCs w:val="28"/>
          <w:lang w:eastAsia="ru-RU"/>
        </w:rPr>
      </w:pPr>
      <w:r w:rsidRPr="00F63077">
        <w:rPr>
          <w:rFonts w:ascii="Times New Roman" w:eastAsia="Times New Roman" w:hAnsi="Times New Roman"/>
          <w:color w:val="auto"/>
          <w:spacing w:val="0"/>
          <w:sz w:val="28"/>
          <w:szCs w:val="28"/>
          <w:lang w:eastAsia="ru-RU"/>
        </w:rPr>
        <w:br w:type="page"/>
      </w:r>
    </w:p>
    <w:p w14:paraId="563E097D" w14:textId="77777777" w:rsidR="00DC0036" w:rsidRPr="00F63077" w:rsidRDefault="00DC0036" w:rsidP="00DC0036">
      <w:pPr>
        <w:spacing w:after="0" w:line="240" w:lineRule="auto"/>
        <w:ind w:firstLine="426"/>
        <w:jc w:val="both"/>
        <w:rPr>
          <w:rFonts w:ascii="Times New Roman" w:eastAsia="Times New Roman" w:hAnsi="Times New Roman"/>
          <w:color w:val="auto"/>
          <w:spacing w:val="0"/>
          <w:sz w:val="28"/>
          <w:szCs w:val="28"/>
          <w:lang w:eastAsia="ru-RU"/>
        </w:rPr>
      </w:pPr>
    </w:p>
    <w:p w14:paraId="459E182A" w14:textId="77777777" w:rsidR="00464C4B" w:rsidRPr="00F63077" w:rsidRDefault="00464C4B" w:rsidP="00464C4B">
      <w:pPr>
        <w:pStyle w:val="BodyL"/>
        <w:spacing w:line="240" w:lineRule="auto"/>
        <w:ind w:firstLine="284"/>
        <w:rPr>
          <w:szCs w:val="24"/>
        </w:rPr>
      </w:pPr>
    </w:p>
    <w:p w14:paraId="11D94511" w14:textId="77777777" w:rsidR="000E7F21" w:rsidRPr="00F63077" w:rsidRDefault="000E7F21" w:rsidP="00464C4B">
      <w:pPr>
        <w:pStyle w:val="BodyL"/>
        <w:spacing w:line="240" w:lineRule="auto"/>
        <w:ind w:firstLine="284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339"/>
        <w:gridCol w:w="9485"/>
      </w:tblGrid>
      <w:tr w:rsidR="00464C4B" w:rsidRPr="00F63077" w14:paraId="548AD701" w14:textId="77777777" w:rsidTr="00F27873">
        <w:trPr>
          <w:trHeight w:val="618"/>
        </w:trPr>
        <w:tc>
          <w:tcPr>
            <w:tcW w:w="0" w:type="auto"/>
            <w:gridSpan w:val="3"/>
            <w:vAlign w:val="center"/>
          </w:tcPr>
          <w:p w14:paraId="11B7D59E" w14:textId="77777777" w:rsidR="00464C4B" w:rsidRPr="00F63077" w:rsidRDefault="00464C4B" w:rsidP="00F27873">
            <w:pPr>
              <w:spacing w:after="0" w:line="269" w:lineRule="exact"/>
              <w:jc w:val="center"/>
              <w:rPr>
                <w:rFonts w:ascii="Book Antiqua" w:hAnsi="Book Antiqua"/>
                <w:b/>
                <w:spacing w:val="20"/>
                <w:lang w:eastAsia="ru-RU"/>
              </w:rPr>
            </w:pPr>
            <w:r w:rsidRPr="00F63077">
              <w:rPr>
                <w:rFonts w:ascii="Book Antiqua" w:hAnsi="Book Antiqua"/>
                <w:b/>
                <w:spacing w:val="20"/>
                <w:lang w:eastAsia="ru-RU"/>
              </w:rPr>
              <w:t>ИНСТРУКЦИЯ ДЛЯ ПРОВЕРЯЮЩИХ</w:t>
            </w:r>
          </w:p>
        </w:tc>
      </w:tr>
      <w:tr w:rsidR="00464C4B" w:rsidRPr="00F63077" w14:paraId="72CDD47F" w14:textId="77777777" w:rsidTr="00F27873">
        <w:tc>
          <w:tcPr>
            <w:tcW w:w="0" w:type="auto"/>
            <w:vAlign w:val="center"/>
          </w:tcPr>
          <w:p w14:paraId="6D671B93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14:paraId="2799CAEB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4</w:t>
            </w:r>
          </w:p>
        </w:tc>
        <w:tc>
          <w:tcPr>
            <w:tcW w:w="0" w:type="auto"/>
          </w:tcPr>
          <w:p w14:paraId="520A5E3B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 xml:space="preserve">В работе представлено </w:t>
            </w:r>
            <w:r w:rsidRPr="00F63077">
              <w:rPr>
                <w:rFonts w:ascii="Century Schoolbook" w:hAnsi="Century Schoolbook" w:cs="Century Schoolbook"/>
                <w:b/>
                <w:bCs/>
                <w:i/>
                <w:iCs/>
                <w:spacing w:val="20"/>
                <w:lang w:eastAsia="ru-RU"/>
              </w:rPr>
              <w:t>обоснованное</w:t>
            </w:r>
            <w:r w:rsidRPr="00F63077">
              <w:rPr>
                <w:rFonts w:ascii="Book Antiqua" w:hAnsi="Book Antiqua"/>
                <w:spacing w:val="0"/>
                <w:lang w:eastAsia="ru-RU"/>
              </w:rPr>
              <w:t xml:space="preserve"> правильное решение. Возможно наличие мелких недочётов (несущественные арифметические ошибки в пределах порядка)</w:t>
            </w:r>
          </w:p>
        </w:tc>
      </w:tr>
      <w:tr w:rsidR="00464C4B" w:rsidRPr="00F63077" w14:paraId="40C58216" w14:textId="77777777" w:rsidTr="00F27873">
        <w:tc>
          <w:tcPr>
            <w:tcW w:w="0" w:type="auto"/>
            <w:vAlign w:val="center"/>
          </w:tcPr>
          <w:p w14:paraId="5D5E0EE3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±</w:t>
            </w:r>
          </w:p>
        </w:tc>
        <w:tc>
          <w:tcPr>
            <w:tcW w:w="0" w:type="auto"/>
            <w:vAlign w:val="center"/>
          </w:tcPr>
          <w:p w14:paraId="7C6DF2F4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3</w:t>
            </w:r>
          </w:p>
        </w:tc>
        <w:tc>
          <w:tcPr>
            <w:tcW w:w="0" w:type="auto"/>
          </w:tcPr>
          <w:p w14:paraId="210E6856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Задача решена правильно, но отсутствует численный ответ, или численный ответ на порядок и более отличается от правильного</w:t>
            </w:r>
          </w:p>
        </w:tc>
      </w:tr>
      <w:tr w:rsidR="00464C4B" w:rsidRPr="00F63077" w14:paraId="1622A108" w14:textId="77777777" w:rsidTr="00F27873">
        <w:tc>
          <w:tcPr>
            <w:tcW w:w="0" w:type="auto"/>
            <w:vAlign w:val="center"/>
          </w:tcPr>
          <w:p w14:paraId="741C4D79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color w:val="auto"/>
                <w:spacing w:val="0"/>
                <w:lang w:val="en-US" w:eastAsia="ru-RU"/>
              </w:rPr>
              <w:t>+/2</w:t>
            </w:r>
          </w:p>
        </w:tc>
        <w:tc>
          <w:tcPr>
            <w:tcW w:w="0" w:type="auto"/>
            <w:vAlign w:val="center"/>
          </w:tcPr>
          <w:p w14:paraId="7CD4FFBB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2</w:t>
            </w:r>
          </w:p>
        </w:tc>
        <w:tc>
          <w:tcPr>
            <w:tcW w:w="0" w:type="auto"/>
          </w:tcPr>
          <w:p w14:paraId="1263B4FA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Задача не решена, но основные физические законы, необходимые для решения, сфор</w:t>
            </w:r>
            <w:r w:rsidRPr="00F63077">
              <w:rPr>
                <w:rFonts w:ascii="Book Antiqua" w:hAnsi="Book Antiqua"/>
                <w:spacing w:val="0"/>
                <w:lang w:eastAsia="ru-RU"/>
              </w:rPr>
              <w:softHyphen/>
              <w:t>мулированы правильно (при этом выкладки начаты, но не доведены до конца, либо в выкладках есть существенные ошибки, приведшие к неверному решению)</w:t>
            </w:r>
          </w:p>
        </w:tc>
      </w:tr>
      <w:tr w:rsidR="00464C4B" w:rsidRPr="00F63077" w14:paraId="225D60FF" w14:textId="77777777" w:rsidTr="00F27873">
        <w:tc>
          <w:tcPr>
            <w:tcW w:w="0" w:type="auto"/>
            <w:vAlign w:val="center"/>
          </w:tcPr>
          <w:p w14:paraId="49886AF3" w14:textId="77777777" w:rsidR="00464C4B" w:rsidRPr="00F63077" w:rsidRDefault="00182053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182053">
              <w:rPr>
                <w:rFonts w:ascii="Times New Roman" w:hAnsi="Times New Roman"/>
                <w:noProof/>
                <w:spacing w:val="0"/>
                <w:lang w:val="en-US" w:eastAsia="ru-RU"/>
              </w:rPr>
              <w:object w:dxaOrig="200" w:dyaOrig="240" w14:anchorId="225DF3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11.35pt;height:12.15pt;mso-width-percent:0;mso-height-percent:0;mso-width-percent:0;mso-height-percent:0" o:ole="">
                  <v:imagedata r:id="rId6" o:title=""/>
                </v:shape>
                <o:OLEObject Type="Embed" ProgID="Equation.DSMT4" ShapeID="_x0000_i1026" DrawAspect="Content" ObjectID="_1811700122" r:id="rId7"/>
              </w:object>
            </w:r>
          </w:p>
        </w:tc>
        <w:tc>
          <w:tcPr>
            <w:tcW w:w="0" w:type="auto"/>
            <w:vAlign w:val="center"/>
          </w:tcPr>
          <w:p w14:paraId="117BCB37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1</w:t>
            </w:r>
          </w:p>
        </w:tc>
        <w:tc>
          <w:tcPr>
            <w:tcW w:w="0" w:type="auto"/>
          </w:tcPr>
          <w:p w14:paraId="552FB5C6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Задача не решена. Основные физические законы, необходимые для решения, сфор</w:t>
            </w:r>
            <w:r w:rsidRPr="00F63077">
              <w:rPr>
                <w:rFonts w:ascii="Book Antiqua" w:hAnsi="Book Antiqua"/>
                <w:spacing w:val="0"/>
                <w:lang w:eastAsia="ru-RU"/>
              </w:rPr>
              <w:softHyphen/>
              <w:t>мулированы правильно. Выкладки либо отсутствуют, либо они изначально неверны</w:t>
            </w:r>
          </w:p>
        </w:tc>
      </w:tr>
      <w:tr w:rsidR="00464C4B" w:rsidRPr="00F63077" w14:paraId="78FDAB8C" w14:textId="77777777" w:rsidTr="00F27873">
        <w:tc>
          <w:tcPr>
            <w:tcW w:w="0" w:type="auto"/>
            <w:vAlign w:val="center"/>
          </w:tcPr>
          <w:p w14:paraId="735ED7F9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–</w:t>
            </w:r>
          </w:p>
        </w:tc>
        <w:tc>
          <w:tcPr>
            <w:tcW w:w="0" w:type="auto"/>
            <w:vAlign w:val="center"/>
          </w:tcPr>
          <w:p w14:paraId="18905449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0</w:t>
            </w:r>
          </w:p>
        </w:tc>
        <w:tc>
          <w:tcPr>
            <w:tcW w:w="0" w:type="auto"/>
          </w:tcPr>
          <w:p w14:paraId="73FE2C7D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Задача не решена, но была безуспешная попытка решить</w:t>
            </w:r>
          </w:p>
        </w:tc>
      </w:tr>
      <w:tr w:rsidR="00464C4B" w:rsidRPr="00F63077" w14:paraId="402EF8C3" w14:textId="77777777" w:rsidTr="00F27873">
        <w:tc>
          <w:tcPr>
            <w:tcW w:w="0" w:type="auto"/>
            <w:vAlign w:val="center"/>
          </w:tcPr>
          <w:p w14:paraId="36AB08AE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14:paraId="5A78C790" w14:textId="77777777" w:rsidR="00464C4B" w:rsidRPr="00F63077" w:rsidRDefault="00464C4B" w:rsidP="00F27873">
            <w:pPr>
              <w:spacing w:after="0" w:line="269" w:lineRule="exact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Century Schoolbook" w:hAnsi="Century Schoolbook" w:cs="Century Schoolbook"/>
                <w:spacing w:val="0"/>
                <w:lang w:eastAsia="ru-RU"/>
              </w:rPr>
              <w:t>0</w:t>
            </w:r>
          </w:p>
        </w:tc>
        <w:tc>
          <w:tcPr>
            <w:tcW w:w="0" w:type="auto"/>
          </w:tcPr>
          <w:p w14:paraId="668CBCAC" w14:textId="77777777" w:rsidR="00464C4B" w:rsidRPr="00F63077" w:rsidRDefault="00464C4B" w:rsidP="00F27873">
            <w:pPr>
              <w:spacing w:after="0" w:line="269" w:lineRule="exact"/>
              <w:jc w:val="both"/>
              <w:rPr>
                <w:rFonts w:ascii="Century Schoolbook" w:hAnsi="Century Schoolbook" w:cs="Century Schoolbook"/>
                <w:spacing w:val="0"/>
                <w:lang w:eastAsia="ru-RU"/>
              </w:rPr>
            </w:pPr>
            <w:r w:rsidRPr="00F63077">
              <w:rPr>
                <w:rFonts w:ascii="Book Antiqua" w:hAnsi="Book Antiqua"/>
                <w:spacing w:val="0"/>
                <w:lang w:eastAsia="ru-RU"/>
              </w:rPr>
              <w:t>Попытки решить задачу не было</w:t>
            </w:r>
          </w:p>
        </w:tc>
      </w:tr>
    </w:tbl>
    <w:p w14:paraId="650A285B" w14:textId="77777777" w:rsidR="00464C4B" w:rsidRPr="00F63077" w:rsidRDefault="00464C4B" w:rsidP="00464C4B">
      <w:pPr>
        <w:spacing w:after="0" w:line="269" w:lineRule="exact"/>
        <w:ind w:firstLine="426"/>
        <w:jc w:val="both"/>
        <w:rPr>
          <w:rFonts w:ascii="Century Schoolbook" w:hAnsi="Century Schoolbook" w:cs="Century Schoolbook"/>
          <w:spacing w:val="0"/>
          <w:lang w:eastAsia="ru-RU"/>
        </w:rPr>
      </w:pPr>
    </w:p>
    <w:p w14:paraId="51BB0AE4" w14:textId="77777777" w:rsidR="00464C4B" w:rsidRPr="00F63077" w:rsidRDefault="00464C4B" w:rsidP="00464C4B">
      <w:pPr>
        <w:spacing w:after="0" w:line="269" w:lineRule="exact"/>
        <w:ind w:firstLine="426"/>
        <w:jc w:val="both"/>
        <w:rPr>
          <w:rFonts w:ascii="Century Schoolbook" w:hAnsi="Century Schoolbook" w:cs="Century Schoolbook"/>
          <w:spacing w:val="0"/>
          <w:lang w:eastAsia="ru-RU"/>
        </w:rPr>
      </w:pPr>
      <w:r w:rsidRPr="00F63077">
        <w:rPr>
          <w:rFonts w:ascii="Century Schoolbook" w:hAnsi="Century Schoolbook" w:cs="Century Schoolbook"/>
          <w:spacing w:val="0"/>
          <w:lang w:eastAsia="ru-RU"/>
        </w:rPr>
        <w:t xml:space="preserve">Максимум за задачу — 4 очка. Итоговая оценка за работу определяется исходя из суммы баллов </w:t>
      </w:r>
      <w:r w:rsidR="005F5C17" w:rsidRPr="00F63077">
        <w:rPr>
          <w:rFonts w:ascii="Times New Roman" w:hAnsi="Times New Roman"/>
          <w:spacing w:val="0"/>
          <w:lang w:val="en-US" w:eastAsia="ru-RU"/>
        </w:rPr>
        <w:t>Σ</w:t>
      </w:r>
      <w:r w:rsidR="005F5C17" w:rsidRPr="00F63077">
        <w:rPr>
          <w:rFonts w:ascii="Times New Roman" w:hAnsi="Times New Roman"/>
          <w:spacing w:val="0"/>
          <w:lang w:eastAsia="ru-RU"/>
        </w:rPr>
        <w:t xml:space="preserve"> </w:t>
      </w:r>
      <w:r w:rsidRPr="00F63077">
        <w:rPr>
          <w:rFonts w:ascii="Century Schoolbook" w:hAnsi="Century Schoolbook" w:cs="Century Schoolbook"/>
          <w:spacing w:val="0"/>
          <w:lang w:eastAsia="ru-RU"/>
        </w:rPr>
        <w:t>по всем задачам</w:t>
      </w:r>
    </w:p>
    <w:p w14:paraId="0F9DB2E2" w14:textId="77777777" w:rsidR="00464C4B" w:rsidRPr="00F63077" w:rsidRDefault="00464C4B" w:rsidP="00464C4B">
      <w:pPr>
        <w:widowControl w:val="0"/>
        <w:spacing w:after="0" w:line="200" w:lineRule="exact"/>
        <w:jc w:val="right"/>
        <w:rPr>
          <w:rFonts w:ascii="Times New Roman" w:hAnsi="Times New Roman"/>
          <w:spacing w:val="0"/>
          <w:lang w:eastAsia="ru-RU"/>
        </w:rPr>
      </w:pPr>
      <w:r w:rsidRPr="00F63077">
        <w:rPr>
          <w:rFonts w:ascii="Times New Roman" w:hAnsi="Times New Roman"/>
          <w:spacing w:val="0"/>
          <w:lang w:eastAsia="ru-RU"/>
        </w:rPr>
        <w:t>Таблица соответствия:</w:t>
      </w:r>
    </w:p>
    <w:p w14:paraId="2FE44AB7" w14:textId="77777777" w:rsidR="00464C4B" w:rsidRPr="00F63077" w:rsidRDefault="00464C4B" w:rsidP="00464C4B">
      <w:pPr>
        <w:widowControl w:val="0"/>
        <w:spacing w:after="0" w:line="200" w:lineRule="exact"/>
        <w:jc w:val="right"/>
        <w:rPr>
          <w:rFonts w:ascii="Times New Roman" w:hAnsi="Times New Roman"/>
          <w:color w:val="auto"/>
          <w:spacing w:val="0"/>
          <w:lang w:eastAsia="ru-RU"/>
        </w:rPr>
      </w:pPr>
    </w:p>
    <w:tbl>
      <w:tblPr>
        <w:tblW w:w="0" w:type="auto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601"/>
        <w:gridCol w:w="391"/>
        <w:gridCol w:w="425"/>
        <w:gridCol w:w="426"/>
        <w:gridCol w:w="567"/>
        <w:gridCol w:w="567"/>
        <w:gridCol w:w="567"/>
        <w:gridCol w:w="679"/>
        <w:gridCol w:w="567"/>
        <w:gridCol w:w="709"/>
      </w:tblGrid>
      <w:tr w:rsidR="00464C4B" w:rsidRPr="00F63077" w14:paraId="6ACEBDD0" w14:textId="77777777" w:rsidTr="00F27873">
        <w:trPr>
          <w:trHeight w:val="200"/>
          <w:jc w:val="right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131450" w14:textId="77777777" w:rsidR="00464C4B" w:rsidRPr="00F63077" w:rsidRDefault="00182053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182053">
              <w:rPr>
                <w:rFonts w:ascii="Times New Roman" w:hAnsi="Times New Roman"/>
                <w:noProof/>
                <w:spacing w:val="0"/>
                <w:position w:val="-4"/>
                <w:lang w:val="en-US" w:eastAsia="ru-RU"/>
              </w:rPr>
              <w:object w:dxaOrig="200" w:dyaOrig="240" w14:anchorId="1B8C9AAE">
                <v:shape id="_x0000_i1025" type="#_x0000_t75" alt="" style="width:11.35pt;height:12.15pt;mso-width-percent:0;mso-height-percent:0;mso-width-percent:0;mso-height-percent:0" o:ole="">
                  <v:imagedata r:id="rId8" o:title=""/>
                </v:shape>
                <o:OLEObject Type="Embed" ProgID="Equation.DSMT4" ShapeID="_x0000_i1025" DrawAspect="Content" ObjectID="_1811700123" r:id="rId9"/>
              </w:object>
            </w:r>
            <w:r w:rsidR="00464C4B" w:rsidRPr="00F63077">
              <w:rPr>
                <w:rFonts w:ascii="Times New Roman" w:hAnsi="Times New Roman"/>
                <w:spacing w:val="0"/>
                <w:lang w:val="en-US" w:eastAsia="ru-RU"/>
              </w:rPr>
              <w:t xml:space="preserve"> 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AFF25FE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0-</w:t>
            </w: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614E73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2</w:t>
            </w:r>
            <w:r w:rsidRPr="00F63077">
              <w:rPr>
                <w:rFonts w:ascii="Times New Roman" w:hAnsi="Times New Roman"/>
                <w:spacing w:val="0"/>
                <w:lang w:eastAsia="ru-RU"/>
              </w:rPr>
              <w:t>-</w:t>
            </w: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0B6F10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4</w:t>
            </w:r>
            <w:r w:rsidRPr="00F63077">
              <w:rPr>
                <w:rFonts w:ascii="Times New Roman" w:hAnsi="Times New Roman"/>
                <w:spacing w:val="0"/>
                <w:lang w:eastAsia="ru-RU"/>
              </w:rPr>
              <w:t>-</w:t>
            </w: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2B09820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color w:val="auto"/>
                <w:spacing w:val="0"/>
                <w:lang w:val="en-US" w:eastAsia="ru-RU"/>
              </w:rPr>
              <w:t>6</w:t>
            </w:r>
            <w:r w:rsidRPr="00F63077">
              <w:rPr>
                <w:rFonts w:ascii="Times New Roman" w:hAnsi="Times New Roman"/>
                <w:color w:val="auto"/>
                <w:spacing w:val="0"/>
                <w:lang w:eastAsia="ru-RU"/>
              </w:rPr>
              <w:t>-</w:t>
            </w:r>
            <w:r w:rsidRPr="00F63077">
              <w:rPr>
                <w:rFonts w:ascii="Times New Roman" w:hAnsi="Times New Roman"/>
                <w:color w:val="auto"/>
                <w:spacing w:val="0"/>
                <w:lang w:val="en-US" w:eastAsia="ru-RU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C8B8E6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8-9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E6A2F03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10-11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A9A86AA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12-13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52D1C46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1</w:t>
            </w:r>
            <w:r w:rsidRPr="00F63077">
              <w:rPr>
                <w:rFonts w:ascii="Times New Roman" w:hAnsi="Times New Roman"/>
                <w:spacing w:val="0"/>
                <w:lang w:eastAsia="ru-RU"/>
              </w:rPr>
              <w:t>4</w:t>
            </w: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-</w:t>
            </w:r>
            <w:r w:rsidRPr="00F63077">
              <w:rPr>
                <w:rFonts w:ascii="Times New Roman" w:hAnsi="Times New Roman"/>
                <w:spacing w:val="0"/>
                <w:lang w:eastAsia="ru-RU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EA26E49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val="en-US"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16-17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6DE3F3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18</w:t>
            </w:r>
            <w:r w:rsidRPr="00F63077">
              <w:rPr>
                <w:rFonts w:ascii="Times New Roman" w:hAnsi="Times New Roman"/>
                <w:spacing w:val="0"/>
                <w:lang w:val="en-US" w:eastAsia="ru-RU"/>
              </w:rPr>
              <w:t>-</w:t>
            </w:r>
            <w:r w:rsidRPr="00F63077">
              <w:rPr>
                <w:rFonts w:ascii="Times New Roman" w:hAnsi="Times New Roman"/>
                <w:spacing w:val="0"/>
                <w:lang w:eastAsia="ru-RU"/>
              </w:rPr>
              <w:t>20</w:t>
            </w:r>
          </w:p>
        </w:tc>
      </w:tr>
      <w:tr w:rsidR="00464C4B" w:rsidRPr="00F63077" w14:paraId="3251BB3C" w14:textId="77777777" w:rsidTr="00F27873">
        <w:trPr>
          <w:trHeight w:val="196"/>
          <w:jc w:val="right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854BAEB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Оценка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059381A5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06E15A3B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4F4142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8740D2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CE627A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4A49FE9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979353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7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3FB9D49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CDD3F6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49410F" w14:textId="77777777" w:rsidR="00464C4B" w:rsidRPr="00F63077" w:rsidRDefault="00464C4B" w:rsidP="00F27873">
            <w:pPr>
              <w:spacing w:before="40"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10</w:t>
            </w:r>
          </w:p>
        </w:tc>
      </w:tr>
      <w:tr w:rsidR="00464C4B" w:rsidRPr="00B640A1" w14:paraId="61B57FAA" w14:textId="77777777" w:rsidTr="00F27873">
        <w:trPr>
          <w:trHeight w:val="204"/>
          <w:jc w:val="right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8BE06" w14:textId="77777777" w:rsidR="00464C4B" w:rsidRPr="00F63077" w:rsidRDefault="00464C4B" w:rsidP="00F27873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CEE9BC3" w14:textId="77777777" w:rsidR="00464C4B" w:rsidRPr="00F63077" w:rsidRDefault="00464C4B" w:rsidP="00F27873">
            <w:pPr>
              <w:spacing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неуд.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8DA486E" w14:textId="77777777" w:rsidR="00464C4B" w:rsidRPr="00F63077" w:rsidRDefault="00464C4B" w:rsidP="00F27873">
            <w:pPr>
              <w:spacing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proofErr w:type="spellStart"/>
            <w:r w:rsidRPr="00F63077">
              <w:rPr>
                <w:rFonts w:ascii="Times New Roman" w:hAnsi="Times New Roman"/>
                <w:spacing w:val="0"/>
                <w:lang w:eastAsia="ru-RU"/>
              </w:rPr>
              <w:t>удовл</w:t>
            </w:r>
            <w:proofErr w:type="spellEnd"/>
            <w:r w:rsidRPr="00F63077">
              <w:rPr>
                <w:rFonts w:ascii="Times New Roman" w:hAnsi="Times New Roman"/>
                <w:spacing w:val="0"/>
                <w:lang w:eastAsia="ru-RU"/>
              </w:rPr>
              <w:t>.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9196D78" w14:textId="77777777" w:rsidR="00464C4B" w:rsidRPr="00F63077" w:rsidRDefault="00464C4B" w:rsidP="00F27873">
            <w:pPr>
              <w:spacing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r w:rsidRPr="00F63077">
              <w:rPr>
                <w:rFonts w:ascii="Times New Roman" w:hAnsi="Times New Roman"/>
                <w:spacing w:val="0"/>
                <w:lang w:eastAsia="ru-RU"/>
              </w:rPr>
              <w:t>хор.</w:t>
            </w:r>
          </w:p>
        </w:tc>
        <w:tc>
          <w:tcPr>
            <w:tcW w:w="1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94F56" w14:textId="77777777" w:rsidR="00464C4B" w:rsidRPr="00B640A1" w:rsidRDefault="00464C4B" w:rsidP="00F27873">
            <w:pPr>
              <w:spacing w:after="40" w:line="200" w:lineRule="exact"/>
              <w:jc w:val="center"/>
              <w:rPr>
                <w:rFonts w:ascii="Times New Roman" w:hAnsi="Times New Roman"/>
                <w:color w:val="auto"/>
                <w:spacing w:val="0"/>
                <w:lang w:eastAsia="ru-RU"/>
              </w:rPr>
            </w:pPr>
            <w:proofErr w:type="spellStart"/>
            <w:r w:rsidRPr="00F63077">
              <w:rPr>
                <w:rFonts w:ascii="Times New Roman" w:hAnsi="Times New Roman"/>
                <w:spacing w:val="0"/>
                <w:lang w:eastAsia="ru-RU"/>
              </w:rPr>
              <w:t>отл</w:t>
            </w:r>
            <w:proofErr w:type="spellEnd"/>
            <w:r w:rsidRPr="00F63077">
              <w:rPr>
                <w:rFonts w:ascii="Times New Roman" w:hAnsi="Times New Roman"/>
                <w:spacing w:val="0"/>
                <w:lang w:eastAsia="ru-RU"/>
              </w:rPr>
              <w:t>.</w:t>
            </w:r>
          </w:p>
        </w:tc>
      </w:tr>
    </w:tbl>
    <w:p w14:paraId="0AEF8C68" w14:textId="77777777" w:rsidR="00E6674F" w:rsidRDefault="00E6674F" w:rsidP="003318A3">
      <w:pPr>
        <w:widowControl w:val="0"/>
        <w:spacing w:after="0" w:line="240" w:lineRule="auto"/>
        <w:rPr>
          <w:rFonts w:ascii="Times New Roman" w:hAnsi="Times New Roman"/>
          <w:b/>
          <w:spacing w:val="0"/>
          <w:sz w:val="24"/>
          <w:szCs w:val="24"/>
        </w:rPr>
      </w:pPr>
    </w:p>
    <w:p w14:paraId="457FAF94" w14:textId="77777777" w:rsidR="002501D0" w:rsidRPr="00414246" w:rsidRDefault="002501D0" w:rsidP="00BA4573">
      <w:pPr>
        <w:tabs>
          <w:tab w:val="left" w:pos="9060"/>
        </w:tabs>
        <w:ind w:firstLine="426"/>
        <w:rPr>
          <w:rFonts w:ascii="Times New Roman" w:hAnsi="Times New Roman"/>
          <w:spacing w:val="0"/>
          <w:sz w:val="24"/>
          <w:szCs w:val="24"/>
          <w:vertAlign w:val="subscript"/>
        </w:rPr>
      </w:pPr>
    </w:p>
    <w:p w14:paraId="4E7FA9D1" w14:textId="77777777" w:rsidR="00BA4573" w:rsidRPr="00BA4573" w:rsidRDefault="00BA4573" w:rsidP="00BA4573">
      <w:pPr>
        <w:tabs>
          <w:tab w:val="left" w:pos="9060"/>
        </w:tabs>
        <w:rPr>
          <w:rFonts w:ascii="Times New Roman" w:hAnsi="Times New Roman"/>
          <w:spacing w:val="0"/>
          <w:sz w:val="24"/>
          <w:szCs w:val="24"/>
        </w:rPr>
      </w:pPr>
    </w:p>
    <w:sectPr w:rsidR="00BA4573" w:rsidRPr="00BA4573" w:rsidSect="00E73DEE">
      <w:pgSz w:w="11906" w:h="16838"/>
      <w:pgMar w:top="851" w:right="851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C3250"/>
    <w:multiLevelType w:val="singleLevel"/>
    <w:tmpl w:val="A2E6CAB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" w15:restartNumberingAfterBreak="0">
    <w:nsid w:val="42DC3F95"/>
    <w:multiLevelType w:val="multilevel"/>
    <w:tmpl w:val="F60A6C58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7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25E0D71"/>
    <w:multiLevelType w:val="multilevel"/>
    <w:tmpl w:val="A36A81A2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7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A2E2A9A"/>
    <w:multiLevelType w:val="hybridMultilevel"/>
    <w:tmpl w:val="BD6EBB74"/>
    <w:lvl w:ilvl="0" w:tplc="BB74C4DC">
      <w:start w:val="1"/>
      <w:numFmt w:val="decimal"/>
      <w:lvlText w:val="%1."/>
      <w:lvlJc w:val="left"/>
      <w:pPr>
        <w:tabs>
          <w:tab w:val="num" w:pos="970"/>
        </w:tabs>
        <w:ind w:left="97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4" w15:restartNumberingAfterBreak="0">
    <w:nsid w:val="6DE831A4"/>
    <w:multiLevelType w:val="hybridMultilevel"/>
    <w:tmpl w:val="D2689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088">
    <w:abstractNumId w:val="4"/>
  </w:num>
  <w:num w:numId="2" w16cid:durableId="661153902">
    <w:abstractNumId w:val="0"/>
  </w:num>
  <w:num w:numId="3" w16cid:durableId="933440645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994340364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445075687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657608213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1334183344">
    <w:abstractNumId w:val="3"/>
  </w:num>
  <w:num w:numId="8" w16cid:durableId="495346868">
    <w:abstractNumId w:val="1"/>
  </w:num>
  <w:num w:numId="9" w16cid:durableId="1102728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3E6"/>
    <w:rsid w:val="0003272F"/>
    <w:rsid w:val="0003444E"/>
    <w:rsid w:val="0003765F"/>
    <w:rsid w:val="00050040"/>
    <w:rsid w:val="00056202"/>
    <w:rsid w:val="00061F73"/>
    <w:rsid w:val="00064970"/>
    <w:rsid w:val="000665F0"/>
    <w:rsid w:val="00081CF2"/>
    <w:rsid w:val="00092C24"/>
    <w:rsid w:val="000D350D"/>
    <w:rsid w:val="000D7129"/>
    <w:rsid w:val="000E35CB"/>
    <w:rsid w:val="000E62C3"/>
    <w:rsid w:val="000E7D08"/>
    <w:rsid w:val="000E7F21"/>
    <w:rsid w:val="000F0546"/>
    <w:rsid w:val="001011C4"/>
    <w:rsid w:val="001017A9"/>
    <w:rsid w:val="00111102"/>
    <w:rsid w:val="00113BD4"/>
    <w:rsid w:val="001321D4"/>
    <w:rsid w:val="00150275"/>
    <w:rsid w:val="001515A0"/>
    <w:rsid w:val="00154308"/>
    <w:rsid w:val="00175AD7"/>
    <w:rsid w:val="00181BAE"/>
    <w:rsid w:val="00182053"/>
    <w:rsid w:val="001849FB"/>
    <w:rsid w:val="001B2BAA"/>
    <w:rsid w:val="001E0B7F"/>
    <w:rsid w:val="001E6137"/>
    <w:rsid w:val="002100F0"/>
    <w:rsid w:val="00213F3E"/>
    <w:rsid w:val="002234BA"/>
    <w:rsid w:val="00223B16"/>
    <w:rsid w:val="0022466C"/>
    <w:rsid w:val="00233FDC"/>
    <w:rsid w:val="00236160"/>
    <w:rsid w:val="002366D9"/>
    <w:rsid w:val="00240739"/>
    <w:rsid w:val="00243B1B"/>
    <w:rsid w:val="0025015E"/>
    <w:rsid w:val="002501D0"/>
    <w:rsid w:val="00262AC2"/>
    <w:rsid w:val="00266942"/>
    <w:rsid w:val="002A3865"/>
    <w:rsid w:val="002A7041"/>
    <w:rsid w:val="002C44D0"/>
    <w:rsid w:val="002E64D0"/>
    <w:rsid w:val="002E6B3D"/>
    <w:rsid w:val="002F2F11"/>
    <w:rsid w:val="00303B6D"/>
    <w:rsid w:val="00312DA8"/>
    <w:rsid w:val="003133BE"/>
    <w:rsid w:val="00313D9D"/>
    <w:rsid w:val="00314791"/>
    <w:rsid w:val="003318A3"/>
    <w:rsid w:val="00332F55"/>
    <w:rsid w:val="00337B01"/>
    <w:rsid w:val="003407A9"/>
    <w:rsid w:val="00343398"/>
    <w:rsid w:val="00356662"/>
    <w:rsid w:val="00361DD5"/>
    <w:rsid w:val="00371C44"/>
    <w:rsid w:val="00376B47"/>
    <w:rsid w:val="00391C6E"/>
    <w:rsid w:val="003940A3"/>
    <w:rsid w:val="003B4963"/>
    <w:rsid w:val="003C439D"/>
    <w:rsid w:val="003C6D5E"/>
    <w:rsid w:val="003D69F2"/>
    <w:rsid w:val="003E315C"/>
    <w:rsid w:val="003F14FF"/>
    <w:rsid w:val="0041389C"/>
    <w:rsid w:val="00414246"/>
    <w:rsid w:val="004322C2"/>
    <w:rsid w:val="00453EB5"/>
    <w:rsid w:val="00454E87"/>
    <w:rsid w:val="00464239"/>
    <w:rsid w:val="00464C4B"/>
    <w:rsid w:val="00480124"/>
    <w:rsid w:val="0048245B"/>
    <w:rsid w:val="00483284"/>
    <w:rsid w:val="00493240"/>
    <w:rsid w:val="004A114E"/>
    <w:rsid w:val="004A1FF1"/>
    <w:rsid w:val="004A4306"/>
    <w:rsid w:val="004E05F2"/>
    <w:rsid w:val="004E161B"/>
    <w:rsid w:val="004E2B7A"/>
    <w:rsid w:val="00501542"/>
    <w:rsid w:val="005062F3"/>
    <w:rsid w:val="00520A6C"/>
    <w:rsid w:val="00522991"/>
    <w:rsid w:val="00527558"/>
    <w:rsid w:val="00527E01"/>
    <w:rsid w:val="005403DA"/>
    <w:rsid w:val="00564F0C"/>
    <w:rsid w:val="00587AF7"/>
    <w:rsid w:val="005A1471"/>
    <w:rsid w:val="005A2940"/>
    <w:rsid w:val="005A3B70"/>
    <w:rsid w:val="005A5F35"/>
    <w:rsid w:val="005B38CE"/>
    <w:rsid w:val="005B3AB3"/>
    <w:rsid w:val="005B73A3"/>
    <w:rsid w:val="005C5E53"/>
    <w:rsid w:val="005C6BF5"/>
    <w:rsid w:val="005D41CF"/>
    <w:rsid w:val="005D6EA4"/>
    <w:rsid w:val="005F5C17"/>
    <w:rsid w:val="00605ED4"/>
    <w:rsid w:val="00622533"/>
    <w:rsid w:val="00623CB6"/>
    <w:rsid w:val="00630A73"/>
    <w:rsid w:val="006369F2"/>
    <w:rsid w:val="00636C40"/>
    <w:rsid w:val="00643556"/>
    <w:rsid w:val="006546B5"/>
    <w:rsid w:val="00655831"/>
    <w:rsid w:val="00655F76"/>
    <w:rsid w:val="006632BB"/>
    <w:rsid w:val="00664742"/>
    <w:rsid w:val="006652BC"/>
    <w:rsid w:val="00665A73"/>
    <w:rsid w:val="00671D66"/>
    <w:rsid w:val="00674E87"/>
    <w:rsid w:val="006910C1"/>
    <w:rsid w:val="006A571D"/>
    <w:rsid w:val="006A69B2"/>
    <w:rsid w:val="006A7670"/>
    <w:rsid w:val="006C4DA4"/>
    <w:rsid w:val="006D098F"/>
    <w:rsid w:val="006D248E"/>
    <w:rsid w:val="006D36B9"/>
    <w:rsid w:val="006D635F"/>
    <w:rsid w:val="006E7AE8"/>
    <w:rsid w:val="0071632F"/>
    <w:rsid w:val="007164B2"/>
    <w:rsid w:val="00752085"/>
    <w:rsid w:val="007529F7"/>
    <w:rsid w:val="00754D8F"/>
    <w:rsid w:val="00755DF3"/>
    <w:rsid w:val="007611EB"/>
    <w:rsid w:val="00762E97"/>
    <w:rsid w:val="00764D5F"/>
    <w:rsid w:val="00765DCE"/>
    <w:rsid w:val="00772C62"/>
    <w:rsid w:val="00781A84"/>
    <w:rsid w:val="007906A6"/>
    <w:rsid w:val="00793FA9"/>
    <w:rsid w:val="007B49C3"/>
    <w:rsid w:val="007D3BA2"/>
    <w:rsid w:val="007E3EA0"/>
    <w:rsid w:val="007E7B0E"/>
    <w:rsid w:val="007F73E6"/>
    <w:rsid w:val="0080141D"/>
    <w:rsid w:val="00814348"/>
    <w:rsid w:val="0081709B"/>
    <w:rsid w:val="00822072"/>
    <w:rsid w:val="00826252"/>
    <w:rsid w:val="00827842"/>
    <w:rsid w:val="00827FD8"/>
    <w:rsid w:val="00852AA7"/>
    <w:rsid w:val="00860C95"/>
    <w:rsid w:val="008756C5"/>
    <w:rsid w:val="00875DB2"/>
    <w:rsid w:val="00877B3C"/>
    <w:rsid w:val="008822C4"/>
    <w:rsid w:val="0088679F"/>
    <w:rsid w:val="008926DE"/>
    <w:rsid w:val="008A35A1"/>
    <w:rsid w:val="008B09D2"/>
    <w:rsid w:val="008B3FB6"/>
    <w:rsid w:val="008C6C6C"/>
    <w:rsid w:val="008D73FF"/>
    <w:rsid w:val="008F076D"/>
    <w:rsid w:val="008F53ED"/>
    <w:rsid w:val="008F5BFB"/>
    <w:rsid w:val="00912114"/>
    <w:rsid w:val="00933CAD"/>
    <w:rsid w:val="00935043"/>
    <w:rsid w:val="009407F5"/>
    <w:rsid w:val="00944879"/>
    <w:rsid w:val="00954CF6"/>
    <w:rsid w:val="00986CED"/>
    <w:rsid w:val="00990592"/>
    <w:rsid w:val="00991EF1"/>
    <w:rsid w:val="00992487"/>
    <w:rsid w:val="009953CC"/>
    <w:rsid w:val="00996840"/>
    <w:rsid w:val="00996A4B"/>
    <w:rsid w:val="009A1A83"/>
    <w:rsid w:val="009A57BF"/>
    <w:rsid w:val="009A5AC7"/>
    <w:rsid w:val="009B40D4"/>
    <w:rsid w:val="009B6045"/>
    <w:rsid w:val="009C34C0"/>
    <w:rsid w:val="009D196E"/>
    <w:rsid w:val="009D42C3"/>
    <w:rsid w:val="009E723D"/>
    <w:rsid w:val="009F5D20"/>
    <w:rsid w:val="00A043CD"/>
    <w:rsid w:val="00A119D6"/>
    <w:rsid w:val="00A122BB"/>
    <w:rsid w:val="00A16A8E"/>
    <w:rsid w:val="00A2090A"/>
    <w:rsid w:val="00A301D4"/>
    <w:rsid w:val="00A32524"/>
    <w:rsid w:val="00A4202F"/>
    <w:rsid w:val="00A54E80"/>
    <w:rsid w:val="00A61743"/>
    <w:rsid w:val="00A7303B"/>
    <w:rsid w:val="00A76B1D"/>
    <w:rsid w:val="00AD0725"/>
    <w:rsid w:val="00AD2D2B"/>
    <w:rsid w:val="00AE2DD3"/>
    <w:rsid w:val="00AF0AC1"/>
    <w:rsid w:val="00B1752A"/>
    <w:rsid w:val="00B33B56"/>
    <w:rsid w:val="00B373A1"/>
    <w:rsid w:val="00B53533"/>
    <w:rsid w:val="00B610E6"/>
    <w:rsid w:val="00B63616"/>
    <w:rsid w:val="00BA4573"/>
    <w:rsid w:val="00BA7B33"/>
    <w:rsid w:val="00BF49DD"/>
    <w:rsid w:val="00C16CFA"/>
    <w:rsid w:val="00C26FB7"/>
    <w:rsid w:val="00C50845"/>
    <w:rsid w:val="00C56269"/>
    <w:rsid w:val="00C65240"/>
    <w:rsid w:val="00C7321C"/>
    <w:rsid w:val="00C97DA8"/>
    <w:rsid w:val="00CA32B3"/>
    <w:rsid w:val="00CB2F48"/>
    <w:rsid w:val="00CB5F5D"/>
    <w:rsid w:val="00CD12EC"/>
    <w:rsid w:val="00CD2477"/>
    <w:rsid w:val="00CE1C16"/>
    <w:rsid w:val="00CE3DF5"/>
    <w:rsid w:val="00D03989"/>
    <w:rsid w:val="00D055DC"/>
    <w:rsid w:val="00D117C5"/>
    <w:rsid w:val="00D1485E"/>
    <w:rsid w:val="00D165A4"/>
    <w:rsid w:val="00D16D20"/>
    <w:rsid w:val="00D16FBE"/>
    <w:rsid w:val="00D17E66"/>
    <w:rsid w:val="00D314DE"/>
    <w:rsid w:val="00D37757"/>
    <w:rsid w:val="00D405DF"/>
    <w:rsid w:val="00D67AD5"/>
    <w:rsid w:val="00D77103"/>
    <w:rsid w:val="00D7715F"/>
    <w:rsid w:val="00D80C56"/>
    <w:rsid w:val="00D86975"/>
    <w:rsid w:val="00D90025"/>
    <w:rsid w:val="00D95779"/>
    <w:rsid w:val="00D958A1"/>
    <w:rsid w:val="00DB3AC4"/>
    <w:rsid w:val="00DB4871"/>
    <w:rsid w:val="00DC0036"/>
    <w:rsid w:val="00DC13BB"/>
    <w:rsid w:val="00DC2D04"/>
    <w:rsid w:val="00DD0923"/>
    <w:rsid w:val="00DD1A40"/>
    <w:rsid w:val="00DD22A8"/>
    <w:rsid w:val="00DD7A11"/>
    <w:rsid w:val="00E00252"/>
    <w:rsid w:val="00E0615F"/>
    <w:rsid w:val="00E14E2B"/>
    <w:rsid w:val="00E16885"/>
    <w:rsid w:val="00E21D3D"/>
    <w:rsid w:val="00E307CA"/>
    <w:rsid w:val="00E37CC2"/>
    <w:rsid w:val="00E54C42"/>
    <w:rsid w:val="00E6192A"/>
    <w:rsid w:val="00E64A9C"/>
    <w:rsid w:val="00E6674F"/>
    <w:rsid w:val="00E72A72"/>
    <w:rsid w:val="00E73D0C"/>
    <w:rsid w:val="00E73D0F"/>
    <w:rsid w:val="00E73DEE"/>
    <w:rsid w:val="00E7613C"/>
    <w:rsid w:val="00E82E24"/>
    <w:rsid w:val="00E87D5F"/>
    <w:rsid w:val="00E9502C"/>
    <w:rsid w:val="00E96E33"/>
    <w:rsid w:val="00E977FE"/>
    <w:rsid w:val="00EB4189"/>
    <w:rsid w:val="00EB54A6"/>
    <w:rsid w:val="00EB695D"/>
    <w:rsid w:val="00EC58EE"/>
    <w:rsid w:val="00ED64B7"/>
    <w:rsid w:val="00ED742F"/>
    <w:rsid w:val="00EE3B10"/>
    <w:rsid w:val="00EF36C0"/>
    <w:rsid w:val="00F0227D"/>
    <w:rsid w:val="00F26AC0"/>
    <w:rsid w:val="00F27873"/>
    <w:rsid w:val="00F32180"/>
    <w:rsid w:val="00F33FCB"/>
    <w:rsid w:val="00F36643"/>
    <w:rsid w:val="00F62771"/>
    <w:rsid w:val="00F63077"/>
    <w:rsid w:val="00F74E1B"/>
    <w:rsid w:val="00F83214"/>
    <w:rsid w:val="00FA38C4"/>
    <w:rsid w:val="00FA7568"/>
    <w:rsid w:val="00FA79FD"/>
    <w:rsid w:val="00FC6C53"/>
    <w:rsid w:val="00FD6B28"/>
    <w:rsid w:val="00FE360F"/>
    <w:rsid w:val="00F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6AE6"/>
  <w15:docId w15:val="{0EDF53B5-17AA-48CA-B98F-8ACAE50C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3E6"/>
    <w:rPr>
      <w:rFonts w:ascii="Tahoma" w:eastAsia="MS Mincho" w:hAnsi="Tahoma" w:cs="Times New Roman"/>
      <w:color w:val="000000"/>
      <w:spacing w:val="-20"/>
    </w:rPr>
  </w:style>
  <w:style w:type="paragraph" w:styleId="2">
    <w:name w:val="heading 2"/>
    <w:basedOn w:val="a"/>
    <w:link w:val="20"/>
    <w:uiPriority w:val="9"/>
    <w:qFormat/>
    <w:rsid w:val="00D31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color w:val="auto"/>
      <w:spacing w:val="0"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3E6"/>
    <w:pPr>
      <w:ind w:left="720"/>
      <w:contextualSpacing/>
    </w:pPr>
  </w:style>
  <w:style w:type="character" w:customStyle="1" w:styleId="a4">
    <w:name w:val="Основной текст_"/>
    <w:basedOn w:val="a0"/>
    <w:link w:val="21"/>
    <w:rsid w:val="007F73E6"/>
    <w:rPr>
      <w:rFonts w:ascii="Century Schoolbook" w:eastAsia="Century Schoolbook" w:hAnsi="Century Schoolbook" w:cs="Century Schoolbook"/>
      <w:spacing w:val="5"/>
      <w:sz w:val="16"/>
      <w:szCs w:val="16"/>
    </w:rPr>
  </w:style>
  <w:style w:type="paragraph" w:customStyle="1" w:styleId="21">
    <w:name w:val="Основной текст2"/>
    <w:basedOn w:val="a"/>
    <w:link w:val="a4"/>
    <w:rsid w:val="007F73E6"/>
    <w:pPr>
      <w:widowControl w:val="0"/>
      <w:spacing w:after="60" w:line="0" w:lineRule="atLeast"/>
      <w:ind w:hanging="500"/>
      <w:jc w:val="both"/>
    </w:pPr>
    <w:rPr>
      <w:rFonts w:ascii="Century Schoolbook" w:eastAsia="Century Schoolbook" w:hAnsi="Century Schoolbook" w:cs="Century Schoolbook"/>
      <w:color w:val="auto"/>
      <w:spacing w:val="5"/>
      <w:sz w:val="16"/>
      <w:szCs w:val="16"/>
    </w:rPr>
  </w:style>
  <w:style w:type="character" w:customStyle="1" w:styleId="3">
    <w:name w:val="Основной текст (3)_"/>
    <w:basedOn w:val="a0"/>
    <w:link w:val="30"/>
    <w:rsid w:val="007F73E6"/>
    <w:rPr>
      <w:rFonts w:ascii="Century Schoolbook" w:eastAsia="Century Schoolbook" w:hAnsi="Century Schoolbook" w:cs="Century Schoolbook"/>
      <w:b/>
      <w:bCs/>
    </w:rPr>
  </w:style>
  <w:style w:type="paragraph" w:customStyle="1" w:styleId="30">
    <w:name w:val="Основной текст (3)"/>
    <w:basedOn w:val="a"/>
    <w:link w:val="3"/>
    <w:rsid w:val="007F73E6"/>
    <w:pPr>
      <w:widowControl w:val="0"/>
      <w:spacing w:before="600" w:after="0" w:line="269" w:lineRule="exact"/>
      <w:jc w:val="center"/>
    </w:pPr>
    <w:rPr>
      <w:rFonts w:ascii="Century Schoolbook" w:eastAsia="Century Schoolbook" w:hAnsi="Century Schoolbook" w:cs="Century Schoolbook"/>
      <w:b/>
      <w:bCs/>
      <w:color w:val="auto"/>
      <w:spacing w:val="0"/>
    </w:rPr>
  </w:style>
  <w:style w:type="table" w:styleId="a5">
    <w:name w:val="Table Grid"/>
    <w:basedOn w:val="a1"/>
    <w:uiPriority w:val="59"/>
    <w:rsid w:val="007F73E6"/>
    <w:pPr>
      <w:spacing w:after="0" w:line="240" w:lineRule="auto"/>
    </w:pPr>
    <w:rPr>
      <w:rFonts w:ascii="Tahoma" w:eastAsia="MS Mincho" w:hAnsi="Tahoma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L">
    <w:name w:val="BodyL."/>
    <w:basedOn w:val="a"/>
    <w:rsid w:val="007F73E6"/>
    <w:pPr>
      <w:spacing w:after="0" w:line="360" w:lineRule="auto"/>
      <w:ind w:firstLine="567"/>
      <w:jc w:val="both"/>
    </w:pPr>
    <w:rPr>
      <w:rFonts w:ascii="Times New Roman" w:eastAsia="Times New Roman" w:hAnsi="Times New Roman"/>
      <w:color w:val="auto"/>
      <w:spacing w:val="0"/>
      <w:sz w:val="24"/>
      <w:szCs w:val="20"/>
    </w:rPr>
  </w:style>
  <w:style w:type="paragraph" w:customStyle="1" w:styleId="7">
    <w:name w:val="Основной текст7"/>
    <w:basedOn w:val="a"/>
    <w:rsid w:val="007F73E6"/>
    <w:pPr>
      <w:widowControl w:val="0"/>
      <w:spacing w:after="0" w:line="216" w:lineRule="exact"/>
      <w:ind w:hanging="340"/>
      <w:jc w:val="center"/>
    </w:pPr>
    <w:rPr>
      <w:rFonts w:ascii="Times New Roman" w:eastAsia="Times New Roman" w:hAnsi="Times New Roman"/>
      <w:spacing w:val="7"/>
      <w:sz w:val="17"/>
      <w:szCs w:val="17"/>
      <w:lang w:eastAsia="ru-RU" w:bidi="ru-RU"/>
    </w:rPr>
  </w:style>
  <w:style w:type="character" w:customStyle="1" w:styleId="0pt">
    <w:name w:val="Основной текст + Курсив;Интервал 0 pt"/>
    <w:basedOn w:val="a0"/>
    <w:rsid w:val="00223B1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3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75pt">
    <w:name w:val="Основной текст + 7;5 pt;Полужирный"/>
    <w:basedOn w:val="a0"/>
    <w:rsid w:val="00223B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"/>
      <w:w w:val="100"/>
      <w:position w:val="0"/>
      <w:sz w:val="15"/>
      <w:szCs w:val="15"/>
      <w:u w:val="none"/>
      <w:lang w:val="ru-RU" w:eastAsia="ru-RU" w:bidi="ru-RU"/>
    </w:rPr>
  </w:style>
  <w:style w:type="numbering" w:customStyle="1" w:styleId="1">
    <w:name w:val="Нет списка1"/>
    <w:next w:val="a2"/>
    <w:uiPriority w:val="99"/>
    <w:semiHidden/>
    <w:unhideWhenUsed/>
    <w:rsid w:val="00EF36C0"/>
  </w:style>
  <w:style w:type="paragraph" w:styleId="a6">
    <w:name w:val="Body Text"/>
    <w:basedOn w:val="a"/>
    <w:link w:val="a7"/>
    <w:semiHidden/>
    <w:rsid w:val="00EF36C0"/>
    <w:pPr>
      <w:spacing w:after="0" w:line="240" w:lineRule="auto"/>
      <w:jc w:val="right"/>
    </w:pPr>
    <w:rPr>
      <w:rFonts w:ascii="Times New Roman" w:eastAsia="Times New Roman" w:hAnsi="Times New Roman"/>
      <w:b/>
      <w:i/>
      <w:color w:val="auto"/>
      <w:spacing w:val="0"/>
      <w:sz w:val="24"/>
      <w:szCs w:val="20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EF36C0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a8">
    <w:name w:val="Body Text Indent"/>
    <w:basedOn w:val="a"/>
    <w:link w:val="a9"/>
    <w:semiHidden/>
    <w:rsid w:val="00EF36C0"/>
    <w:pPr>
      <w:spacing w:after="0" w:line="240" w:lineRule="auto"/>
      <w:ind w:firstLine="708"/>
      <w:jc w:val="both"/>
    </w:pPr>
    <w:rPr>
      <w:rFonts w:ascii="Times New Roman" w:eastAsia="Times New Roman" w:hAnsi="Times New Roman"/>
      <w:color w:val="auto"/>
      <w:spacing w:val="0"/>
      <w:sz w:val="24"/>
      <w:szCs w:val="20"/>
      <w:lang w:eastAsia="ru-RU"/>
    </w:rPr>
  </w:style>
  <w:style w:type="character" w:customStyle="1" w:styleId="a9">
    <w:name w:val="Основной текст с отступом Знак"/>
    <w:basedOn w:val="a0"/>
    <w:link w:val="a8"/>
    <w:semiHidden/>
    <w:rsid w:val="00EF36C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2">
    <w:name w:val="Body Text Indent 2"/>
    <w:basedOn w:val="a"/>
    <w:link w:val="23"/>
    <w:semiHidden/>
    <w:rsid w:val="00EF36C0"/>
    <w:pPr>
      <w:spacing w:after="0" w:line="240" w:lineRule="auto"/>
      <w:ind w:firstLine="340"/>
      <w:jc w:val="both"/>
    </w:pPr>
    <w:rPr>
      <w:rFonts w:ascii="Times New Roman" w:eastAsia="Times New Roman" w:hAnsi="Times New Roman"/>
      <w:color w:val="auto"/>
      <w:spacing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semiHidden/>
    <w:rsid w:val="00EF36C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Основной текст1"/>
    <w:basedOn w:val="a4"/>
    <w:rsid w:val="00EF36C0"/>
    <w:rPr>
      <w:rFonts w:ascii="Century Schoolbook" w:eastAsia="Century Schoolbook" w:hAnsi="Century Schoolbook" w:cs="Century Schoolbook"/>
      <w:color w:val="000000"/>
      <w:spacing w:val="5"/>
      <w:w w:val="100"/>
      <w:position w:val="0"/>
      <w:sz w:val="16"/>
      <w:szCs w:val="16"/>
      <w:lang w:val="ru-RU" w:eastAsia="ru-RU" w:bidi="ru-RU"/>
    </w:rPr>
  </w:style>
  <w:style w:type="character" w:customStyle="1" w:styleId="10pt">
    <w:name w:val="Основной текст + 10 pt;Полужирный"/>
    <w:basedOn w:val="a4"/>
    <w:rsid w:val="00EF36C0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table" w:customStyle="1" w:styleId="11">
    <w:name w:val="Сетка таблицы1"/>
    <w:basedOn w:val="a1"/>
    <w:next w:val="a5"/>
    <w:uiPriority w:val="59"/>
    <w:rsid w:val="00EF36C0"/>
    <w:pPr>
      <w:spacing w:after="0" w:line="240" w:lineRule="auto"/>
    </w:pPr>
    <w:rPr>
      <w:rFonts w:ascii="Tahoma" w:eastAsia="MS Mincho" w:hAnsi="Tahoma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pt0">
    <w:name w:val="Основной текст + Интервал 0 pt"/>
    <w:basedOn w:val="a4"/>
    <w:rsid w:val="00EF36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BookmanOldStyle0pt">
    <w:name w:val="Основной текст + Bookman Old Style;Интервал 0 pt"/>
    <w:basedOn w:val="a4"/>
    <w:rsid w:val="00EF36C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7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1">
    <w:name w:val="Основной текст3"/>
    <w:basedOn w:val="a4"/>
    <w:rsid w:val="00EF36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"/>
      <w:w w:val="100"/>
      <w:position w:val="0"/>
      <w:sz w:val="17"/>
      <w:szCs w:val="17"/>
      <w:u w:val="none"/>
      <w:lang w:val="ru-RU" w:eastAsia="ru-RU" w:bidi="ru-RU"/>
    </w:rPr>
  </w:style>
  <w:style w:type="paragraph" w:styleId="aa">
    <w:name w:val="Balloon Text"/>
    <w:basedOn w:val="a"/>
    <w:link w:val="ab"/>
    <w:uiPriority w:val="99"/>
    <w:semiHidden/>
    <w:unhideWhenUsed/>
    <w:rsid w:val="00EF36C0"/>
    <w:pPr>
      <w:spacing w:after="0" w:line="240" w:lineRule="auto"/>
    </w:pPr>
    <w:rPr>
      <w:rFonts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F36C0"/>
    <w:rPr>
      <w:rFonts w:ascii="Tahoma" w:eastAsia="MS Mincho" w:hAnsi="Tahoma" w:cs="Tahoma"/>
      <w:color w:val="000000"/>
      <w:spacing w:val="-20"/>
      <w:sz w:val="16"/>
      <w:szCs w:val="16"/>
    </w:rPr>
  </w:style>
  <w:style w:type="character" w:styleId="ac">
    <w:name w:val="Hyperlink"/>
    <w:basedOn w:val="a0"/>
    <w:uiPriority w:val="99"/>
    <w:unhideWhenUsed/>
    <w:rsid w:val="00EF36C0"/>
    <w:rPr>
      <w:color w:val="0000FF" w:themeColor="hyperlink"/>
      <w:u w:val="single"/>
    </w:rPr>
  </w:style>
  <w:style w:type="character" w:customStyle="1" w:styleId="nowrap1">
    <w:name w:val="nowrap1"/>
    <w:basedOn w:val="a0"/>
    <w:rsid w:val="00EF36C0"/>
  </w:style>
  <w:style w:type="character" w:styleId="ad">
    <w:name w:val="Placeholder Text"/>
    <w:basedOn w:val="a0"/>
    <w:uiPriority w:val="99"/>
    <w:semiHidden/>
    <w:rsid w:val="00EF36C0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14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e">
    <w:name w:val="Normal (Web)"/>
    <w:basedOn w:val="a"/>
    <w:uiPriority w:val="99"/>
    <w:semiHidden/>
    <w:unhideWhenUsed/>
    <w:rsid w:val="00D314D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pacing w:val="0"/>
      <w:sz w:val="24"/>
      <w:szCs w:val="24"/>
      <w:lang w:eastAsia="ru-RU"/>
    </w:rPr>
  </w:style>
  <w:style w:type="character" w:customStyle="1" w:styleId="mw-headline">
    <w:name w:val="mw-headline"/>
    <w:basedOn w:val="a0"/>
    <w:rsid w:val="00D314DE"/>
  </w:style>
  <w:style w:type="character" w:customStyle="1" w:styleId="mw-editsection">
    <w:name w:val="mw-editsection"/>
    <w:basedOn w:val="a0"/>
    <w:rsid w:val="00D314DE"/>
  </w:style>
  <w:style w:type="character" w:customStyle="1" w:styleId="mw-editsection-bracket">
    <w:name w:val="mw-editsection-bracket"/>
    <w:basedOn w:val="a0"/>
    <w:rsid w:val="00D314DE"/>
  </w:style>
  <w:style w:type="character" w:customStyle="1" w:styleId="mw-editsection-divider1">
    <w:name w:val="mw-editsection-divider1"/>
    <w:basedOn w:val="a0"/>
    <w:rsid w:val="00D314DE"/>
    <w:rPr>
      <w:color w:val="54595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5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778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04366-40BD-470F-B579-7E4DB57F4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Kozlov</dc:creator>
  <cp:lastModifiedBy>Кирилл Стремоусов</cp:lastModifiedBy>
  <cp:revision>4</cp:revision>
  <cp:lastPrinted>2019-06-06T15:36:00Z</cp:lastPrinted>
  <dcterms:created xsi:type="dcterms:W3CDTF">2025-06-10T06:19:00Z</dcterms:created>
  <dcterms:modified xsi:type="dcterms:W3CDTF">2025-06-17T18:15:00Z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Harvard Reference format 1 (author-date)</vt:lpwstr>
  </property>
</Properties>
</file>