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680"/>
          <w:tab w:val="left" w:leader="none" w:pos="7985"/>
          <w:tab w:val="right" w:leader="none" w:pos="9360"/>
        </w:tabs>
        <w:spacing w:after="0" w:before="0" w:line="240" w:lineRule="auto"/>
        <w:ind w:left="0" w:right="0" w:firstLine="0"/>
        <w:jc w:val="center"/>
        <w:rPr>
          <w:rFonts w:ascii="Arial Narrow" w:cs="Arial Narrow" w:eastAsia="Arial Narrow" w:hAnsi="Arial Narrow"/>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-457199</wp:posOffset>
                </wp:positionH>
                <wp:positionV relativeFrom="paragraph">
                  <wp:posOffset>-990599</wp:posOffset>
                </wp:positionV>
                <wp:extent cx="231775" cy="10059035"/>
                <wp:effectExtent b="0" l="0" r="0" t="0"/>
                <wp:wrapSquare wrapText="bothSides" distB="0" distT="0" distL="0" distR="0"/>
                <wp:docPr descr="Decorative sidebar" id="3" name=""/>
                <a:graphic>
                  <a:graphicData uri="http://schemas.microsoft.com/office/word/2010/wordprocessingGroup">
                    <wpg:wgp>
                      <wpg:cNvGrpSpPr/>
                      <wpg:grpSpPr>
                        <a:xfrm>
                          <a:off x="5230425" y="0"/>
                          <a:ext cx="231775" cy="10059035"/>
                          <a:chOff x="5230425" y="0"/>
                          <a:chExt cx="231150" cy="7560000"/>
                        </a:xfrm>
                      </wpg:grpSpPr>
                      <wpg:grpSp>
                        <wpg:cNvGrpSpPr/>
                        <wpg:grpSpPr>
                          <a:xfrm>
                            <a:off x="5230440" y="0"/>
                            <a:ext cx="231120" cy="7560000"/>
                            <a:chOff x="0" y="0"/>
                            <a:chExt cx="231120" cy="10058400"/>
                          </a:xfrm>
                        </wpg:grpSpPr>
                        <wps:wsp>
                          <wps:cNvSpPr/>
                          <wps:cNvPr id="3" name="Shape 3"/>
                          <wps:spPr>
                            <a:xfrm>
                              <a:off x="0" y="0"/>
                              <a:ext cx="231100" cy="100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231120" cy="10058400"/>
                              <a:chOff x="0" y="0"/>
                              <a:chExt cx="231120" cy="10058400"/>
                            </a:xfrm>
                          </wpg:grpSpPr>
                          <wps:wsp>
                            <wps:cNvSpPr/>
                            <wps:cNvPr id="5" name="Shape 5"/>
                            <wps:spPr>
                              <a:xfrm>
                                <a:off x="0" y="0"/>
                                <a:ext cx="231120" cy="100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0" y="0"/>
                                <a:ext cx="231120" cy="10058400"/>
                                <a:chOff x="0" y="0"/>
                                <a:chExt cx="231120" cy="10058400"/>
                              </a:xfrm>
                            </wpg:grpSpPr>
                            <wps:wsp>
                              <wps:cNvSpPr/>
                              <wps:cNvPr id="7" name="Shape 7"/>
                              <wps:spPr>
                                <a:xfrm>
                                  <a:off x="0" y="0"/>
                                  <a:ext cx="231120" cy="1005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231120" cy="9743400"/>
                                </a:xfrm>
                                <a:prstGeom prst="rect">
                                  <a:avLst/>
                                </a:prstGeom>
                                <a:solidFill>
                                  <a:srgbClr val="0070C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9830520"/>
                                  <a:ext cx="231120" cy="227880"/>
                                </a:xfrm>
                                <a:prstGeom prst="rect">
                                  <a:avLst/>
                                </a:prstGeom>
                                <a:solidFill>
                                  <a:srgbClr val="0070C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0" distR="0" hidden="0" layoutInCell="1" locked="0" relativeHeight="0" simplePos="0">
                <wp:simplePos x="0" y="0"/>
                <wp:positionH relativeFrom="column">
                  <wp:posOffset>-457199</wp:posOffset>
                </wp:positionH>
                <wp:positionV relativeFrom="paragraph">
                  <wp:posOffset>-990599</wp:posOffset>
                </wp:positionV>
                <wp:extent cx="231775" cy="10059035"/>
                <wp:effectExtent b="0" l="0" r="0" t="0"/>
                <wp:wrapSquare wrapText="bothSides" distB="0" distT="0" distL="0" distR="0"/>
                <wp:docPr descr="Decorative sidebar" id="3" name="image2.png"/>
                <a:graphic>
                  <a:graphicData uri="http://schemas.openxmlformats.org/drawingml/2006/picture">
                    <pic:pic>
                      <pic:nvPicPr>
                        <pic:cNvPr descr="Decorative sidebar" id="0" name="image2.png"/>
                        <pic:cNvPicPr preferRelativeResize="0"/>
                      </pic:nvPicPr>
                      <pic:blipFill>
                        <a:blip r:embed="rId7"/>
                        <a:srcRect/>
                        <a:stretch>
                          <a:fillRect/>
                        </a:stretch>
                      </pic:blipFill>
                      <pic:spPr>
                        <a:xfrm>
                          <a:off x="0" y="0"/>
                          <a:ext cx="231775" cy="10059035"/>
                        </a:xfrm>
                        <a:prstGeom prst="rect"/>
                        <a:ln/>
                      </pic:spPr>
                    </pic:pic>
                  </a:graphicData>
                </a:graphic>
              </wp:anchor>
            </w:drawing>
          </mc:Fallback>
        </mc:AlternateContent>
      </w:r>
    </w:p>
    <w:p w:rsidR="00000000" w:rsidDel="00000000" w:rsidP="00000000" w:rsidRDefault="00000000" w:rsidRPr="00000000" w14:paraId="00000002">
      <w:pPr>
        <w:spacing w:line="276" w:lineRule="auto"/>
        <w:ind w:left="0" w:right="72" w:firstLine="0"/>
        <w:rPr>
          <w:b w:val="1"/>
          <w:smallCaps w:val="1"/>
        </w:rPr>
      </w:pPr>
      <w:r w:rsidDel="00000000" w:rsidR="00000000" w:rsidRPr="00000000">
        <w:rPr>
          <w:rtl w:val="0"/>
        </w:rPr>
      </w:r>
    </w:p>
    <w:p w:rsidR="00000000" w:rsidDel="00000000" w:rsidP="00000000" w:rsidRDefault="00000000" w:rsidRPr="00000000" w14:paraId="00000003">
      <w:pPr>
        <w:spacing w:after="240" w:before="0" w:line="252.00000000000003" w:lineRule="auto"/>
        <w:ind w:left="0" w:right="0" w:firstLine="0"/>
        <w:rPr>
          <w:b w:val="1"/>
          <w:smallCaps w:val="1"/>
        </w:rPr>
      </w:pPr>
      <w:r w:rsidDel="00000000" w:rsidR="00000000" w:rsidRPr="00000000">
        <w:rPr>
          <w:rtl w:val="0"/>
        </w:rPr>
      </w:r>
    </w:p>
    <w:p w:rsidR="00000000" w:rsidDel="00000000" w:rsidP="00000000" w:rsidRDefault="00000000" w:rsidRPr="00000000" w14:paraId="00000004">
      <w:pPr>
        <w:spacing w:after="240" w:before="0" w:line="252.00000000000003" w:lineRule="auto"/>
        <w:ind w:left="0" w:right="0" w:firstLine="0"/>
        <w:rPr>
          <w:b w:val="1"/>
          <w:smallCaps w:val="1"/>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1"/>
          <w:strike w:val="0"/>
          <w:color w:val="ff8000"/>
          <w:sz w:val="48"/>
          <w:szCs w:val="48"/>
          <w:u w:val="none"/>
          <w:shd w:fill="auto" w:val="clear"/>
          <w:vertAlign w:val="baseline"/>
          <w:rtl w:val="0"/>
        </w:rPr>
        <w:t xml:space="preserve">N</w:t>
      </w:r>
      <w:r w:rsidDel="00000000" w:rsidR="00000000" w:rsidRPr="00000000">
        <w:rPr>
          <w:rFonts w:ascii="Arial" w:cs="Arial" w:eastAsia="Arial" w:hAnsi="Arial"/>
          <w:b w:val="0"/>
          <w:i w:val="0"/>
          <w:smallCaps w:val="1"/>
          <w:strike w:val="0"/>
          <w:color w:val="ff8000"/>
          <w:sz w:val="48"/>
          <w:szCs w:val="48"/>
          <w:u w:val="none"/>
          <w:shd w:fill="auto" w:val="clear"/>
          <w:vertAlign w:val="baseline"/>
          <w:rtl w:val="0"/>
        </w:rPr>
        <w:t xml:space="preserve">etwork </w:t>
      </w:r>
      <w:r w:rsidDel="00000000" w:rsidR="00000000" w:rsidRPr="00000000">
        <w:rPr>
          <w:rFonts w:ascii="Arial" w:cs="Arial" w:eastAsia="Arial" w:hAnsi="Arial"/>
          <w:b w:val="1"/>
          <w:i w:val="0"/>
          <w:smallCaps w:val="1"/>
          <w:strike w:val="0"/>
          <w:color w:val="ff8000"/>
          <w:sz w:val="48"/>
          <w:szCs w:val="48"/>
          <w:u w:val="none"/>
          <w:shd w:fill="auto" w:val="clear"/>
          <w:vertAlign w:val="baseline"/>
          <w:rtl w:val="0"/>
        </w:rPr>
        <w:t xml:space="preserve">S</w:t>
      </w:r>
      <w:r w:rsidDel="00000000" w:rsidR="00000000" w:rsidRPr="00000000">
        <w:rPr>
          <w:rFonts w:ascii="Arial" w:cs="Arial" w:eastAsia="Arial" w:hAnsi="Arial"/>
          <w:b w:val="0"/>
          <w:i w:val="0"/>
          <w:smallCaps w:val="1"/>
          <w:strike w:val="0"/>
          <w:color w:val="ff8000"/>
          <w:sz w:val="48"/>
          <w:szCs w:val="48"/>
          <w:u w:val="none"/>
          <w:shd w:fill="auto" w:val="clear"/>
          <w:vertAlign w:val="baseline"/>
          <w:rtl w:val="0"/>
        </w:rPr>
        <w:t xml:space="preserve">ecurity </w:t>
      </w:r>
      <w:r w:rsidDel="00000000" w:rsidR="00000000" w:rsidRPr="00000000">
        <w:rPr>
          <w:rFonts w:ascii="Arial" w:cs="Arial" w:eastAsia="Arial" w:hAnsi="Arial"/>
          <w:b w:val="1"/>
          <w:i w:val="0"/>
          <w:smallCaps w:val="1"/>
          <w:strike w:val="0"/>
          <w:color w:val="ff8000"/>
          <w:sz w:val="48"/>
          <w:szCs w:val="48"/>
          <w:u w:val="none"/>
          <w:shd w:fill="auto" w:val="clear"/>
          <w:vertAlign w:val="baseline"/>
          <w:rtl w:val="0"/>
        </w:rPr>
        <w:t xml:space="preserve">P</w:t>
      </w:r>
      <w:r w:rsidDel="00000000" w:rsidR="00000000" w:rsidRPr="00000000">
        <w:rPr>
          <w:rFonts w:ascii="Arial" w:cs="Arial" w:eastAsia="Arial" w:hAnsi="Arial"/>
          <w:b w:val="0"/>
          <w:i w:val="0"/>
          <w:smallCaps w:val="1"/>
          <w:strike w:val="0"/>
          <w:color w:val="ff8000"/>
          <w:sz w:val="48"/>
          <w:szCs w:val="48"/>
          <w:u w:val="none"/>
          <w:shd w:fill="auto" w:val="clear"/>
          <w:vertAlign w:val="baseline"/>
          <w:rtl w:val="0"/>
        </w:rPr>
        <w:t xml:space="preserve">olicies </w:t>
      </w:r>
      <w:r w:rsidDel="00000000" w:rsidR="00000000" w:rsidRPr="00000000">
        <w:rPr>
          <w:rFonts w:ascii="Arial" w:cs="Arial" w:eastAsia="Arial" w:hAnsi="Arial"/>
          <w:b w:val="1"/>
          <w:i w:val="0"/>
          <w:smallCaps w:val="1"/>
          <w:strike w:val="0"/>
          <w:color w:val="ff8000"/>
          <w:sz w:val="48"/>
          <w:szCs w:val="48"/>
          <w:u w:val="none"/>
          <w:shd w:fill="auto" w:val="clear"/>
          <w:vertAlign w:val="baseline"/>
          <w:rtl w:val="0"/>
        </w:rPr>
        <w:t xml:space="preserve">M</w:t>
      </w:r>
      <w:r w:rsidDel="00000000" w:rsidR="00000000" w:rsidRPr="00000000">
        <w:rPr>
          <w:rFonts w:ascii="Arial" w:cs="Arial" w:eastAsia="Arial" w:hAnsi="Arial"/>
          <w:b w:val="0"/>
          <w:i w:val="0"/>
          <w:smallCaps w:val="1"/>
          <w:strike w:val="0"/>
          <w:color w:val="ff8000"/>
          <w:sz w:val="48"/>
          <w:szCs w:val="48"/>
          <w:u w:val="none"/>
          <w:shd w:fill="auto" w:val="clear"/>
          <w:vertAlign w:val="baseline"/>
          <w:rtl w:val="0"/>
        </w:rPr>
        <w:t xml:space="preserve">anual</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Zero Day Inc-Media Company</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2.00000000000003" w:lineRule="auto"/>
        <w:ind w:left="0" w:right="0" w:firstLine="0"/>
        <w:jc w:val="center"/>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000000"/>
          <w:sz w:val="32"/>
          <w:szCs w:val="32"/>
          <w:u w:val="none"/>
          <w:shd w:fill="auto" w:val="clear"/>
          <w:vertAlign w:val="baseline"/>
          <w:rtl w:val="0"/>
        </w:rPr>
        <w:t xml:space="preserve">ITNW 2350 Enterprise Network-capstone project</w:t>
      </w:r>
      <w:r w:rsidDel="00000000" w:rsidR="00000000" w:rsidRPr="00000000">
        <w:rPr>
          <w:rtl w:val="0"/>
        </w:rPr>
      </w:r>
    </w:p>
    <w:p w:rsidR="00000000" w:rsidDel="00000000" w:rsidP="00000000" w:rsidRDefault="00000000" w:rsidRPr="00000000" w14:paraId="00000008">
      <w:pPr>
        <w:spacing w:after="240" w:before="0" w:line="252.00000000000003" w:lineRule="auto"/>
        <w:ind w:left="0" w:right="0" w:firstLine="0"/>
        <w:rPr>
          <w:b w:val="1"/>
          <w:smallCaps w:val="1"/>
        </w:rPr>
      </w:pPr>
      <w:r w:rsidDel="00000000" w:rsidR="00000000" w:rsidRPr="00000000">
        <w:rPr>
          <w:rtl w:val="0"/>
        </w:rPr>
      </w:r>
    </w:p>
    <w:p w:rsidR="00000000" w:rsidDel="00000000" w:rsidP="00000000" w:rsidRDefault="00000000" w:rsidRPr="00000000" w14:paraId="00000009">
      <w:pPr>
        <w:spacing w:after="240" w:before="0" w:line="252.00000000000003" w:lineRule="auto"/>
        <w:ind w:left="0" w:right="0" w:firstLine="0"/>
        <w:rPr>
          <w:b w:val="1"/>
          <w:smallCaps w:val="1"/>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5983b0"/>
          <w:sz w:val="30"/>
          <w:szCs w:val="30"/>
          <w:u w:val="none"/>
          <w:shd w:fill="auto" w:val="clear"/>
          <w:vertAlign w:val="baseline"/>
          <w:rtl w:val="0"/>
        </w:rPr>
        <w:t xml:space="preserve">Team members</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378460</wp:posOffset>
            </wp:positionH>
            <wp:positionV relativeFrom="paragraph">
              <wp:posOffset>-107949</wp:posOffset>
            </wp:positionV>
            <wp:extent cx="3267710" cy="2161540"/>
            <wp:effectExtent b="0" l="0" r="0" t="0"/>
            <wp:wrapSquare wrapText="bothSides" distB="0" distT="0" distL="0" distR="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67710" cy="2161540"/>
                    </a:xfrm>
                    <a:prstGeom prst="rect"/>
                    <a:ln/>
                  </pic:spPr>
                </pic:pic>
              </a:graphicData>
            </a:graphic>
          </wp:anchor>
        </w:drawing>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5983b0"/>
          <w:sz w:val="24"/>
          <w:szCs w:val="24"/>
          <w:u w:val="none"/>
          <w:shd w:fill="auto" w:val="clear"/>
          <w:vertAlign w:val="baseline"/>
          <w:rtl w:val="0"/>
        </w:rPr>
        <w:t xml:space="preserve">Regan stubbs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5983b0"/>
          <w:sz w:val="24"/>
          <w:szCs w:val="24"/>
          <w:u w:val="none"/>
          <w:shd w:fill="auto" w:val="clear"/>
          <w:vertAlign w:val="baseline"/>
          <w:rtl w:val="0"/>
        </w:rPr>
        <w:t xml:space="preserve">faustino Gonzales</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1"/>
          <w:strike w:val="0"/>
          <w:color w:val="5983b0"/>
          <w:sz w:val="24"/>
          <w:szCs w:val="24"/>
          <w:u w:val="none"/>
          <w:shd w:fill="auto" w:val="clear"/>
          <w:vertAlign w:val="baseline"/>
          <w:rtl w:val="0"/>
        </w:rPr>
        <w:t xml:space="preserve">Timothy Zellers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2.00000000000003"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smallCaps w:val="1"/>
          <w:color w:val="5983b0"/>
          <w:sz w:val="24"/>
          <w:szCs w:val="24"/>
          <w:rtl w:val="0"/>
        </w:rPr>
        <w:t xml:space="preserve">           </w:t>
      </w:r>
      <w:r w:rsidDel="00000000" w:rsidR="00000000" w:rsidRPr="00000000">
        <w:rPr>
          <w:rFonts w:ascii="Arial" w:cs="Arial" w:eastAsia="Arial" w:hAnsi="Arial"/>
          <w:b w:val="0"/>
          <w:i w:val="0"/>
          <w:smallCaps w:val="1"/>
          <w:strike w:val="0"/>
          <w:color w:val="5983b0"/>
          <w:sz w:val="24"/>
          <w:szCs w:val="24"/>
          <w:u w:val="none"/>
          <w:shd w:fill="auto" w:val="clear"/>
          <w:vertAlign w:val="baseline"/>
          <w:rtl w:val="0"/>
        </w:rPr>
        <w:t xml:space="preserve">Jake Calvert</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52.00000000000003" w:lineRule="auto"/>
        <w:ind w:left="0" w:right="0" w:firstLine="0"/>
        <w:jc w:val="center"/>
        <w:rPr>
          <w:rFonts w:ascii="Calibri" w:cs="Calibri" w:eastAsia="Calibri" w:hAnsi="Calibri"/>
          <w:b w:val="1"/>
          <w:i w:val="0"/>
          <w:smallCaps w:val="1"/>
          <w:strike w:val="0"/>
          <w:color w:val="000000"/>
          <w:sz w:val="22"/>
          <w:szCs w:val="22"/>
          <w:u w:val="none"/>
          <w:shd w:fill="auto" w:val="clear"/>
          <w:vertAlign w:val="baseline"/>
        </w:rPr>
      </w:pPr>
      <w:r w:rsidDel="00000000" w:rsidR="00000000" w:rsidRPr="00000000">
        <w:rPr>
          <w:rFonts w:ascii="Arial" w:cs="Arial" w:eastAsia="Arial" w:hAnsi="Arial"/>
          <w:smallCaps w:val="1"/>
          <w:color w:val="5983b0"/>
          <w:sz w:val="24"/>
          <w:szCs w:val="24"/>
          <w:rtl w:val="0"/>
        </w:rPr>
        <w:t xml:space="preserve"> </w:t>
      </w:r>
      <w:r w:rsidDel="00000000" w:rsidR="00000000" w:rsidRPr="00000000">
        <w:rPr>
          <w:rFonts w:ascii="Arial" w:cs="Arial" w:eastAsia="Arial" w:hAnsi="Arial"/>
          <w:b w:val="0"/>
          <w:i w:val="0"/>
          <w:smallCaps w:val="1"/>
          <w:strike w:val="0"/>
          <w:color w:val="5983b0"/>
          <w:sz w:val="24"/>
          <w:szCs w:val="24"/>
          <w:u w:val="none"/>
          <w:shd w:fill="auto" w:val="clear"/>
          <w:vertAlign w:val="baseline"/>
          <w:rtl w:val="0"/>
        </w:rPr>
        <w:t xml:space="preserve">James Baker</w:t>
      </w:r>
      <w:r w:rsidDel="00000000" w:rsidR="00000000" w:rsidRPr="00000000">
        <w:br w:type="page"/>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1"/>
        <w:tblW w:w="9792.0" w:type="dxa"/>
        <w:jc w:val="left"/>
        <w:tblInd w:w="-115.0" w:type="dxa"/>
        <w:tblLayout w:type="fixed"/>
        <w:tblLook w:val="0400"/>
      </w:tblPr>
      <w:tblGrid>
        <w:gridCol w:w="566"/>
        <w:gridCol w:w="8168"/>
        <w:gridCol w:w="1058"/>
        <w:tblGridChange w:id="0">
          <w:tblGrid>
            <w:gridCol w:w="566"/>
            <w:gridCol w:w="8168"/>
            <w:gridCol w:w="1058"/>
          </w:tblGrid>
        </w:tblGridChange>
      </w:tblGrid>
      <w:tr>
        <w:trPr>
          <w:cantSplit w:val="0"/>
          <w:tblHeader w:val="0"/>
        </w:trPr>
        <w:tc>
          <w:tcPr>
            <w:gridSpan w:val="2"/>
            <w:shd w:fill="auto" w:val="clear"/>
          </w:tcPr>
          <w:p w:rsidR="00000000" w:rsidDel="00000000" w:rsidP="00000000" w:rsidRDefault="00000000" w:rsidRPr="00000000" w14:paraId="00000011">
            <w:pPr>
              <w:spacing w:after="0" w:before="120" w:line="600" w:lineRule="auto"/>
              <w:ind w:left="360" w:right="72" w:firstLine="0"/>
              <w:jc w:val="center"/>
              <w:rPr>
                <w:b w:val="1"/>
              </w:rPr>
            </w:pPr>
            <w:r w:rsidDel="00000000" w:rsidR="00000000" w:rsidRPr="00000000">
              <w:rPr>
                <w:b w:val="1"/>
                <w:sz w:val="24"/>
                <w:szCs w:val="24"/>
                <w:rtl w:val="0"/>
              </w:rPr>
              <w:t xml:space="preserve">Table of Contents</w:t>
            </w:r>
            <w:r w:rsidDel="00000000" w:rsidR="00000000" w:rsidRPr="00000000">
              <w:rPr>
                <w:rtl w:val="0"/>
              </w:rPr>
            </w:r>
          </w:p>
          <w:p w:rsidR="00000000" w:rsidDel="00000000" w:rsidP="00000000" w:rsidRDefault="00000000" w:rsidRPr="00000000" w14:paraId="00000012">
            <w:pPr>
              <w:ind w:left="72" w:right="72" w:hanging="720"/>
              <w:rPr/>
            </w:pPr>
            <w:r w:rsidDel="00000000" w:rsidR="00000000" w:rsidRPr="00000000">
              <w:rPr>
                <w:rtl w:val="0"/>
              </w:rPr>
            </w:r>
          </w:p>
        </w:tc>
        <w:tc>
          <w:tcPr>
            <w:shd w:fill="auto" w:val="clear"/>
          </w:tcPr>
          <w:p w:rsidR="00000000" w:rsidDel="00000000" w:rsidP="00000000" w:rsidRDefault="00000000" w:rsidRPr="00000000" w14:paraId="00000014">
            <w:pPr>
              <w:spacing w:after="0" w:before="120" w:lineRule="auto"/>
              <w:ind w:left="72" w:right="72" w:firstLine="72"/>
              <w:rPr/>
            </w:pPr>
            <w:r w:rsidDel="00000000" w:rsidR="00000000" w:rsidRPr="00000000">
              <w:rPr>
                <w:rtl w:val="0"/>
              </w:rPr>
            </w:r>
          </w:p>
          <w:p w:rsidR="00000000" w:rsidDel="00000000" w:rsidP="00000000" w:rsidRDefault="00000000" w:rsidRPr="00000000" w14:paraId="00000015">
            <w:pPr>
              <w:ind w:left="72" w:right="72" w:firstLine="72"/>
              <w:rPr/>
            </w:pPr>
            <w:r w:rsidDel="00000000" w:rsidR="00000000" w:rsidRPr="00000000">
              <w:rPr>
                <w:rtl w:val="0"/>
              </w:rPr>
            </w:r>
          </w:p>
          <w:p w:rsidR="00000000" w:rsidDel="00000000" w:rsidP="00000000" w:rsidRDefault="00000000" w:rsidRPr="00000000" w14:paraId="00000016">
            <w:pPr>
              <w:ind w:left="72" w:right="72" w:firstLine="72"/>
              <w:rPr/>
            </w:pPr>
            <w:r w:rsidDel="00000000" w:rsidR="00000000" w:rsidRPr="00000000">
              <w:rPr>
                <w:rtl w:val="0"/>
              </w:rPr>
              <w:t xml:space="preserve">Page</w:t>
            </w:r>
          </w:p>
        </w:tc>
      </w:tr>
      <w:tr>
        <w:trPr>
          <w:cantSplit w:val="0"/>
          <w:tblHeader w:val="0"/>
        </w:trPr>
        <w:tc>
          <w:tcPr>
            <w:shd w:fill="auto" w:val="clear"/>
          </w:tcPr>
          <w:p w:rsidR="00000000" w:rsidDel="00000000" w:rsidP="00000000" w:rsidRDefault="00000000" w:rsidRPr="00000000" w14:paraId="00000017">
            <w:pPr>
              <w:spacing w:after="0" w:before="120" w:lineRule="auto"/>
              <w:ind w:left="0" w:right="-120" w:firstLine="0"/>
              <w:rPr/>
            </w:pPr>
            <w:r w:rsidDel="00000000" w:rsidR="00000000" w:rsidRPr="00000000">
              <w:rPr>
                <w:rtl w:val="0"/>
              </w:rPr>
              <w:t xml:space="preserve">1.0</w:t>
            </w:r>
          </w:p>
        </w:tc>
        <w:tc>
          <w:tcPr>
            <w:shd w:fill="auto" w:val="clear"/>
          </w:tcPr>
          <w:p w:rsidR="00000000" w:rsidDel="00000000" w:rsidP="00000000" w:rsidRDefault="00000000" w:rsidRPr="00000000" w14:paraId="00000018">
            <w:pPr>
              <w:spacing w:after="0" w:before="120" w:lineRule="auto"/>
              <w:ind w:left="72" w:right="72" w:firstLine="72"/>
              <w:rPr/>
            </w:pPr>
            <w:r w:rsidDel="00000000" w:rsidR="00000000" w:rsidRPr="00000000">
              <w:rPr>
                <w:rtl w:val="0"/>
              </w:rPr>
              <w:t xml:space="preserve">Purpose</w:t>
            </w:r>
          </w:p>
        </w:tc>
        <w:tc>
          <w:tcPr>
            <w:shd w:fill="auto" w:val="clear"/>
          </w:tcPr>
          <w:p w:rsidR="00000000" w:rsidDel="00000000" w:rsidP="00000000" w:rsidRDefault="00000000" w:rsidRPr="00000000" w14:paraId="00000019">
            <w:pPr>
              <w:spacing w:after="0" w:before="120" w:lineRule="auto"/>
              <w:ind w:left="0" w:right="72" w:firstLine="0"/>
              <w:jc w:val="right"/>
              <w:rPr/>
            </w:pPr>
            <w:r w:rsidDel="00000000" w:rsidR="00000000" w:rsidRPr="00000000">
              <w:rPr>
                <w:rtl w:val="0"/>
              </w:rPr>
              <w:t xml:space="preserve">1</w:t>
            </w:r>
          </w:p>
        </w:tc>
      </w:tr>
      <w:tr>
        <w:trPr>
          <w:cantSplit w:val="0"/>
          <w:tblHeader w:val="0"/>
        </w:trPr>
        <w:tc>
          <w:tcPr>
            <w:shd w:fill="auto" w:val="clear"/>
          </w:tcPr>
          <w:p w:rsidR="00000000" w:rsidDel="00000000" w:rsidP="00000000" w:rsidRDefault="00000000" w:rsidRPr="00000000" w14:paraId="0000001A">
            <w:pPr>
              <w:spacing w:after="0" w:before="120" w:lineRule="auto"/>
              <w:ind w:left="0" w:right="-120" w:firstLine="0"/>
              <w:rPr/>
            </w:pPr>
            <w:r w:rsidDel="00000000" w:rsidR="00000000" w:rsidRPr="00000000">
              <w:rPr>
                <w:rtl w:val="0"/>
              </w:rPr>
              <w:t xml:space="preserve">2.0</w:t>
            </w:r>
          </w:p>
        </w:tc>
        <w:tc>
          <w:tcPr>
            <w:shd w:fill="auto" w:val="clear"/>
          </w:tcPr>
          <w:p w:rsidR="00000000" w:rsidDel="00000000" w:rsidP="00000000" w:rsidRDefault="00000000" w:rsidRPr="00000000" w14:paraId="0000001B">
            <w:pPr>
              <w:spacing w:after="0" w:before="120" w:lineRule="auto"/>
              <w:ind w:left="72" w:right="72" w:firstLine="72"/>
              <w:rPr/>
            </w:pPr>
            <w:r w:rsidDel="00000000" w:rsidR="00000000" w:rsidRPr="00000000">
              <w:rPr>
                <w:rtl w:val="0"/>
              </w:rPr>
              <w:t xml:space="preserve">Responsible Organization</w:t>
            </w:r>
          </w:p>
        </w:tc>
        <w:tc>
          <w:tcPr>
            <w:shd w:fill="auto" w:val="clear"/>
          </w:tcPr>
          <w:p w:rsidR="00000000" w:rsidDel="00000000" w:rsidP="00000000" w:rsidRDefault="00000000" w:rsidRPr="00000000" w14:paraId="0000001C">
            <w:pPr>
              <w:spacing w:after="0" w:before="120" w:lineRule="auto"/>
              <w:ind w:right="72" w:firstLine="0"/>
              <w:jc w:val="right"/>
              <w:rPr/>
            </w:pPr>
            <w:r w:rsidDel="00000000" w:rsidR="00000000" w:rsidRPr="00000000">
              <w:rPr>
                <w:rtl w:val="0"/>
              </w:rPr>
              <w:t xml:space="preserve">1</w:t>
            </w:r>
          </w:p>
        </w:tc>
      </w:tr>
      <w:tr>
        <w:trPr>
          <w:cantSplit w:val="0"/>
          <w:tblHeader w:val="0"/>
        </w:trPr>
        <w:tc>
          <w:tcPr>
            <w:shd w:fill="auto" w:val="clear"/>
          </w:tcPr>
          <w:p w:rsidR="00000000" w:rsidDel="00000000" w:rsidP="00000000" w:rsidRDefault="00000000" w:rsidRPr="00000000" w14:paraId="0000001D">
            <w:pPr>
              <w:spacing w:after="0" w:before="120" w:lineRule="auto"/>
              <w:ind w:left="0" w:right="-120" w:firstLine="0"/>
              <w:rPr/>
            </w:pPr>
            <w:r w:rsidDel="00000000" w:rsidR="00000000" w:rsidRPr="00000000">
              <w:rPr>
                <w:rtl w:val="0"/>
              </w:rPr>
              <w:t xml:space="preserve">3.0</w:t>
            </w:r>
          </w:p>
        </w:tc>
        <w:tc>
          <w:tcPr>
            <w:shd w:fill="auto" w:val="clear"/>
          </w:tcPr>
          <w:p w:rsidR="00000000" w:rsidDel="00000000" w:rsidP="00000000" w:rsidRDefault="00000000" w:rsidRPr="00000000" w14:paraId="0000001E">
            <w:pPr>
              <w:spacing w:after="0" w:before="120" w:lineRule="auto"/>
              <w:ind w:left="72" w:right="72" w:firstLine="72"/>
              <w:rPr/>
            </w:pPr>
            <w:r w:rsidDel="00000000" w:rsidR="00000000" w:rsidRPr="00000000">
              <w:rPr>
                <w:rtl w:val="0"/>
              </w:rPr>
              <w:t xml:space="preserve">General Description</w:t>
              <w:tab/>
            </w:r>
          </w:p>
        </w:tc>
        <w:tc>
          <w:tcPr>
            <w:shd w:fill="auto" w:val="clear"/>
          </w:tcPr>
          <w:p w:rsidR="00000000" w:rsidDel="00000000" w:rsidP="00000000" w:rsidRDefault="00000000" w:rsidRPr="00000000" w14:paraId="0000001F">
            <w:pPr>
              <w:spacing w:after="0" w:before="120" w:lineRule="auto"/>
              <w:ind w:right="72" w:firstLine="0"/>
              <w:jc w:val="right"/>
              <w:rPr/>
            </w:pPr>
            <w:r w:rsidDel="00000000" w:rsidR="00000000" w:rsidRPr="00000000">
              <w:rPr>
                <w:rtl w:val="0"/>
              </w:rPr>
              <w:t xml:space="preserve">2</w:t>
            </w:r>
          </w:p>
        </w:tc>
      </w:tr>
      <w:tr>
        <w:trPr>
          <w:cantSplit w:val="0"/>
          <w:tblHeader w:val="0"/>
        </w:trPr>
        <w:tc>
          <w:tcPr>
            <w:shd w:fill="auto" w:val="clear"/>
          </w:tcPr>
          <w:p w:rsidR="00000000" w:rsidDel="00000000" w:rsidP="00000000" w:rsidRDefault="00000000" w:rsidRPr="00000000" w14:paraId="00000020">
            <w:pPr>
              <w:spacing w:after="0" w:before="120" w:lineRule="auto"/>
              <w:ind w:left="0" w:right="-120" w:firstLine="0"/>
              <w:rPr/>
            </w:pPr>
            <w:r w:rsidDel="00000000" w:rsidR="00000000" w:rsidRPr="00000000">
              <w:rPr>
                <w:rtl w:val="0"/>
              </w:rPr>
              <w:t xml:space="preserve">4.0</w:t>
            </w:r>
          </w:p>
        </w:tc>
        <w:tc>
          <w:tcPr>
            <w:shd w:fill="auto" w:val="clear"/>
          </w:tcPr>
          <w:p w:rsidR="00000000" w:rsidDel="00000000" w:rsidP="00000000" w:rsidRDefault="00000000" w:rsidRPr="00000000" w14:paraId="00000021">
            <w:pPr>
              <w:spacing w:after="0" w:before="120" w:lineRule="auto"/>
              <w:ind w:left="72" w:right="72" w:firstLine="72"/>
              <w:rPr/>
            </w:pPr>
            <w:r w:rsidDel="00000000" w:rsidR="00000000" w:rsidRPr="00000000">
              <w:rPr>
                <w:rtl w:val="0"/>
              </w:rPr>
              <w:t xml:space="preserve">Policies</w:t>
            </w:r>
          </w:p>
        </w:tc>
        <w:tc>
          <w:tcPr>
            <w:shd w:fill="auto" w:val="clear"/>
          </w:tcPr>
          <w:p w:rsidR="00000000" w:rsidDel="00000000" w:rsidP="00000000" w:rsidRDefault="00000000" w:rsidRPr="00000000" w14:paraId="00000022">
            <w:pPr>
              <w:spacing w:after="0" w:before="120" w:lineRule="auto"/>
              <w:ind w:left="72" w:right="72" w:firstLine="0"/>
              <w:jc w:val="right"/>
              <w:rPr/>
            </w:pPr>
            <w:r w:rsidDel="00000000" w:rsidR="00000000" w:rsidRPr="00000000">
              <w:rPr>
                <w:rtl w:val="0"/>
              </w:rPr>
              <w:t xml:space="preserve">2</w:t>
            </w:r>
          </w:p>
        </w:tc>
      </w:tr>
      <w:tr>
        <w:trPr>
          <w:cantSplit w:val="0"/>
          <w:tblHeader w:val="0"/>
        </w:trPr>
        <w:tc>
          <w:tcPr>
            <w:shd w:fill="auto" w:val="clear"/>
          </w:tcPr>
          <w:p w:rsidR="00000000" w:rsidDel="00000000" w:rsidP="00000000" w:rsidRDefault="00000000" w:rsidRPr="00000000" w14:paraId="00000023">
            <w:pPr>
              <w:spacing w:after="0" w:before="120" w:lineRule="auto"/>
              <w:ind w:left="0" w:right="-120" w:firstLine="0"/>
              <w:rPr/>
            </w:pPr>
            <w:r w:rsidDel="00000000" w:rsidR="00000000" w:rsidRPr="00000000">
              <w:rPr>
                <w:rtl w:val="0"/>
              </w:rPr>
              <w:t xml:space="preserve">4.1</w:t>
            </w:r>
          </w:p>
        </w:tc>
        <w:tc>
          <w:tcPr>
            <w:shd w:fill="auto" w:val="clear"/>
          </w:tcPr>
          <w:p w:rsidR="00000000" w:rsidDel="00000000" w:rsidP="00000000" w:rsidRDefault="00000000" w:rsidRPr="00000000" w14:paraId="00000024">
            <w:pPr>
              <w:spacing w:after="0" w:before="120" w:lineRule="auto"/>
              <w:ind w:left="72" w:right="72" w:firstLine="72"/>
              <w:rPr/>
            </w:pPr>
            <w:r w:rsidDel="00000000" w:rsidR="00000000" w:rsidRPr="00000000">
              <w:rPr>
                <w:rtl w:val="0"/>
              </w:rPr>
              <w:t xml:space="preserve">Guest Policy</w:t>
            </w:r>
          </w:p>
        </w:tc>
        <w:tc>
          <w:tcPr>
            <w:shd w:fill="auto" w:val="clear"/>
          </w:tcPr>
          <w:p w:rsidR="00000000" w:rsidDel="00000000" w:rsidP="00000000" w:rsidRDefault="00000000" w:rsidRPr="00000000" w14:paraId="00000025">
            <w:pPr>
              <w:spacing w:after="0" w:before="120" w:lineRule="auto"/>
              <w:ind w:left="72" w:right="72" w:firstLine="0"/>
              <w:jc w:val="right"/>
              <w:rPr/>
            </w:pPr>
            <w:r w:rsidDel="00000000" w:rsidR="00000000" w:rsidRPr="00000000">
              <w:rPr>
                <w:rtl w:val="0"/>
              </w:rPr>
              <w:t xml:space="preserve">2</w:t>
            </w:r>
          </w:p>
        </w:tc>
      </w:tr>
      <w:tr>
        <w:trPr>
          <w:cantSplit w:val="0"/>
          <w:tblHeader w:val="0"/>
        </w:trPr>
        <w:tc>
          <w:tcPr>
            <w:shd w:fill="auto" w:val="clear"/>
          </w:tcPr>
          <w:p w:rsidR="00000000" w:rsidDel="00000000" w:rsidP="00000000" w:rsidRDefault="00000000" w:rsidRPr="00000000" w14:paraId="00000026">
            <w:pPr>
              <w:spacing w:after="0" w:before="120" w:lineRule="auto"/>
              <w:ind w:left="0" w:right="-120" w:firstLine="0"/>
              <w:rPr/>
            </w:pPr>
            <w:r w:rsidDel="00000000" w:rsidR="00000000" w:rsidRPr="00000000">
              <w:rPr>
                <w:rtl w:val="0"/>
              </w:rPr>
              <w:t xml:space="preserve">4.2</w:t>
            </w:r>
          </w:p>
        </w:tc>
        <w:tc>
          <w:tcPr>
            <w:shd w:fill="auto" w:val="clear"/>
          </w:tcPr>
          <w:p w:rsidR="00000000" w:rsidDel="00000000" w:rsidP="00000000" w:rsidRDefault="00000000" w:rsidRPr="00000000" w14:paraId="00000027">
            <w:pPr>
              <w:spacing w:after="0" w:before="120" w:lineRule="auto"/>
              <w:ind w:left="72" w:right="72" w:firstLine="72"/>
              <w:rPr/>
            </w:pPr>
            <w:r w:rsidDel="00000000" w:rsidR="00000000" w:rsidRPr="00000000">
              <w:rPr>
                <w:rtl w:val="0"/>
              </w:rPr>
              <w:t xml:space="preserve">Authentication:</w:t>
              <w:br w:type="textWrapping"/>
              <w:t xml:space="preserve">Password Policy</w:t>
            </w:r>
          </w:p>
        </w:tc>
        <w:tc>
          <w:tcPr>
            <w:shd w:fill="auto" w:val="clear"/>
          </w:tcPr>
          <w:p w:rsidR="00000000" w:rsidDel="00000000" w:rsidP="00000000" w:rsidRDefault="00000000" w:rsidRPr="00000000" w14:paraId="00000028">
            <w:pPr>
              <w:spacing w:after="0" w:before="120" w:lineRule="auto"/>
              <w:ind w:left="72" w:right="72" w:firstLine="0"/>
              <w:jc w:val="right"/>
              <w:rPr/>
            </w:pPr>
            <w:r w:rsidDel="00000000" w:rsidR="00000000" w:rsidRPr="00000000">
              <w:rPr>
                <w:rtl w:val="0"/>
              </w:rPr>
              <w:t xml:space="preserve">3</w:t>
            </w:r>
          </w:p>
        </w:tc>
      </w:tr>
      <w:tr>
        <w:trPr>
          <w:cantSplit w:val="0"/>
          <w:tblHeader w:val="0"/>
        </w:trPr>
        <w:tc>
          <w:tcPr>
            <w:shd w:fill="auto" w:val="clear"/>
          </w:tcPr>
          <w:p w:rsidR="00000000" w:rsidDel="00000000" w:rsidP="00000000" w:rsidRDefault="00000000" w:rsidRPr="00000000" w14:paraId="00000029">
            <w:pPr>
              <w:spacing w:after="0" w:before="120" w:lineRule="auto"/>
              <w:ind w:left="0" w:right="-120" w:firstLine="0"/>
              <w:rPr/>
            </w:pPr>
            <w:r w:rsidDel="00000000" w:rsidR="00000000" w:rsidRPr="00000000">
              <w:rPr>
                <w:rtl w:val="0"/>
              </w:rPr>
              <w:t xml:space="preserve">4.3</w:t>
            </w:r>
          </w:p>
        </w:tc>
        <w:tc>
          <w:tcPr>
            <w:shd w:fill="auto" w:val="clear"/>
          </w:tcPr>
          <w:p w:rsidR="00000000" w:rsidDel="00000000" w:rsidP="00000000" w:rsidRDefault="00000000" w:rsidRPr="00000000" w14:paraId="0000002A">
            <w:pPr>
              <w:spacing w:after="0" w:before="120" w:lineRule="auto"/>
              <w:ind w:left="72" w:right="72" w:firstLine="72"/>
              <w:rPr/>
            </w:pPr>
            <w:r w:rsidDel="00000000" w:rsidR="00000000" w:rsidRPr="00000000">
              <w:rPr>
                <w:rtl w:val="0"/>
              </w:rPr>
              <w:t xml:space="preserve">Network Security Policy:</w:t>
              <w:br w:type="textWrapping"/>
              <w:t xml:space="preserve">Firewall, Router Switch Client, Server, Wireless</w:t>
            </w:r>
          </w:p>
        </w:tc>
        <w:tc>
          <w:tcPr>
            <w:shd w:fill="auto" w:val="clear"/>
          </w:tcPr>
          <w:p w:rsidR="00000000" w:rsidDel="00000000" w:rsidP="00000000" w:rsidRDefault="00000000" w:rsidRPr="00000000" w14:paraId="0000002B">
            <w:pPr>
              <w:spacing w:after="0" w:before="120" w:lineRule="auto"/>
              <w:ind w:left="72" w:right="72" w:firstLine="72"/>
              <w:jc w:val="right"/>
              <w:rPr/>
            </w:pPr>
            <w:r w:rsidDel="00000000" w:rsidR="00000000" w:rsidRPr="00000000">
              <w:rPr>
                <w:rtl w:val="0"/>
              </w:rPr>
              <w:t xml:space="preserve">4</w:t>
            </w:r>
          </w:p>
        </w:tc>
      </w:tr>
      <w:tr>
        <w:trPr>
          <w:cantSplit w:val="0"/>
          <w:tblHeader w:val="0"/>
        </w:trPr>
        <w:tc>
          <w:tcPr>
            <w:shd w:fill="auto" w:val="clear"/>
          </w:tcPr>
          <w:p w:rsidR="00000000" w:rsidDel="00000000" w:rsidP="00000000" w:rsidRDefault="00000000" w:rsidRPr="00000000" w14:paraId="0000002C">
            <w:pPr>
              <w:spacing w:after="0" w:before="120" w:lineRule="auto"/>
              <w:ind w:left="0" w:right="-120" w:firstLine="0"/>
              <w:rPr/>
            </w:pPr>
            <w:r w:rsidDel="00000000" w:rsidR="00000000" w:rsidRPr="00000000">
              <w:rPr>
                <w:rtl w:val="0"/>
              </w:rPr>
              <w:t xml:space="preserve">4.4</w:t>
            </w:r>
          </w:p>
        </w:tc>
        <w:tc>
          <w:tcPr>
            <w:shd w:fill="auto" w:val="clear"/>
          </w:tcPr>
          <w:p w:rsidR="00000000" w:rsidDel="00000000" w:rsidP="00000000" w:rsidRDefault="00000000" w:rsidRPr="00000000" w14:paraId="0000002D">
            <w:pPr>
              <w:spacing w:after="0" w:before="120" w:lineRule="auto"/>
              <w:ind w:left="72" w:right="72" w:firstLine="72"/>
              <w:rPr/>
            </w:pPr>
            <w:r w:rsidDel="00000000" w:rsidR="00000000" w:rsidRPr="00000000">
              <w:rPr>
                <w:rtl w:val="0"/>
              </w:rPr>
              <w:t xml:space="preserve">Remote Access:</w:t>
              <w:br w:type="textWrapping"/>
              <w:t xml:space="preserve">Encryption, VPN, RDP</w:t>
            </w:r>
          </w:p>
        </w:tc>
        <w:tc>
          <w:tcPr>
            <w:shd w:fill="auto" w:val="clear"/>
          </w:tcPr>
          <w:p w:rsidR="00000000" w:rsidDel="00000000" w:rsidP="00000000" w:rsidRDefault="00000000" w:rsidRPr="00000000" w14:paraId="0000002E">
            <w:pPr>
              <w:spacing w:after="0" w:before="120" w:lineRule="auto"/>
              <w:ind w:left="72" w:right="72" w:firstLine="72"/>
              <w:jc w:val="right"/>
              <w:rPr/>
            </w:pPr>
            <w:r w:rsidDel="00000000" w:rsidR="00000000" w:rsidRPr="00000000">
              <w:rPr>
                <w:rtl w:val="0"/>
              </w:rPr>
              <w:t xml:space="preserve"> 5</w:t>
            </w:r>
          </w:p>
        </w:tc>
      </w:tr>
    </w:tbl>
    <w:p w:rsidR="00000000" w:rsidDel="00000000" w:rsidP="00000000" w:rsidRDefault="00000000" w:rsidRPr="00000000" w14:paraId="0000002F">
      <w:pPr>
        <w:spacing w:line="276" w:lineRule="auto"/>
        <w:ind w:left="0" w:right="72" w:firstLine="0"/>
        <w:rPr>
          <w:b w:val="1"/>
          <w:smallCaps w:val="1"/>
        </w:rPr>
      </w:pPr>
      <w:r w:rsidDel="00000000" w:rsidR="00000000" w:rsidRPr="00000000">
        <w:rPr>
          <w:rtl w:val="0"/>
        </w:rPr>
      </w:r>
    </w:p>
    <w:p w:rsidR="00000000" w:rsidDel="00000000" w:rsidP="00000000" w:rsidRDefault="00000000" w:rsidRPr="00000000" w14:paraId="00000030">
      <w:pPr>
        <w:spacing w:line="276" w:lineRule="auto"/>
        <w:ind w:left="0" w:right="72" w:firstLine="0"/>
        <w:rPr>
          <w:rFonts w:ascii="Calibri" w:cs="Calibri" w:eastAsia="Calibri" w:hAnsi="Calibri"/>
          <w:sz w:val="24"/>
          <w:szCs w:val="24"/>
        </w:rPr>
      </w:pPr>
      <w:r w:rsidDel="00000000" w:rsidR="00000000" w:rsidRPr="00000000">
        <w:rPr>
          <w:rFonts w:ascii="Calibri" w:cs="Calibri" w:eastAsia="Calibri" w:hAnsi="Calibri"/>
          <w:b w:val="1"/>
          <w:smallCaps w:val="1"/>
          <w:sz w:val="24"/>
          <w:szCs w:val="24"/>
          <w:rtl w:val="0"/>
        </w:rPr>
        <w:t xml:space="preserve">1.0 PURPOSE</w:t>
      </w:r>
      <w:r w:rsidDel="00000000" w:rsidR="00000000" w:rsidRPr="00000000">
        <w:rPr>
          <w:rtl w:val="0"/>
        </w:rPr>
      </w:r>
    </w:p>
    <w:p w:rsidR="00000000" w:rsidDel="00000000" w:rsidP="00000000" w:rsidRDefault="00000000" w:rsidRPr="00000000" w14:paraId="00000031">
      <w:pPr>
        <w:spacing w:line="276" w:lineRule="auto"/>
        <w:ind w:left="0" w:right="7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purpose of this document is to provide an overview of the security requirements of the system and describe the controls in place or planned, for meeting those requirements.  This document also delineates responsibilities and expected behavior of all individuals who access the system.</w:t>
      </w:r>
    </w:p>
    <w:p w:rsidR="00000000" w:rsidDel="00000000" w:rsidP="00000000" w:rsidRDefault="00000000" w:rsidRPr="00000000" w14:paraId="00000032">
      <w:pPr>
        <w:spacing w:line="276" w:lineRule="auto"/>
        <w:ind w:left="0" w:right="72" w:firstLine="0"/>
        <w:rPr>
          <w:b w:val="1"/>
          <w:smallCaps w:val="1"/>
        </w:rPr>
      </w:pPr>
      <w:r w:rsidDel="00000000" w:rsidR="00000000" w:rsidRPr="00000000">
        <w:rPr>
          <w:rFonts w:ascii="Calibri" w:cs="Calibri" w:eastAsia="Calibri" w:hAnsi="Calibri"/>
          <w:b w:val="1"/>
          <w:smallCaps w:val="1"/>
          <w:sz w:val="24"/>
          <w:szCs w:val="24"/>
          <w:rtl w:val="0"/>
        </w:rPr>
        <w:t xml:space="preserve">2.0 RESPONSIBLE ORGANIZATION</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7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GIYMP Team is the organization currently under contractual agreement with Zero Day, Inc.   The Gyimp Team is tasked with the responsibility of implementing, updating, and enforcing all approved company policies.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76" w:lineRule="auto"/>
        <w:ind w:left="0" w:right="7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Gyimp organization contacts:</w:t>
      </w:r>
      <w:r w:rsidDel="00000000" w:rsidR="00000000" w:rsidRPr="00000000">
        <w:rPr>
          <w:rtl w:val="0"/>
        </w:rPr>
      </w:r>
    </w:p>
    <w:p w:rsidR="00000000" w:rsidDel="00000000" w:rsidP="00000000" w:rsidRDefault="00000000" w:rsidRPr="00000000" w14:paraId="00000035">
      <w:pPr>
        <w:spacing w:line="276" w:lineRule="auto"/>
        <w:ind w:left="0" w:right="72" w:firstLine="0"/>
        <w:rPr/>
      </w:pPr>
      <w:r w:rsidDel="00000000" w:rsidR="00000000" w:rsidRPr="00000000">
        <w:rPr>
          <w:rFonts w:ascii="Calibri" w:cs="Calibri" w:eastAsia="Calibri" w:hAnsi="Calibri"/>
          <w:b w:val="0"/>
          <w:sz w:val="22"/>
          <w:szCs w:val="22"/>
          <w:rtl w:val="0"/>
        </w:rPr>
        <w:t xml:space="preserve">Regan Stubbs            Cyber Security Anylist    456-987-8910     rsstubbs@gyimp.com  </w:t>
      </w:r>
      <w:r w:rsidDel="00000000" w:rsidR="00000000" w:rsidRPr="00000000">
        <w:rPr>
          <w:rtl w:val="0"/>
        </w:rPr>
      </w:r>
    </w:p>
    <w:p w:rsidR="00000000" w:rsidDel="00000000" w:rsidP="00000000" w:rsidRDefault="00000000" w:rsidRPr="00000000" w14:paraId="00000036">
      <w:pPr>
        <w:spacing w:line="276" w:lineRule="auto"/>
        <w:ind w:left="0" w:right="72" w:firstLine="0"/>
        <w:rPr/>
      </w:pPr>
      <w:r w:rsidDel="00000000" w:rsidR="00000000" w:rsidRPr="00000000">
        <w:rPr>
          <w:rFonts w:ascii="Calibri" w:cs="Calibri" w:eastAsia="Calibri" w:hAnsi="Calibri"/>
          <w:b w:val="0"/>
          <w:sz w:val="22"/>
          <w:szCs w:val="22"/>
          <w:rtl w:val="0"/>
        </w:rPr>
        <w:t xml:space="preserve">Faustino Gonzales    Coding/ Programming    456-987-3210    </w:t>
      </w:r>
      <w:hyperlink r:id="rId9">
        <w:r w:rsidDel="00000000" w:rsidR="00000000" w:rsidRPr="00000000">
          <w:rPr>
            <w:rFonts w:ascii="Calibri" w:cs="Calibri" w:eastAsia="Calibri" w:hAnsi="Calibri"/>
            <w:b w:val="0"/>
            <w:color w:val="000080"/>
            <w:sz w:val="22"/>
            <w:szCs w:val="22"/>
            <w:u w:val="single"/>
            <w:rtl w:val="0"/>
          </w:rPr>
          <w:t xml:space="preserve">fgonzales@gyimp.com</w:t>
        </w:r>
      </w:hyperlink>
      <w:r w:rsidDel="00000000" w:rsidR="00000000" w:rsidRPr="00000000">
        <w:rPr>
          <w:rtl w:val="0"/>
        </w:rPr>
      </w:r>
    </w:p>
    <w:p w:rsidR="00000000" w:rsidDel="00000000" w:rsidP="00000000" w:rsidRDefault="00000000" w:rsidRPr="00000000" w14:paraId="00000037">
      <w:pPr>
        <w:spacing w:line="276" w:lineRule="auto"/>
        <w:ind w:left="0" w:right="72" w:firstLine="0"/>
        <w:rPr/>
      </w:pPr>
      <w:r w:rsidDel="00000000" w:rsidR="00000000" w:rsidRPr="00000000">
        <w:rPr>
          <w:rFonts w:ascii="Calibri" w:cs="Calibri" w:eastAsia="Calibri" w:hAnsi="Calibri"/>
          <w:b w:val="0"/>
          <w:sz w:val="22"/>
          <w:szCs w:val="22"/>
          <w:rtl w:val="0"/>
        </w:rPr>
        <w:t xml:space="preserve">Jake Calvert                Coding/ Pentester          456-987-9632    </w:t>
      </w:r>
      <w:hyperlink r:id="rId10">
        <w:r w:rsidDel="00000000" w:rsidR="00000000" w:rsidRPr="00000000">
          <w:rPr>
            <w:rFonts w:ascii="Calibri" w:cs="Calibri" w:eastAsia="Calibri" w:hAnsi="Calibri"/>
            <w:b w:val="0"/>
            <w:color w:val="000080"/>
            <w:sz w:val="22"/>
            <w:szCs w:val="22"/>
            <w:u w:val="single"/>
            <w:rtl w:val="0"/>
          </w:rPr>
          <w:t xml:space="preserve">jcalvert@gyimp.com</w:t>
        </w:r>
      </w:hyperlink>
      <w:r w:rsidDel="00000000" w:rsidR="00000000" w:rsidRPr="00000000">
        <w:rPr>
          <w:rtl w:val="0"/>
        </w:rPr>
      </w:r>
    </w:p>
    <w:p w:rsidR="00000000" w:rsidDel="00000000" w:rsidP="00000000" w:rsidRDefault="00000000" w:rsidRPr="00000000" w14:paraId="00000038">
      <w:pPr>
        <w:spacing w:after="280" w:before="280" w:line="276" w:lineRule="auto"/>
        <w:ind w:left="0" w:right="72" w:firstLine="0"/>
        <w:rPr/>
      </w:pPr>
      <w:r w:rsidDel="00000000" w:rsidR="00000000" w:rsidRPr="00000000">
        <w:rPr>
          <w:rFonts w:ascii="Calibri" w:cs="Calibri" w:eastAsia="Calibri" w:hAnsi="Calibri"/>
          <w:b w:val="0"/>
          <w:color w:val="000000"/>
          <w:sz w:val="22"/>
          <w:szCs w:val="22"/>
          <w:rtl w:val="0"/>
        </w:rPr>
        <w:t xml:space="preserve">Timothy Zellers          Pentester                         456-987- 6598    tzellers@gyimp.com   </w:t>
      </w:r>
      <w:r w:rsidDel="00000000" w:rsidR="00000000" w:rsidRPr="00000000">
        <w:rPr>
          <w:rtl w:val="0"/>
        </w:rPr>
      </w:r>
    </w:p>
    <w:p w:rsidR="00000000" w:rsidDel="00000000" w:rsidP="00000000" w:rsidRDefault="00000000" w:rsidRPr="00000000" w14:paraId="00000039">
      <w:pPr>
        <w:spacing w:after="280" w:before="280" w:line="276" w:lineRule="auto"/>
        <w:ind w:left="0" w:right="72" w:firstLine="0"/>
        <w:rPr/>
      </w:pPr>
      <w:r w:rsidDel="00000000" w:rsidR="00000000" w:rsidRPr="00000000">
        <w:rPr>
          <w:rFonts w:ascii="Calibri" w:cs="Calibri" w:eastAsia="Calibri" w:hAnsi="Calibri"/>
          <w:b w:val="0"/>
          <w:color w:val="000000"/>
          <w:sz w:val="22"/>
          <w:szCs w:val="22"/>
          <w:rtl w:val="0"/>
        </w:rPr>
        <w:t xml:space="preserve">James Baker               Cyber Security Anylist     456-987-3687     jbaker@gyimp.com </w:t>
      </w:r>
      <w:r w:rsidDel="00000000" w:rsidR="00000000" w:rsidRPr="00000000">
        <w:rPr>
          <w:rtl w:val="0"/>
        </w:rPr>
      </w:r>
    </w:p>
    <w:p w:rsidR="00000000" w:rsidDel="00000000" w:rsidP="00000000" w:rsidRDefault="00000000" w:rsidRPr="00000000" w14:paraId="0000003A">
      <w:pPr>
        <w:spacing w:after="280" w:before="280" w:line="276" w:lineRule="auto"/>
        <w:ind w:left="0" w:right="72" w:firstLine="0"/>
        <w:rPr/>
      </w:pPr>
      <w:r w:rsidDel="00000000" w:rsidR="00000000" w:rsidRPr="00000000">
        <w:rPr>
          <w:rFonts w:ascii="Calibri" w:cs="Calibri" w:eastAsia="Calibri" w:hAnsi="Calibri"/>
          <w:sz w:val="24"/>
          <w:szCs w:val="24"/>
          <w:rtl w:val="0"/>
        </w:rPr>
        <w:t xml:space="preserve">The organization responsible for enforcing policies is the Zero Day INC. Technology (IT) Department. The individual who has been assigned responsibility for the security of the network system is John Doe, Chief Information Security Officer (CISO). He can be reached at 555-555-5555 or </w:t>
      </w:r>
      <w:hyperlink r:id="rId11">
        <w:r w:rsidDel="00000000" w:rsidR="00000000" w:rsidRPr="00000000">
          <w:rPr>
            <w:rFonts w:ascii="Calibri" w:cs="Calibri" w:eastAsia="Calibri" w:hAnsi="Calibri"/>
            <w:color w:val="0000ff"/>
            <w:sz w:val="24"/>
            <w:szCs w:val="24"/>
            <w:u w:val="single"/>
            <w:rtl w:val="0"/>
          </w:rPr>
          <w:t xml:space="preserve">john.doe@company.com</w:t>
        </w:r>
      </w:hyperlink>
      <w:r w:rsidDel="00000000" w:rsidR="00000000" w:rsidRPr="00000000">
        <w:rPr>
          <w:rFonts w:ascii="Calibri" w:cs="Calibri" w:eastAsia="Calibri" w:hAnsi="Calibri"/>
          <w:sz w:val="24"/>
          <w:szCs w:val="24"/>
          <w:rtl w:val="0"/>
        </w:rPr>
        <w:t xml:space="preserve">.Information System Owner: Information System Owner: Jane Smith, Director of IT Operations, 123 Main Street, </w:t>
      </w:r>
      <w:hyperlink r:id="rId12">
        <w:r w:rsidDel="00000000" w:rsidR="00000000" w:rsidRPr="00000000">
          <w:rPr>
            <w:rFonts w:ascii="Calibri" w:cs="Calibri" w:eastAsia="Calibri" w:hAnsi="Calibri"/>
            <w:color w:val="0000ff"/>
            <w:sz w:val="24"/>
            <w:szCs w:val="24"/>
            <w:u w:val="single"/>
            <w:rtl w:val="0"/>
          </w:rPr>
          <w:t xml:space="preserve">janesmith@company.com</w:t>
        </w:r>
      </w:hyperlink>
      <w:r w:rsidDel="00000000" w:rsidR="00000000" w:rsidRPr="00000000">
        <w:rPr>
          <w:rFonts w:ascii="Calibri" w:cs="Calibri" w:eastAsia="Calibri" w:hAnsi="Calibri"/>
          <w:sz w:val="24"/>
          <w:szCs w:val="24"/>
          <w:rtl w:val="0"/>
        </w:rPr>
        <w:t xml:space="preserve">, 555-123-4567. Authorizing Official:</w:t>
      </w:r>
      <w:r w:rsidDel="00000000" w:rsidR="00000000" w:rsidRPr="00000000">
        <w:rPr>
          <w:rFonts w:ascii="Calibri" w:cs="Calibri" w:eastAsia="Calibri" w:hAnsi="Calibri"/>
          <w:i w:val="1"/>
          <w:sz w:val="24"/>
          <w:szCs w:val="24"/>
          <w:rtl w:val="0"/>
        </w:rPr>
        <w:t xml:space="preserve"> </w:t>
      </w:r>
      <w:r w:rsidDel="00000000" w:rsidR="00000000" w:rsidRPr="00000000">
        <w:rPr>
          <w:rFonts w:ascii="Calibri" w:cs="Calibri" w:eastAsia="Calibri" w:hAnsi="Calibri"/>
          <w:sz w:val="24"/>
          <w:szCs w:val="24"/>
          <w:rtl w:val="0"/>
        </w:rPr>
        <w:t xml:space="preserve">Authorizing Official: William Johnson, Vice President of Operations, 456 Oak Avenue, </w:t>
      </w:r>
      <w:hyperlink r:id="rId13">
        <w:r w:rsidDel="00000000" w:rsidR="00000000" w:rsidRPr="00000000">
          <w:rPr>
            <w:rFonts w:ascii="Calibri" w:cs="Calibri" w:eastAsia="Calibri" w:hAnsi="Calibri"/>
            <w:color w:val="0000ff"/>
            <w:sz w:val="24"/>
            <w:szCs w:val="24"/>
            <w:u w:val="single"/>
            <w:rtl w:val="0"/>
          </w:rPr>
          <w:t xml:space="preserve">williamjohnson@company.com</w:t>
        </w:r>
      </w:hyperlink>
      <w:r w:rsidDel="00000000" w:rsidR="00000000" w:rsidRPr="00000000">
        <w:rPr>
          <w:rFonts w:ascii="Calibri" w:cs="Calibri" w:eastAsia="Calibri" w:hAnsi="Calibri"/>
          <w:sz w:val="24"/>
          <w:szCs w:val="24"/>
          <w:rtl w:val="0"/>
        </w:rPr>
        <w:t xml:space="preserve">, 555-987-6543.</w:t>
      </w:r>
      <w:r w:rsidDel="00000000" w:rsidR="00000000" w:rsidRPr="00000000">
        <w:rPr>
          <w:rtl w:val="0"/>
        </w:rPr>
      </w:r>
    </w:p>
    <w:p w:rsidR="00000000" w:rsidDel="00000000" w:rsidP="00000000" w:rsidRDefault="00000000" w:rsidRPr="00000000" w14:paraId="0000003B">
      <w:pPr>
        <w:spacing w:line="276" w:lineRule="auto"/>
        <w:ind w:left="0" w:right="72" w:firstLine="0"/>
        <w:rPr>
          <w:rFonts w:ascii="Calibri" w:cs="Calibri" w:eastAsia="Calibri" w:hAnsi="Calibri"/>
          <w:sz w:val="24"/>
          <w:szCs w:val="24"/>
        </w:rPr>
      </w:pPr>
      <w:r w:rsidDel="00000000" w:rsidR="00000000" w:rsidRPr="00000000">
        <w:rPr>
          <w:rFonts w:ascii="Calibri" w:cs="Calibri" w:eastAsia="Calibri" w:hAnsi="Calibri"/>
          <w:b w:val="1"/>
          <w:smallCaps w:val="1"/>
          <w:sz w:val="24"/>
          <w:szCs w:val="24"/>
          <w:rtl w:val="0"/>
        </w:rPr>
        <w:t xml:space="preserve">3.0 GENERAL DESCRIPTION</w:t>
      </w:r>
      <w:r w:rsidDel="00000000" w:rsidR="00000000" w:rsidRPr="00000000">
        <w:rPr>
          <w:rtl w:val="0"/>
        </w:rPr>
      </w:r>
    </w:p>
    <w:p w:rsidR="00000000" w:rsidDel="00000000" w:rsidP="00000000" w:rsidRDefault="00000000" w:rsidRPr="00000000" w14:paraId="0000003C">
      <w:pPr>
        <w:spacing w:line="276" w:lineRule="auto"/>
        <w:ind w:left="0" w:right="72"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Zero Day Inc. is a media-based company specializing in marketing, web hosting and development, publishing, and broadcast services for local and national customers. The company is committed to protecting the company from illegal or gaming actions by individuals, either knowingly or unknowingly.  Zero Day Inc. experienced rapid growth which resulted in the acquisition of a new location to meet the high demands of media services.  </w:t>
      </w:r>
      <w:r w:rsidDel="00000000" w:rsidR="00000000" w:rsidRPr="00000000">
        <w:rPr>
          <w:rtl w:val="0"/>
        </w:rPr>
      </w:r>
    </w:p>
    <w:p w:rsidR="00000000" w:rsidDel="00000000" w:rsidP="00000000" w:rsidRDefault="00000000" w:rsidRPr="00000000" w14:paraId="0000003D">
      <w:pPr>
        <w:spacing w:line="276" w:lineRule="auto"/>
        <w:ind w:left="0" w:right="72" w:firstLine="0"/>
        <w:rPr>
          <w:rFonts w:ascii="Calibri" w:cs="Calibri" w:eastAsia="Calibri" w:hAnsi="Calibri"/>
          <w:i w:val="1"/>
          <w:color w:val="0070c0"/>
          <w:sz w:val="24"/>
          <w:szCs w:val="24"/>
        </w:rPr>
      </w:pPr>
      <w:r w:rsidDel="00000000" w:rsidR="00000000" w:rsidRPr="00000000">
        <w:rPr>
          <w:rtl w:val="0"/>
        </w:rPr>
      </w:r>
    </w:p>
    <w:p w:rsidR="00000000" w:rsidDel="00000000" w:rsidP="00000000" w:rsidRDefault="00000000" w:rsidRPr="00000000" w14:paraId="0000003E">
      <w:pP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4.0 POLICIES</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Zero Day Inc. systems are to be used for business purposes in serving the interests of the company, employees, and customers in the support of normal business operations.  It is the responsibility of every computer user to know these guidelines, and to conduct their activities accordingly. The company network requires high-level security for the company network, employees, and customers.  </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Policies in 4.x policies define how employees, subcontractors and visitors will conduct their activities; these policies are broken down into four electronic information security goals:</w:t>
        <w:br w:type="textWrapping"/>
      </w:r>
    </w:p>
    <w:p w:rsidR="00000000" w:rsidDel="00000000" w:rsidP="00000000" w:rsidRDefault="00000000" w:rsidRPr="00000000" w14:paraId="0000004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Protect the internal network by establishing employee policies and guidelines</w:t>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Enable safe access to the internet from Guest connections in the Guest Wi-Fi network</w:t>
      </w:r>
    </w:p>
    <w:p w:rsidR="00000000" w:rsidDel="00000000" w:rsidP="00000000" w:rsidRDefault="00000000" w:rsidRPr="00000000" w14:paraId="0000004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Establish password and authentication policies</w:t>
      </w:r>
    </w:p>
    <w:p w:rsidR="00000000" w:rsidDel="00000000" w:rsidP="00000000" w:rsidRDefault="00000000" w:rsidRPr="00000000" w14:paraId="00000043">
      <w:pPr>
        <w:spacing w:after="0" w:before="0" w:line="240" w:lineRule="auto"/>
        <w:ind w:left="0" w:right="0" w:firstLine="0"/>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wireless access policy for employees and guests</w:t>
      </w:r>
      <w:r w:rsidDel="00000000" w:rsidR="00000000" w:rsidRPr="00000000">
        <w:rPr>
          <w:rtl w:val="0"/>
        </w:rPr>
      </w:r>
    </w:p>
    <w:p w:rsidR="00000000" w:rsidDel="00000000" w:rsidP="00000000" w:rsidRDefault="00000000" w:rsidRPr="00000000" w14:paraId="00000044">
      <w:pPr>
        <w:spacing w:line="276" w:lineRule="auto"/>
        <w:ind w:left="0" w:right="72" w:firstLine="0"/>
        <w:rPr>
          <w:b w:val="1"/>
        </w:rPr>
      </w:pPr>
      <w:r w:rsidDel="00000000" w:rsidR="00000000" w:rsidRPr="00000000">
        <w:rPr>
          <w:rtl w:val="0"/>
        </w:rPr>
      </w:r>
    </w:p>
    <w:p w:rsidR="00000000" w:rsidDel="00000000" w:rsidP="00000000" w:rsidRDefault="00000000" w:rsidRPr="00000000" w14:paraId="00000045">
      <w:pPr>
        <w:spacing w:line="276" w:lineRule="auto"/>
        <w:ind w:left="0" w:right="72" w:firstLine="0"/>
        <w:rPr>
          <w:b w:val="1"/>
        </w:rPr>
      </w:pPr>
      <w:r w:rsidDel="00000000" w:rsidR="00000000" w:rsidRPr="00000000">
        <w:rPr>
          <w:rFonts w:ascii="Calibri" w:cs="Calibri" w:eastAsia="Calibri" w:hAnsi="Calibri"/>
          <w:b w:val="1"/>
          <w:sz w:val="24"/>
          <w:szCs w:val="24"/>
          <w:rtl w:val="0"/>
        </w:rPr>
        <w:t xml:space="preserve">4.1 Guest Policy</w:t>
      </w:r>
      <w:r w:rsidDel="00000000" w:rsidR="00000000" w:rsidRPr="00000000">
        <w:rPr>
          <w:rtl w:val="0"/>
        </w:rPr>
      </w:r>
    </w:p>
    <w:p w:rsidR="00000000" w:rsidDel="00000000" w:rsidP="00000000" w:rsidRDefault="00000000" w:rsidRPr="00000000" w14:paraId="00000046">
      <w:pPr>
        <w:spacing w:line="276" w:lineRule="auto"/>
        <w:ind w:left="0" w:right="72" w:firstLine="0"/>
        <w:rPr>
          <w:sz w:val="20"/>
          <w:szCs w:val="20"/>
        </w:rPr>
      </w:pPr>
      <w:r w:rsidDel="00000000" w:rsidR="00000000" w:rsidRPr="00000000">
        <w:rPr>
          <w:rFonts w:ascii="Calibri" w:cs="Calibri" w:eastAsia="Calibri" w:hAnsi="Calibri"/>
          <w:sz w:val="24"/>
          <w:szCs w:val="24"/>
          <w:rtl w:val="0"/>
        </w:rPr>
        <w:t xml:space="preserve">Management controls focus on the management of the computer security system and the management of risk for a system. The types of control measures shall be consistent with the need for protection of the major application or general support system.  </w:t>
      </w:r>
      <w:r w:rsidDel="00000000" w:rsidR="00000000" w:rsidRPr="00000000">
        <w:rPr>
          <w:rtl w:val="0"/>
        </w:rPr>
      </w:r>
    </w:p>
    <w:p w:rsidR="00000000" w:rsidDel="00000000" w:rsidP="00000000" w:rsidRDefault="00000000" w:rsidRPr="00000000" w14:paraId="00000047">
      <w:pPr>
        <w:spacing w:after="280" w:before="280" w:line="240" w:lineRule="auto"/>
        <w:ind w:left="72" w:right="72" w:firstLine="72"/>
        <w:rPr>
          <w:rFonts w:ascii="Times New Roman" w:cs="Times New Roman" w:eastAsia="Times New Roman" w:hAnsi="Times New Roman"/>
          <w:sz w:val="20"/>
          <w:szCs w:val="20"/>
        </w:rPr>
      </w:pPr>
      <w:r w:rsidDel="00000000" w:rsidR="00000000" w:rsidRPr="00000000">
        <w:rPr>
          <w:rFonts w:ascii="Calibri" w:cs="Calibri" w:eastAsia="Calibri" w:hAnsi="Calibri"/>
          <w:sz w:val="24"/>
          <w:szCs w:val="24"/>
          <w:rtl w:val="0"/>
        </w:rPr>
        <w:t xml:space="preserve">OVERVIEW This policy outlines the rules and guidelines for guests accessing the Company Network System. A guest is defined as any individual who is not an employee or a contractor of the company.</w:t>
      </w:r>
      <w:r w:rsidDel="00000000" w:rsidR="00000000" w:rsidRPr="00000000">
        <w:rPr>
          <w:rtl w:val="0"/>
        </w:rPr>
      </w:r>
    </w:p>
    <w:p w:rsidR="00000000" w:rsidDel="00000000" w:rsidP="00000000" w:rsidRDefault="00000000" w:rsidRPr="00000000" w14:paraId="00000048">
      <w:pPr>
        <w:spacing w:after="280" w:before="280" w:line="240" w:lineRule="auto"/>
        <w:ind w:left="72" w:right="72" w:firstLine="72"/>
        <w:rPr>
          <w:rFonts w:ascii="Times New Roman" w:cs="Times New Roman" w:eastAsia="Times New Roman" w:hAnsi="Times New Roman"/>
          <w:sz w:val="20"/>
          <w:szCs w:val="20"/>
        </w:rPr>
      </w:pPr>
      <w:r w:rsidDel="00000000" w:rsidR="00000000" w:rsidRPr="00000000">
        <w:rPr>
          <w:rFonts w:ascii="Calibri" w:cs="Calibri" w:eastAsia="Calibri" w:hAnsi="Calibri"/>
          <w:sz w:val="24"/>
          <w:szCs w:val="24"/>
          <w:rtl w:val="0"/>
        </w:rPr>
        <w:t xml:space="preserve">Purpose/Objective The purpose of this policy is to ensure that guests accessing the Company Network System do not pose a security risk to the organization. This policy aims to protect the confidentiality, integrity, and availability of the network and its resources.</w:t>
      </w:r>
      <w:r w:rsidDel="00000000" w:rsidR="00000000" w:rsidRPr="00000000">
        <w:rPr>
          <w:rtl w:val="0"/>
        </w:rPr>
      </w:r>
    </w:p>
    <w:p w:rsidR="00000000" w:rsidDel="00000000" w:rsidP="00000000" w:rsidRDefault="00000000" w:rsidRPr="00000000" w14:paraId="00000049">
      <w:pPr>
        <w:spacing w:after="280" w:before="280" w:line="240" w:lineRule="auto"/>
        <w:ind w:left="72" w:right="72" w:firstLine="72"/>
        <w:rPr>
          <w:rFonts w:ascii="Times New Roman" w:cs="Times New Roman" w:eastAsia="Times New Roman" w:hAnsi="Times New Roman"/>
          <w:sz w:val="20"/>
          <w:szCs w:val="20"/>
        </w:rPr>
      </w:pPr>
      <w:r w:rsidDel="00000000" w:rsidR="00000000" w:rsidRPr="00000000">
        <w:rPr>
          <w:rFonts w:ascii="Calibri" w:cs="Calibri" w:eastAsia="Calibri" w:hAnsi="Calibri"/>
          <w:sz w:val="24"/>
          <w:szCs w:val="24"/>
          <w:rtl w:val="0"/>
        </w:rPr>
        <w:t xml:space="preserve">Applicability This policy applies to all guests accessing the Company Network System.</w:t>
      </w:r>
      <w:r w:rsidDel="00000000" w:rsidR="00000000" w:rsidRPr="00000000">
        <w:rPr>
          <w:rtl w:val="0"/>
        </w:rPr>
      </w:r>
    </w:p>
    <w:p w:rsidR="00000000" w:rsidDel="00000000" w:rsidP="00000000" w:rsidRDefault="00000000" w:rsidRPr="00000000" w14:paraId="0000004A">
      <w:pPr>
        <w:spacing w:after="280" w:before="280" w:line="240" w:lineRule="auto"/>
        <w:ind w:left="72" w:right="72" w:firstLine="72"/>
        <w:rPr>
          <w:rFonts w:ascii="Times New Roman" w:cs="Times New Roman" w:eastAsia="Times New Roman" w:hAnsi="Times New Roman"/>
          <w:sz w:val="20"/>
          <w:szCs w:val="20"/>
        </w:rPr>
      </w:pPr>
      <w:r w:rsidDel="00000000" w:rsidR="00000000" w:rsidRPr="00000000">
        <w:rPr>
          <w:rFonts w:ascii="Calibri" w:cs="Calibri" w:eastAsia="Calibri" w:hAnsi="Calibri"/>
          <w:sz w:val="24"/>
          <w:szCs w:val="24"/>
          <w:rtl w:val="0"/>
        </w:rPr>
        <w:t xml:space="preserve">POLICY</w:t>
      </w:r>
      <w:r w:rsidDel="00000000" w:rsidR="00000000" w:rsidRPr="00000000">
        <w:rPr>
          <w:rtl w:val="0"/>
        </w:rPr>
      </w:r>
    </w:p>
    <w:p w:rsidR="00000000" w:rsidDel="00000000" w:rsidP="00000000" w:rsidRDefault="00000000" w:rsidRPr="00000000" w14:paraId="0000004B">
      <w:pPr>
        <w:numPr>
          <w:ilvl w:val="0"/>
          <w:numId w:val="6"/>
        </w:numPr>
        <w:spacing w:after="0" w:before="280" w:line="240" w:lineRule="auto"/>
        <w:ind w:left="720" w:right="0" w:hanging="360"/>
        <w:rPr>
          <w:rFonts w:ascii="Times New Roman" w:cs="Times New Roman" w:eastAsia="Times New Roman" w:hAnsi="Times New Roman"/>
          <w:sz w:val="20"/>
          <w:szCs w:val="20"/>
        </w:rPr>
      </w:pPr>
      <w:r w:rsidDel="00000000" w:rsidR="00000000" w:rsidRPr="00000000">
        <w:rPr>
          <w:rFonts w:ascii="Calibri" w:cs="Calibri" w:eastAsia="Calibri" w:hAnsi="Calibri"/>
          <w:sz w:val="24"/>
          <w:szCs w:val="24"/>
          <w:rtl w:val="0"/>
        </w:rPr>
        <w:t xml:space="preserve">Guests must be authorized by an employee of the company before accessing the network.</w:t>
      </w:r>
      <w:r w:rsidDel="00000000" w:rsidR="00000000" w:rsidRPr="00000000">
        <w:rPr>
          <w:rtl w:val="0"/>
        </w:rPr>
      </w:r>
    </w:p>
    <w:p w:rsidR="00000000" w:rsidDel="00000000" w:rsidP="00000000" w:rsidRDefault="00000000" w:rsidRPr="00000000" w14:paraId="0000004C">
      <w:pPr>
        <w:numPr>
          <w:ilvl w:val="0"/>
          <w:numId w:val="6"/>
        </w:numPr>
        <w:spacing w:after="0" w:before="0" w:line="240" w:lineRule="auto"/>
        <w:ind w:left="720" w:right="0" w:hanging="360"/>
        <w:rPr>
          <w:rFonts w:ascii="Times New Roman" w:cs="Times New Roman" w:eastAsia="Times New Roman" w:hAnsi="Times New Roman"/>
          <w:sz w:val="20"/>
          <w:szCs w:val="20"/>
        </w:rPr>
      </w:pPr>
      <w:r w:rsidDel="00000000" w:rsidR="00000000" w:rsidRPr="00000000">
        <w:rPr>
          <w:rFonts w:ascii="Calibri" w:cs="Calibri" w:eastAsia="Calibri" w:hAnsi="Calibri"/>
          <w:sz w:val="24"/>
          <w:szCs w:val="24"/>
          <w:rtl w:val="0"/>
        </w:rPr>
        <w:t xml:space="preserve">Guests must agree to comply with all company policies and procedures related to network security.</w:t>
      </w:r>
      <w:r w:rsidDel="00000000" w:rsidR="00000000" w:rsidRPr="00000000">
        <w:rPr>
          <w:rtl w:val="0"/>
        </w:rPr>
      </w:r>
    </w:p>
    <w:p w:rsidR="00000000" w:rsidDel="00000000" w:rsidP="00000000" w:rsidRDefault="00000000" w:rsidRPr="00000000" w14:paraId="0000004D">
      <w:pPr>
        <w:numPr>
          <w:ilvl w:val="0"/>
          <w:numId w:val="6"/>
        </w:numPr>
        <w:spacing w:after="0" w:before="0" w:line="240" w:lineRule="auto"/>
        <w:ind w:left="720" w:right="0" w:hanging="360"/>
        <w:rPr>
          <w:rFonts w:ascii="Times New Roman" w:cs="Times New Roman" w:eastAsia="Times New Roman" w:hAnsi="Times New Roman"/>
          <w:sz w:val="20"/>
          <w:szCs w:val="20"/>
        </w:rPr>
      </w:pPr>
      <w:r w:rsidDel="00000000" w:rsidR="00000000" w:rsidRPr="00000000">
        <w:rPr>
          <w:rFonts w:ascii="Calibri" w:cs="Calibri" w:eastAsia="Calibri" w:hAnsi="Calibri"/>
          <w:sz w:val="24"/>
          <w:szCs w:val="24"/>
          <w:rtl w:val="0"/>
        </w:rPr>
        <w:t xml:space="preserve">Guests must use a temporary account created by the IT Department to access the network.</w:t>
      </w:r>
      <w:r w:rsidDel="00000000" w:rsidR="00000000" w:rsidRPr="00000000">
        <w:rPr>
          <w:rtl w:val="0"/>
        </w:rPr>
      </w:r>
    </w:p>
    <w:p w:rsidR="00000000" w:rsidDel="00000000" w:rsidP="00000000" w:rsidRDefault="00000000" w:rsidRPr="00000000" w14:paraId="0000004E">
      <w:pPr>
        <w:numPr>
          <w:ilvl w:val="0"/>
          <w:numId w:val="6"/>
        </w:numPr>
        <w:spacing w:after="0" w:before="0" w:line="240" w:lineRule="auto"/>
        <w:ind w:left="720" w:right="0" w:hanging="360"/>
        <w:rPr>
          <w:rFonts w:ascii="Times New Roman" w:cs="Times New Roman" w:eastAsia="Times New Roman" w:hAnsi="Times New Roman"/>
          <w:sz w:val="20"/>
          <w:szCs w:val="20"/>
        </w:rPr>
      </w:pPr>
      <w:r w:rsidDel="00000000" w:rsidR="00000000" w:rsidRPr="00000000">
        <w:rPr>
          <w:rFonts w:ascii="Calibri" w:cs="Calibri" w:eastAsia="Calibri" w:hAnsi="Calibri"/>
          <w:sz w:val="24"/>
          <w:szCs w:val="24"/>
          <w:rtl w:val="0"/>
        </w:rPr>
        <w:t xml:space="preserve">Guests must be supervised by an employee of the company while accessing the network.</w:t>
      </w:r>
      <w:r w:rsidDel="00000000" w:rsidR="00000000" w:rsidRPr="00000000">
        <w:rPr>
          <w:rtl w:val="0"/>
        </w:rPr>
      </w:r>
    </w:p>
    <w:p w:rsidR="00000000" w:rsidDel="00000000" w:rsidP="00000000" w:rsidRDefault="00000000" w:rsidRPr="00000000" w14:paraId="0000004F">
      <w:pPr>
        <w:numPr>
          <w:ilvl w:val="0"/>
          <w:numId w:val="6"/>
        </w:numPr>
        <w:spacing w:after="280" w:before="0" w:line="240" w:lineRule="auto"/>
        <w:ind w:left="720" w:right="0" w:hanging="360"/>
        <w:rPr>
          <w:rFonts w:ascii="Times New Roman" w:cs="Times New Roman" w:eastAsia="Times New Roman" w:hAnsi="Times New Roman"/>
          <w:sz w:val="20"/>
          <w:szCs w:val="20"/>
        </w:rPr>
      </w:pPr>
      <w:r w:rsidDel="00000000" w:rsidR="00000000" w:rsidRPr="00000000">
        <w:rPr>
          <w:rFonts w:ascii="Calibri" w:cs="Calibri" w:eastAsia="Calibri" w:hAnsi="Calibri"/>
          <w:sz w:val="24"/>
          <w:szCs w:val="24"/>
          <w:rtl w:val="0"/>
        </w:rPr>
        <w:t xml:space="preserve">Guests must only access network resources that are necessary to complete their work.</w:t>
      </w:r>
      <w:r w:rsidDel="00000000" w:rsidR="00000000" w:rsidRPr="00000000">
        <w:rPr>
          <w:rtl w:val="0"/>
        </w:rPr>
      </w:r>
    </w:p>
    <w:p w:rsidR="00000000" w:rsidDel="00000000" w:rsidP="00000000" w:rsidRDefault="00000000" w:rsidRPr="00000000" w14:paraId="00000050">
      <w:pPr>
        <w:spacing w:after="280" w:before="280" w:line="240" w:lineRule="auto"/>
        <w:ind w:left="72" w:right="72" w:firstLine="72"/>
        <w:rPr>
          <w:rFonts w:ascii="Times New Roman" w:cs="Times New Roman" w:eastAsia="Times New Roman" w:hAnsi="Times New Roman"/>
          <w:sz w:val="20"/>
          <w:szCs w:val="20"/>
        </w:rPr>
      </w:pPr>
      <w:r w:rsidDel="00000000" w:rsidR="00000000" w:rsidRPr="00000000">
        <w:rPr>
          <w:rFonts w:ascii="Calibri" w:cs="Calibri" w:eastAsia="Calibri" w:hAnsi="Calibri"/>
          <w:sz w:val="24"/>
          <w:szCs w:val="24"/>
          <w:rtl w:val="0"/>
        </w:rPr>
        <w:t xml:space="preserve">RELATED DOCUMENTS</w:t>
      </w:r>
      <w:r w:rsidDel="00000000" w:rsidR="00000000" w:rsidRPr="00000000">
        <w:rPr>
          <w:rtl w:val="0"/>
        </w:rPr>
      </w:r>
    </w:p>
    <w:p w:rsidR="00000000" w:rsidDel="00000000" w:rsidP="00000000" w:rsidRDefault="00000000" w:rsidRPr="00000000" w14:paraId="00000051">
      <w:pPr>
        <w:numPr>
          <w:ilvl w:val="0"/>
          <w:numId w:val="7"/>
        </w:numPr>
        <w:spacing w:after="0" w:before="280" w:line="240" w:lineRule="auto"/>
        <w:ind w:left="720" w:right="0" w:hanging="360"/>
        <w:rPr>
          <w:rFonts w:ascii="Times New Roman" w:cs="Times New Roman" w:eastAsia="Times New Roman" w:hAnsi="Times New Roman"/>
          <w:sz w:val="20"/>
          <w:szCs w:val="20"/>
        </w:rPr>
      </w:pPr>
      <w:r w:rsidDel="00000000" w:rsidR="00000000" w:rsidRPr="00000000">
        <w:rPr>
          <w:rFonts w:ascii="Calibri" w:cs="Calibri" w:eastAsia="Calibri" w:hAnsi="Calibri"/>
          <w:sz w:val="24"/>
          <w:szCs w:val="24"/>
          <w:rtl w:val="0"/>
        </w:rPr>
        <w:t xml:space="preserve">Acceptable Use Policy</w:t>
      </w:r>
      <w:r w:rsidDel="00000000" w:rsidR="00000000" w:rsidRPr="00000000">
        <w:rPr>
          <w:rtl w:val="0"/>
        </w:rPr>
      </w:r>
    </w:p>
    <w:p w:rsidR="00000000" w:rsidDel="00000000" w:rsidP="00000000" w:rsidRDefault="00000000" w:rsidRPr="00000000" w14:paraId="00000052">
      <w:pPr>
        <w:numPr>
          <w:ilvl w:val="0"/>
          <w:numId w:val="7"/>
        </w:numPr>
        <w:spacing w:after="280" w:before="0" w:line="240" w:lineRule="auto"/>
        <w:ind w:left="720" w:right="0" w:hanging="360"/>
        <w:rPr>
          <w:rFonts w:ascii="Times New Roman" w:cs="Times New Roman" w:eastAsia="Times New Roman" w:hAnsi="Times New Roman"/>
          <w:sz w:val="20"/>
          <w:szCs w:val="20"/>
        </w:rPr>
      </w:pPr>
      <w:r w:rsidDel="00000000" w:rsidR="00000000" w:rsidRPr="00000000">
        <w:rPr>
          <w:rFonts w:ascii="Calibri" w:cs="Calibri" w:eastAsia="Calibri" w:hAnsi="Calibri"/>
          <w:sz w:val="24"/>
          <w:szCs w:val="24"/>
          <w:rtl w:val="0"/>
        </w:rPr>
        <w:t xml:space="preserve">Information Security Policy</w:t>
      </w:r>
      <w:r w:rsidDel="00000000" w:rsidR="00000000" w:rsidRPr="00000000">
        <w:rPr>
          <w:rtl w:val="0"/>
        </w:rPr>
      </w:r>
    </w:p>
    <w:p w:rsidR="00000000" w:rsidDel="00000000" w:rsidP="00000000" w:rsidRDefault="00000000" w:rsidRPr="00000000" w14:paraId="00000053">
      <w:pPr>
        <w:spacing w:line="276" w:lineRule="auto"/>
        <w:ind w:left="0" w:right="72" w:firstLine="0"/>
        <w:rPr>
          <w:b w:val="1"/>
        </w:rPr>
      </w:pPr>
      <w:r w:rsidDel="00000000" w:rsidR="00000000" w:rsidRPr="00000000">
        <w:rPr>
          <w:rFonts w:ascii="Calibri" w:cs="Calibri" w:eastAsia="Calibri" w:hAnsi="Calibri"/>
          <w:b w:val="1"/>
          <w:sz w:val="24"/>
          <w:szCs w:val="24"/>
          <w:rtl w:val="0"/>
        </w:rPr>
        <w:t xml:space="preserve">4.2 Authentication Policy / Password Policy</w:t>
      </w:r>
      <w:r w:rsidDel="00000000" w:rsidR="00000000" w:rsidRPr="00000000">
        <w:rPr>
          <w:rtl w:val="0"/>
        </w:rPr>
      </w:r>
    </w:p>
    <w:p w:rsidR="00000000" w:rsidDel="00000000" w:rsidP="00000000" w:rsidRDefault="00000000" w:rsidRPr="00000000" w14:paraId="00000054">
      <w:pPr>
        <w:spacing w:line="276" w:lineRule="auto"/>
        <w:ind w:left="0" w:right="72"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5">
      <w:pPr>
        <w:spacing w:after="240" w:before="0" w:line="276"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Authentication Policy - Zero Day Inc.</w:t>
      </w:r>
    </w:p>
    <w:p w:rsidR="00000000" w:rsidDel="00000000" w:rsidP="00000000" w:rsidRDefault="00000000" w:rsidRPr="00000000" w14:paraId="00000056">
      <w:pPr>
        <w:numPr>
          <w:ilvl w:val="0"/>
          <w:numId w:val="4"/>
        </w:numPr>
        <w:spacing w:after="0" w:before="240" w:line="276" w:lineRule="auto"/>
        <w:ind w:left="72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The purpose of this Authentication Policy is to establish guidelines and procedures for ensuring the secure authentication of users accessing Zero Day Inc.'s systems, applications, and data. This policy aims to protect the confidentiality, integrity, and availability of company resources.</w:t>
      </w:r>
    </w:p>
    <w:p w:rsidR="00000000" w:rsidDel="00000000" w:rsidP="00000000" w:rsidRDefault="00000000" w:rsidRPr="00000000" w14:paraId="00000057">
      <w:pPr>
        <w:numPr>
          <w:ilvl w:val="0"/>
          <w:numId w:val="4"/>
        </w:numPr>
        <w:spacing w:after="0" w:before="0" w:line="276" w:lineRule="auto"/>
        <w:ind w:left="72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Scope This policy applies to all employees, contractors, and third-party users who access Zero Day Inc.'s systems, applications, and data. It covers all devices, including but not limited to computers, laptops, mobile devices, and any other equipment used for accessing company resources.</w:t>
      </w:r>
    </w:p>
    <w:p w:rsidR="00000000" w:rsidDel="00000000" w:rsidP="00000000" w:rsidRDefault="00000000" w:rsidRPr="00000000" w14:paraId="00000058">
      <w:pPr>
        <w:numPr>
          <w:ilvl w:val="0"/>
          <w:numId w:val="4"/>
        </w:numPr>
        <w:spacing w:after="0" w:before="0" w:line="276" w:lineRule="auto"/>
        <w:ind w:left="72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Authentication Methods Zero Day Inc. supports the following authentication methods: a. Password-based authentication: Users are required to enter a unique password to authenticate themselves. b. Multi-factor authentication (MFA): In addition to passwords, MFA is strongly encouraged and may be mandatory for certain systems or applications. MFA methods may include the use of tokens, biometrics, or other secure means of authentication.</w:t>
      </w:r>
    </w:p>
    <w:p w:rsidR="00000000" w:rsidDel="00000000" w:rsidP="00000000" w:rsidRDefault="00000000" w:rsidRPr="00000000" w14:paraId="00000059">
      <w:pPr>
        <w:numPr>
          <w:ilvl w:val="0"/>
          <w:numId w:val="4"/>
        </w:numPr>
        <w:spacing w:after="0" w:before="0" w:line="276" w:lineRule="auto"/>
        <w:ind w:left="720" w:right="0" w:hanging="360"/>
        <w:rPr>
          <w:rFonts w:ascii="Calibri" w:cs="Calibri" w:eastAsia="Calibri" w:hAnsi="Calibri"/>
          <w:sz w:val="24"/>
          <w:szCs w:val="24"/>
        </w:rPr>
      </w:pPr>
      <w:bookmarkStart w:colFirst="0" w:colLast="0" w:name="_heading=h.30j0zll" w:id="1"/>
      <w:bookmarkEnd w:id="1"/>
      <w:r w:rsidDel="00000000" w:rsidR="00000000" w:rsidRPr="00000000">
        <w:rPr>
          <w:rFonts w:ascii="Calibri" w:cs="Calibri" w:eastAsia="Calibri" w:hAnsi="Calibri"/>
          <w:sz w:val="24"/>
          <w:szCs w:val="24"/>
          <w:rtl w:val="0"/>
        </w:rPr>
        <w:t xml:space="preserve">Password Security and Complexity a. Password Complexity:</w:t>
      </w:r>
    </w:p>
    <w:p w:rsidR="00000000" w:rsidDel="00000000" w:rsidP="00000000" w:rsidRDefault="00000000" w:rsidRPr="00000000" w14:paraId="0000005A">
      <w:pPr>
        <w:numPr>
          <w:ilvl w:val="1"/>
          <w:numId w:val="4"/>
        </w:numPr>
        <w:spacing w:after="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Passwords must be at least 8 characters long.</w:t>
      </w:r>
    </w:p>
    <w:p w:rsidR="00000000" w:rsidDel="00000000" w:rsidP="00000000" w:rsidRDefault="00000000" w:rsidRPr="00000000" w14:paraId="0000005B">
      <w:pPr>
        <w:numPr>
          <w:ilvl w:val="1"/>
          <w:numId w:val="4"/>
        </w:numPr>
        <w:spacing w:after="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Passwords must include a combination of uppercase and lowercase letters, numbers, and special characters.</w:t>
      </w:r>
    </w:p>
    <w:p w:rsidR="00000000" w:rsidDel="00000000" w:rsidP="00000000" w:rsidRDefault="00000000" w:rsidRPr="00000000" w14:paraId="0000005C">
      <w:pPr>
        <w:numPr>
          <w:ilvl w:val="1"/>
          <w:numId w:val="4"/>
        </w:numPr>
        <w:spacing w:after="24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Passwords must not contain common words, personal information, or easily guessable sequences.</w:t>
      </w:r>
    </w:p>
    <w:p w:rsidR="00000000" w:rsidDel="00000000" w:rsidP="00000000" w:rsidRDefault="00000000" w:rsidRPr="00000000" w14:paraId="0000005D">
      <w:pPr>
        <w:spacing w:after="240" w:before="240" w:line="276"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Password Protection:</w:t>
      </w:r>
    </w:p>
    <w:p w:rsidR="00000000" w:rsidDel="00000000" w:rsidP="00000000" w:rsidRDefault="00000000" w:rsidRPr="00000000" w14:paraId="0000005E">
      <w:pPr>
        <w:numPr>
          <w:ilvl w:val="0"/>
          <w:numId w:val="1"/>
        </w:numPr>
        <w:spacing w:after="0" w:before="240" w:line="276" w:lineRule="auto"/>
        <w:ind w:left="72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must not share their passwords with anyone, including colleagues or supervisors.</w:t>
      </w:r>
    </w:p>
    <w:p w:rsidR="00000000" w:rsidDel="00000000" w:rsidP="00000000" w:rsidRDefault="00000000" w:rsidRPr="00000000" w14:paraId="0000005F">
      <w:pPr>
        <w:numPr>
          <w:ilvl w:val="0"/>
          <w:numId w:val="1"/>
        </w:numPr>
        <w:spacing w:after="0" w:before="0" w:line="276" w:lineRule="auto"/>
        <w:ind w:left="72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Passwords should not be written down or stored in an easily accessible manner.</w:t>
      </w:r>
    </w:p>
    <w:p w:rsidR="00000000" w:rsidDel="00000000" w:rsidP="00000000" w:rsidRDefault="00000000" w:rsidRPr="00000000" w14:paraId="00000060">
      <w:pPr>
        <w:numPr>
          <w:ilvl w:val="0"/>
          <w:numId w:val="1"/>
        </w:numPr>
        <w:spacing w:after="0" w:before="0" w:line="276" w:lineRule="auto"/>
        <w:ind w:left="72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Users must change their passwords every 90 days or as per the system/application requirements.</w:t>
      </w:r>
    </w:p>
    <w:p w:rsidR="00000000" w:rsidDel="00000000" w:rsidP="00000000" w:rsidRDefault="00000000" w:rsidRPr="00000000" w14:paraId="00000061">
      <w:pPr>
        <w:numPr>
          <w:ilvl w:val="0"/>
          <w:numId w:val="1"/>
        </w:numPr>
        <w:spacing w:after="240" w:before="0" w:line="276" w:lineRule="auto"/>
        <w:ind w:left="72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Reusing passwords from other systems or applications is strictly prohibited.</w:t>
      </w:r>
    </w:p>
    <w:p w:rsidR="00000000" w:rsidDel="00000000" w:rsidP="00000000" w:rsidRDefault="00000000" w:rsidRPr="00000000" w14:paraId="00000062">
      <w:pPr>
        <w:spacing w:after="240" w:before="240" w:line="276"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 Account Lockouts:</w:t>
      </w:r>
    </w:p>
    <w:p w:rsidR="00000000" w:rsidDel="00000000" w:rsidP="00000000" w:rsidRDefault="00000000" w:rsidRPr="00000000" w14:paraId="00000063">
      <w:pPr>
        <w:numPr>
          <w:ilvl w:val="0"/>
          <w:numId w:val="8"/>
        </w:numPr>
        <w:spacing w:after="0" w:before="240" w:line="276" w:lineRule="auto"/>
        <w:ind w:left="72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After six consecutive failed login attempts, the user's account will be temporarily locked.</w:t>
      </w:r>
    </w:p>
    <w:p w:rsidR="00000000" w:rsidDel="00000000" w:rsidP="00000000" w:rsidRDefault="00000000" w:rsidRPr="00000000" w14:paraId="00000064">
      <w:pPr>
        <w:numPr>
          <w:ilvl w:val="0"/>
          <w:numId w:val="8"/>
        </w:numPr>
        <w:spacing w:after="0" w:before="0" w:line="276" w:lineRule="auto"/>
        <w:ind w:left="72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account can be unlocked by contacting the IT support team or by using the self-service account recovery process.</w:t>
      </w:r>
    </w:p>
    <w:p w:rsidR="00000000" w:rsidDel="00000000" w:rsidP="00000000" w:rsidRDefault="00000000" w:rsidRPr="00000000" w14:paraId="00000065">
      <w:pPr>
        <w:numPr>
          <w:ilvl w:val="0"/>
          <w:numId w:val="2"/>
        </w:numPr>
        <w:spacing w:after="0" w:before="0" w:line="276" w:lineRule="auto"/>
        <w:ind w:left="72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Account Management a. User Provisioning:</w:t>
      </w:r>
    </w:p>
    <w:p w:rsidR="00000000" w:rsidDel="00000000" w:rsidP="00000000" w:rsidRDefault="00000000" w:rsidRPr="00000000" w14:paraId="00000066">
      <w:pPr>
        <w:numPr>
          <w:ilvl w:val="1"/>
          <w:numId w:val="2"/>
        </w:numPr>
        <w:spacing w:after="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accounts must be provisioned based on the principle of least privilege.</w:t>
      </w:r>
    </w:p>
    <w:p w:rsidR="00000000" w:rsidDel="00000000" w:rsidP="00000000" w:rsidRDefault="00000000" w:rsidRPr="00000000" w14:paraId="00000067">
      <w:pPr>
        <w:numPr>
          <w:ilvl w:val="1"/>
          <w:numId w:val="2"/>
        </w:numPr>
        <w:spacing w:after="24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access rights should be reviewed and updated regularly to ensure appropriate access levels.</w:t>
      </w:r>
    </w:p>
    <w:p w:rsidR="00000000" w:rsidDel="00000000" w:rsidP="00000000" w:rsidRDefault="00000000" w:rsidRPr="00000000" w14:paraId="00000068">
      <w:pPr>
        <w:spacing w:after="240" w:before="240" w:line="276"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 Account Termination:</w:t>
      </w:r>
    </w:p>
    <w:p w:rsidR="00000000" w:rsidDel="00000000" w:rsidP="00000000" w:rsidRDefault="00000000" w:rsidRPr="00000000" w14:paraId="00000069">
      <w:pPr>
        <w:numPr>
          <w:ilvl w:val="0"/>
          <w:numId w:val="10"/>
        </w:numPr>
        <w:spacing w:after="0" w:before="240" w:line="276" w:lineRule="auto"/>
        <w:ind w:left="72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accounts must be promptly disabled or removed upon termination of employment or contract.</w:t>
      </w:r>
    </w:p>
    <w:p w:rsidR="00000000" w:rsidDel="00000000" w:rsidP="00000000" w:rsidRDefault="00000000" w:rsidRPr="00000000" w14:paraId="0000006A">
      <w:pPr>
        <w:numPr>
          <w:ilvl w:val="0"/>
          <w:numId w:val="10"/>
        </w:numPr>
        <w:spacing w:after="0" w:before="0" w:line="276" w:lineRule="auto"/>
        <w:ind w:left="72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Termination procedures must ensure the removal of all access privileges.</w:t>
      </w:r>
    </w:p>
    <w:p w:rsidR="00000000" w:rsidDel="00000000" w:rsidP="00000000" w:rsidRDefault="00000000" w:rsidRPr="00000000" w14:paraId="0000006B">
      <w:pPr>
        <w:numPr>
          <w:ilvl w:val="0"/>
          <w:numId w:val="9"/>
        </w:numPr>
        <w:spacing w:after="0" w:before="0" w:line="276" w:lineRule="auto"/>
        <w:ind w:left="72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Monitoring and Compliance Zero Day Inc. will periodically review and audit authentication practices to ensure compliance with this policy. Violations of this policy may result in disciplinary action, including but not limited to suspension, termination, or legal consequences.</w:t>
      </w:r>
    </w:p>
    <w:p w:rsidR="00000000" w:rsidDel="00000000" w:rsidP="00000000" w:rsidRDefault="00000000" w:rsidRPr="00000000" w14:paraId="0000006C">
      <w:pPr>
        <w:numPr>
          <w:ilvl w:val="0"/>
          <w:numId w:val="9"/>
        </w:numPr>
        <w:spacing w:after="240" w:before="0" w:line="276" w:lineRule="auto"/>
        <w:ind w:left="72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Policy Review This policy will be reviewed annually or as necessary to align with evolving security requirements, industry best practices, and regulatory compliance.</w:t>
      </w:r>
    </w:p>
    <w:p w:rsidR="00000000" w:rsidDel="00000000" w:rsidP="00000000" w:rsidRDefault="00000000" w:rsidRPr="00000000" w14:paraId="0000006D">
      <w:pPr>
        <w:spacing w:after="240" w:before="240" w:line="276" w:lineRule="auto"/>
        <w:ind w:left="0" w:righ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Password Policy - Zero Day Inc.</w:t>
      </w:r>
    </w:p>
    <w:p w:rsidR="00000000" w:rsidDel="00000000" w:rsidP="00000000" w:rsidRDefault="00000000" w:rsidRPr="00000000" w14:paraId="0000006E">
      <w:pPr>
        <w:numPr>
          <w:ilvl w:val="0"/>
          <w:numId w:val="3"/>
        </w:numPr>
        <w:spacing w:after="0" w:before="240" w:line="276" w:lineRule="auto"/>
        <w:ind w:left="72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Purpose The purpose of this Password Policy is to establish guidelines for the creation, protection, and management of strong and secure passwords used within Zero Day Inc.'s systems, applications, and networks.</w:t>
      </w:r>
    </w:p>
    <w:p w:rsidR="00000000" w:rsidDel="00000000" w:rsidP="00000000" w:rsidRDefault="00000000" w:rsidRPr="00000000" w14:paraId="0000006F">
      <w:pPr>
        <w:numPr>
          <w:ilvl w:val="0"/>
          <w:numId w:val="3"/>
        </w:numPr>
        <w:spacing w:after="0" w:before="0" w:line="276" w:lineRule="auto"/>
        <w:ind w:left="72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Password Creation a. Password Length: Passwords must be at least 12 characters long. b. Complexity: Passwords must include a combination of uppercase and lowercase letters, numbers, and special characters. c. Avoid Common Passwords: Passwords must not contain common words, personal information, or easily guessable sequences. d. Password Managers: The use of password managers is strongly encouraged to generate, store, and manage complex passwords securely.</w:t>
      </w:r>
    </w:p>
    <w:p w:rsidR="00000000" w:rsidDel="00000000" w:rsidP="00000000" w:rsidRDefault="00000000" w:rsidRPr="00000000" w14:paraId="00000070">
      <w:pPr>
        <w:numPr>
          <w:ilvl w:val="0"/>
          <w:numId w:val="3"/>
        </w:numPr>
        <w:spacing w:after="240" w:before="0" w:line="276" w:lineRule="auto"/>
        <w:ind w:left="72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Password Protection and Usage a. Password Sharing: Users must not share their passwords with anyone, including colleagues or supervisors. b. Password Storage: Passwords should not be written down or stored in an easily accessible manner. c. Periodic Change: Users must change their passwords every 90 days or as per system/application requirements. d. Password Reuse: Reusing passwords from other systems or applications is strictly prohibited.</w:t>
      </w:r>
    </w:p>
    <w:p w:rsidR="00000000" w:rsidDel="00000000" w:rsidP="00000000" w:rsidRDefault="00000000" w:rsidRPr="00000000" w14:paraId="00000071">
      <w:pPr>
        <w:spacing w:line="276" w:lineRule="auto"/>
        <w:ind w:left="0" w:right="72"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2">
      <w:pPr>
        <w:spacing w:line="276" w:lineRule="auto"/>
        <w:ind w:left="0" w:right="72" w:firstLine="0"/>
        <w:rPr>
          <w:b w:val="1"/>
        </w:rPr>
      </w:pPr>
      <w:r w:rsidDel="00000000" w:rsidR="00000000" w:rsidRPr="00000000">
        <w:rPr>
          <w:rFonts w:ascii="Calibri" w:cs="Calibri" w:eastAsia="Calibri" w:hAnsi="Calibri"/>
          <w:b w:val="1"/>
          <w:sz w:val="24"/>
          <w:szCs w:val="24"/>
          <w:rtl w:val="0"/>
        </w:rPr>
        <w:t xml:space="preserve">4.3 Network Security Policy</w:t>
        <w:br w:type="textWrapping"/>
        <w:t xml:space="preserve">Devices: firewall, router, switch, client, server, wireless</w:t>
      </w:r>
      <w:r w:rsidDel="00000000" w:rsidR="00000000" w:rsidRPr="00000000">
        <w:rPr>
          <w:rtl w:val="0"/>
        </w:rPr>
      </w:r>
    </w:p>
    <w:p w:rsidR="00000000" w:rsidDel="00000000" w:rsidP="00000000" w:rsidRDefault="00000000" w:rsidRPr="00000000" w14:paraId="00000073">
      <w:pPr>
        <w:spacing w:line="276" w:lineRule="auto"/>
        <w:ind w:left="0" w:right="72"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4">
      <w:pPr>
        <w:numPr>
          <w:ilvl w:val="0"/>
          <w:numId w:val="5"/>
        </w:numPr>
        <w:spacing w:after="0" w:before="0" w:line="276" w:lineRule="auto"/>
        <w:ind w:left="72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Firewalls:</w:t>
      </w:r>
    </w:p>
    <w:p w:rsidR="00000000" w:rsidDel="00000000" w:rsidP="00000000" w:rsidRDefault="00000000" w:rsidRPr="00000000" w14:paraId="00000075">
      <w:pPr>
        <w:numPr>
          <w:ilvl w:val="1"/>
          <w:numId w:val="5"/>
        </w:numPr>
        <w:spacing w:after="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 and maintain robust firewall configurations to control inbound and outbound network traffic.</w:t>
      </w:r>
    </w:p>
    <w:p w:rsidR="00000000" w:rsidDel="00000000" w:rsidP="00000000" w:rsidRDefault="00000000" w:rsidRPr="00000000" w14:paraId="00000076">
      <w:pPr>
        <w:numPr>
          <w:ilvl w:val="1"/>
          <w:numId w:val="5"/>
        </w:numPr>
        <w:spacing w:after="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Regularly update firewall firmware and security patches to address potential vulnerabilities.</w:t>
      </w:r>
    </w:p>
    <w:p w:rsidR="00000000" w:rsidDel="00000000" w:rsidP="00000000" w:rsidRDefault="00000000" w:rsidRPr="00000000" w14:paraId="00000077">
      <w:pPr>
        <w:numPr>
          <w:ilvl w:val="1"/>
          <w:numId w:val="5"/>
        </w:numPr>
        <w:spacing w:after="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Configure firewall rules to restrict unauthorized access and allow only necessary services.</w:t>
      </w:r>
    </w:p>
    <w:p w:rsidR="00000000" w:rsidDel="00000000" w:rsidP="00000000" w:rsidRDefault="00000000" w:rsidRPr="00000000" w14:paraId="00000078">
      <w:pPr>
        <w:numPr>
          <w:ilvl w:val="1"/>
          <w:numId w:val="5"/>
        </w:numPr>
        <w:spacing w:after="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Perform periodic security audits and log monitoring to identify and respond to potential security incidents.</w:t>
      </w:r>
    </w:p>
    <w:p w:rsidR="00000000" w:rsidDel="00000000" w:rsidP="00000000" w:rsidRDefault="00000000" w:rsidRPr="00000000" w14:paraId="00000079">
      <w:pPr>
        <w:numPr>
          <w:ilvl w:val="0"/>
          <w:numId w:val="5"/>
        </w:numPr>
        <w:spacing w:after="0" w:before="0" w:line="276" w:lineRule="auto"/>
        <w:ind w:left="72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Router:</w:t>
      </w:r>
    </w:p>
    <w:p w:rsidR="00000000" w:rsidDel="00000000" w:rsidP="00000000" w:rsidRDefault="00000000" w:rsidRPr="00000000" w14:paraId="0000007A">
      <w:pPr>
        <w:numPr>
          <w:ilvl w:val="1"/>
          <w:numId w:val="5"/>
        </w:numPr>
        <w:spacing w:after="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Enable strong password protection for router administration interfaces.</w:t>
      </w:r>
    </w:p>
    <w:p w:rsidR="00000000" w:rsidDel="00000000" w:rsidP="00000000" w:rsidRDefault="00000000" w:rsidRPr="00000000" w14:paraId="0000007B">
      <w:pPr>
        <w:numPr>
          <w:ilvl w:val="1"/>
          <w:numId w:val="5"/>
        </w:numPr>
        <w:spacing w:after="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 access control lists (ACLs) to restrict unauthorized access to the router.</w:t>
      </w:r>
    </w:p>
    <w:p w:rsidR="00000000" w:rsidDel="00000000" w:rsidP="00000000" w:rsidRDefault="00000000" w:rsidRPr="00000000" w14:paraId="0000007C">
      <w:pPr>
        <w:numPr>
          <w:ilvl w:val="1"/>
          <w:numId w:val="5"/>
        </w:numPr>
        <w:spacing w:after="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Regularly update router firmware to patch security vulnerabilities.</w:t>
      </w:r>
    </w:p>
    <w:p w:rsidR="00000000" w:rsidDel="00000000" w:rsidP="00000000" w:rsidRDefault="00000000" w:rsidRPr="00000000" w14:paraId="0000007D">
      <w:pPr>
        <w:numPr>
          <w:ilvl w:val="1"/>
          <w:numId w:val="5"/>
        </w:numPr>
        <w:spacing w:after="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Disable unnecessary services and ports on the router.</w:t>
      </w:r>
    </w:p>
    <w:p w:rsidR="00000000" w:rsidDel="00000000" w:rsidP="00000000" w:rsidRDefault="00000000" w:rsidRPr="00000000" w14:paraId="0000007E">
      <w:pPr>
        <w:numPr>
          <w:ilvl w:val="1"/>
          <w:numId w:val="5"/>
        </w:numPr>
        <w:spacing w:after="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Monitor router logs for any suspicious activity or unauthorized access attempts.</w:t>
      </w:r>
    </w:p>
    <w:p w:rsidR="00000000" w:rsidDel="00000000" w:rsidP="00000000" w:rsidRDefault="00000000" w:rsidRPr="00000000" w14:paraId="0000007F">
      <w:pPr>
        <w:numPr>
          <w:ilvl w:val="0"/>
          <w:numId w:val="5"/>
        </w:numPr>
        <w:spacing w:after="0" w:before="0" w:line="276" w:lineRule="auto"/>
        <w:ind w:left="72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Switches:</w:t>
      </w:r>
    </w:p>
    <w:p w:rsidR="00000000" w:rsidDel="00000000" w:rsidP="00000000" w:rsidRDefault="00000000" w:rsidRPr="00000000" w14:paraId="00000080">
      <w:pPr>
        <w:numPr>
          <w:ilvl w:val="1"/>
          <w:numId w:val="5"/>
        </w:numPr>
        <w:spacing w:after="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 default passwords and implement strong authentication mechanisms for switch management.</w:t>
      </w:r>
    </w:p>
    <w:p w:rsidR="00000000" w:rsidDel="00000000" w:rsidP="00000000" w:rsidRDefault="00000000" w:rsidRPr="00000000" w14:paraId="00000081">
      <w:pPr>
        <w:numPr>
          <w:ilvl w:val="1"/>
          <w:numId w:val="5"/>
        </w:numPr>
        <w:spacing w:after="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Enable port security to prevent unauthorized devices from connecting to the network.</w:t>
      </w:r>
    </w:p>
    <w:p w:rsidR="00000000" w:rsidDel="00000000" w:rsidP="00000000" w:rsidRDefault="00000000" w:rsidRPr="00000000" w14:paraId="00000082">
      <w:pPr>
        <w:numPr>
          <w:ilvl w:val="1"/>
          <w:numId w:val="5"/>
        </w:numPr>
        <w:spacing w:after="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Disable unused switch ports to minimize attack surface.</w:t>
      </w:r>
    </w:p>
    <w:p w:rsidR="00000000" w:rsidDel="00000000" w:rsidP="00000000" w:rsidRDefault="00000000" w:rsidRPr="00000000" w14:paraId="00000083">
      <w:pPr>
        <w:numPr>
          <w:ilvl w:val="1"/>
          <w:numId w:val="5"/>
        </w:numPr>
        <w:spacing w:after="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Regularly update switch firmware to address security vulnerabilities.</w:t>
      </w:r>
    </w:p>
    <w:p w:rsidR="00000000" w:rsidDel="00000000" w:rsidP="00000000" w:rsidRDefault="00000000" w:rsidRPr="00000000" w14:paraId="00000084">
      <w:pPr>
        <w:numPr>
          <w:ilvl w:val="1"/>
          <w:numId w:val="5"/>
        </w:numPr>
        <w:spacing w:after="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 VLANs to segregate network traffic and enhance security.</w:t>
      </w:r>
    </w:p>
    <w:p w:rsidR="00000000" w:rsidDel="00000000" w:rsidP="00000000" w:rsidRDefault="00000000" w:rsidRPr="00000000" w14:paraId="00000085">
      <w:pPr>
        <w:numPr>
          <w:ilvl w:val="0"/>
          <w:numId w:val="5"/>
        </w:numPr>
        <w:spacing w:after="0" w:before="0" w:line="276" w:lineRule="auto"/>
        <w:ind w:left="72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Clients:</w:t>
      </w:r>
    </w:p>
    <w:p w:rsidR="00000000" w:rsidDel="00000000" w:rsidP="00000000" w:rsidRDefault="00000000" w:rsidRPr="00000000" w14:paraId="00000086">
      <w:pPr>
        <w:numPr>
          <w:ilvl w:val="1"/>
          <w:numId w:val="5"/>
        </w:numPr>
        <w:spacing w:after="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 strong password policies for user accounts on client devices.</w:t>
      </w:r>
    </w:p>
    <w:p w:rsidR="00000000" w:rsidDel="00000000" w:rsidP="00000000" w:rsidRDefault="00000000" w:rsidRPr="00000000" w14:paraId="00000087">
      <w:pPr>
        <w:numPr>
          <w:ilvl w:val="1"/>
          <w:numId w:val="5"/>
        </w:numPr>
        <w:spacing w:after="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Regularly update operating systems and applications with the latest security patches.</w:t>
      </w:r>
    </w:p>
    <w:p w:rsidR="00000000" w:rsidDel="00000000" w:rsidP="00000000" w:rsidRDefault="00000000" w:rsidRPr="00000000" w14:paraId="00000088">
      <w:pPr>
        <w:numPr>
          <w:ilvl w:val="1"/>
          <w:numId w:val="5"/>
        </w:numPr>
        <w:spacing w:after="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Deploy and maintain antivirus and anti-malware software on client devices.</w:t>
      </w:r>
    </w:p>
    <w:p w:rsidR="00000000" w:rsidDel="00000000" w:rsidP="00000000" w:rsidRDefault="00000000" w:rsidRPr="00000000" w14:paraId="00000089">
      <w:pPr>
        <w:numPr>
          <w:ilvl w:val="1"/>
          <w:numId w:val="5"/>
        </w:numPr>
        <w:spacing w:after="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Enable personal firewalls on client devices to protect against unauthorized access.</w:t>
      </w:r>
    </w:p>
    <w:p w:rsidR="00000000" w:rsidDel="00000000" w:rsidP="00000000" w:rsidRDefault="00000000" w:rsidRPr="00000000" w14:paraId="0000008A">
      <w:pPr>
        <w:numPr>
          <w:ilvl w:val="1"/>
          <w:numId w:val="5"/>
        </w:numPr>
        <w:spacing w:after="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Educate users about safe browsing habits and the risks of opening suspicious email attachments or visiting malicious websites.</w:t>
      </w:r>
    </w:p>
    <w:p w:rsidR="00000000" w:rsidDel="00000000" w:rsidP="00000000" w:rsidRDefault="00000000" w:rsidRPr="00000000" w14:paraId="0000008B">
      <w:pPr>
        <w:numPr>
          <w:ilvl w:val="0"/>
          <w:numId w:val="5"/>
        </w:numPr>
        <w:spacing w:after="0" w:before="0" w:line="276" w:lineRule="auto"/>
        <w:ind w:left="72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Servers:</w:t>
      </w:r>
    </w:p>
    <w:p w:rsidR="00000000" w:rsidDel="00000000" w:rsidP="00000000" w:rsidRDefault="00000000" w:rsidRPr="00000000" w14:paraId="0000008C">
      <w:pPr>
        <w:numPr>
          <w:ilvl w:val="1"/>
          <w:numId w:val="5"/>
        </w:numPr>
        <w:spacing w:after="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 strong password policies for server accounts and regularly change passwords.</w:t>
      </w:r>
    </w:p>
    <w:p w:rsidR="00000000" w:rsidDel="00000000" w:rsidP="00000000" w:rsidRDefault="00000000" w:rsidRPr="00000000" w14:paraId="0000008D">
      <w:pPr>
        <w:numPr>
          <w:ilvl w:val="1"/>
          <w:numId w:val="5"/>
        </w:numPr>
        <w:spacing w:after="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Regularly update server operating systems and applications with the latest security patches.</w:t>
      </w:r>
    </w:p>
    <w:p w:rsidR="00000000" w:rsidDel="00000000" w:rsidP="00000000" w:rsidRDefault="00000000" w:rsidRPr="00000000" w14:paraId="0000008E">
      <w:pPr>
        <w:numPr>
          <w:ilvl w:val="1"/>
          <w:numId w:val="5"/>
        </w:numPr>
        <w:spacing w:after="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Employ intrusion detection and prevention systems to monitor and protect server environments.</w:t>
      </w:r>
    </w:p>
    <w:p w:rsidR="00000000" w:rsidDel="00000000" w:rsidP="00000000" w:rsidRDefault="00000000" w:rsidRPr="00000000" w14:paraId="0000008F">
      <w:pPr>
        <w:numPr>
          <w:ilvl w:val="1"/>
          <w:numId w:val="5"/>
        </w:numPr>
        <w:spacing w:after="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Enable logging and monitoring of server activities to detect and respond to security incidents.</w:t>
      </w:r>
    </w:p>
    <w:p w:rsidR="00000000" w:rsidDel="00000000" w:rsidP="00000000" w:rsidRDefault="00000000" w:rsidRPr="00000000" w14:paraId="00000090">
      <w:pPr>
        <w:numPr>
          <w:ilvl w:val="1"/>
          <w:numId w:val="5"/>
        </w:numPr>
        <w:spacing w:after="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 access controls and user permissions to restrict unauthorized access to server resources.</w:t>
      </w:r>
    </w:p>
    <w:p w:rsidR="00000000" w:rsidDel="00000000" w:rsidP="00000000" w:rsidRDefault="00000000" w:rsidRPr="00000000" w14:paraId="00000091">
      <w:pPr>
        <w:numPr>
          <w:ilvl w:val="0"/>
          <w:numId w:val="5"/>
        </w:numPr>
        <w:spacing w:after="0" w:before="0" w:line="276" w:lineRule="auto"/>
        <w:ind w:left="72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Wireless:</w:t>
      </w:r>
    </w:p>
    <w:p w:rsidR="00000000" w:rsidDel="00000000" w:rsidP="00000000" w:rsidRDefault="00000000" w:rsidRPr="00000000" w14:paraId="00000092">
      <w:pPr>
        <w:numPr>
          <w:ilvl w:val="1"/>
          <w:numId w:val="5"/>
        </w:numPr>
        <w:spacing w:after="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Secure wireless networks with strong encryption protocols (e.g., WPA2 or WPA3).</w:t>
      </w:r>
    </w:p>
    <w:p w:rsidR="00000000" w:rsidDel="00000000" w:rsidP="00000000" w:rsidRDefault="00000000" w:rsidRPr="00000000" w14:paraId="00000093">
      <w:pPr>
        <w:numPr>
          <w:ilvl w:val="1"/>
          <w:numId w:val="5"/>
        </w:numPr>
        <w:spacing w:after="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 default wireless network names (SSIDs) and enable network hiding (if applicable).</w:t>
      </w:r>
    </w:p>
    <w:p w:rsidR="00000000" w:rsidDel="00000000" w:rsidP="00000000" w:rsidRDefault="00000000" w:rsidRPr="00000000" w14:paraId="00000094">
      <w:pPr>
        <w:numPr>
          <w:ilvl w:val="1"/>
          <w:numId w:val="5"/>
        </w:numPr>
        <w:spacing w:after="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Implement strong, unique passwords for wireless network access.</w:t>
      </w:r>
    </w:p>
    <w:p w:rsidR="00000000" w:rsidDel="00000000" w:rsidP="00000000" w:rsidRDefault="00000000" w:rsidRPr="00000000" w14:paraId="00000095">
      <w:pPr>
        <w:numPr>
          <w:ilvl w:val="1"/>
          <w:numId w:val="5"/>
        </w:numPr>
        <w:spacing w:after="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Regularly update wireless access point firmware to address security vulnerabilities.</w:t>
      </w:r>
    </w:p>
    <w:p w:rsidR="00000000" w:rsidDel="00000000" w:rsidP="00000000" w:rsidRDefault="00000000" w:rsidRPr="00000000" w14:paraId="00000096">
      <w:pPr>
        <w:numPr>
          <w:ilvl w:val="1"/>
          <w:numId w:val="5"/>
        </w:numPr>
        <w:spacing w:after="240" w:before="0" w:line="276" w:lineRule="auto"/>
        <w:ind w:left="144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Enable MAC address filtering to allow only authorized devices to connect to the wireless network.</w:t>
      </w:r>
    </w:p>
    <w:p w:rsidR="00000000" w:rsidDel="00000000" w:rsidP="00000000" w:rsidRDefault="00000000" w:rsidRPr="00000000" w14:paraId="00000097">
      <w:pPr>
        <w:spacing w:line="276" w:lineRule="auto"/>
        <w:ind w:left="0" w:right="72"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8">
      <w:pPr>
        <w:spacing w:line="276" w:lineRule="auto"/>
        <w:ind w:left="0" w:right="72" w:firstLine="0"/>
        <w:rPr>
          <w:b w:val="1"/>
        </w:rPr>
      </w:pPr>
      <w:r w:rsidDel="00000000" w:rsidR="00000000" w:rsidRPr="00000000">
        <w:rPr>
          <w:rFonts w:ascii="Calibri" w:cs="Calibri" w:eastAsia="Calibri" w:hAnsi="Calibri"/>
          <w:b w:val="1"/>
          <w:sz w:val="24"/>
          <w:szCs w:val="24"/>
          <w:rtl w:val="0"/>
        </w:rPr>
        <w:t xml:space="preserve">4.4 Remote Policy</w:t>
        <w:br w:type="textWrapping"/>
        <w:t xml:space="preserve">Encryption, VPN, RDP</w:t>
      </w:r>
      <w:r w:rsidDel="00000000" w:rsidR="00000000" w:rsidRPr="00000000">
        <w:rPr>
          <w:rtl w:val="0"/>
        </w:rPr>
      </w:r>
    </w:p>
    <w:p w:rsidR="00000000" w:rsidDel="00000000" w:rsidP="00000000" w:rsidRDefault="00000000" w:rsidRPr="00000000" w14:paraId="00000099">
      <w:pPr>
        <w:spacing w:line="276" w:lineRule="auto"/>
        <w:ind w:left="0" w:right="72"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A">
      <w:pPr>
        <w:numPr>
          <w:ilvl w:val="0"/>
          <w:numId w:val="11"/>
        </w:numPr>
        <w:spacing w:after="0" w:before="0" w:line="276" w:lineRule="auto"/>
        <w:ind w:left="72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Encryption 1.1. All remote communication and data transmission must be encrypted using strong encryption algorithms such as AES (Advanced Encryption Standard) with a minimum key length of 128 bits. 1.2. The use of encryption must be mandatory for all remote connections, including but not limited to virtual private networks (VPNs) and remote desktop protocol (RDP) sessions.</w:t>
      </w:r>
    </w:p>
    <w:p w:rsidR="00000000" w:rsidDel="00000000" w:rsidP="00000000" w:rsidRDefault="00000000" w:rsidRPr="00000000" w14:paraId="0000009B">
      <w:pPr>
        <w:numPr>
          <w:ilvl w:val="0"/>
          <w:numId w:val="11"/>
        </w:numPr>
        <w:spacing w:after="0" w:before="0" w:line="276" w:lineRule="auto"/>
        <w:ind w:left="72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Virtual Private Network (VPN) 2.1. All remote access to the organization's internal network must be established through an approved VPN solution. 2.2. Only authorized personnel with a legitimate business need should be granted VPN access. 2.3. VPN connections must utilize secure protocols such as IPSec or SSL/TLS. 2.4. Multi-factor authentication (MFA) should be implemented for VPN connections to enhance security. 2.5. VPN client software and configurations should be kept up to date with the latest security patches and updates. 2.6. Remote users must disconnect from the VPN when their work is completed or when leaving their remote workstations unattended for an extended period.</w:t>
      </w:r>
    </w:p>
    <w:p w:rsidR="00000000" w:rsidDel="00000000" w:rsidP="00000000" w:rsidRDefault="00000000" w:rsidRPr="00000000" w14:paraId="0000009C">
      <w:pPr>
        <w:numPr>
          <w:ilvl w:val="0"/>
          <w:numId w:val="11"/>
        </w:numPr>
        <w:spacing w:after="0" w:before="0" w:line="276" w:lineRule="auto"/>
        <w:ind w:left="72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Remote Desktop Protocol (RDP) 3.1. RDP access to internal resources should be limited to authorized personnel only. 3.2. RDP access should be granted based on the principle of least privilege, ensuring that users have access only to the resources necessary to perform their job duties. 3.3. Strong and complex passwords must be used for RDP accounts, and password sharing is strictly prohibited. 3.4. Two-factor authentication (2FA) should be implemented for RDP connections wherever possible. 3.5. Remote desktop services must be configured to enforce account lockout policies after a certain number of failed login attempts. 3.6. Regular audits and monitoring should be performed to identify and address any unauthorized RDP connections or suspicious activities.</w:t>
      </w:r>
    </w:p>
    <w:p w:rsidR="00000000" w:rsidDel="00000000" w:rsidP="00000000" w:rsidRDefault="00000000" w:rsidRPr="00000000" w14:paraId="0000009D">
      <w:pPr>
        <w:numPr>
          <w:ilvl w:val="0"/>
          <w:numId w:val="11"/>
        </w:numPr>
        <w:spacing w:after="240" w:before="0" w:line="276" w:lineRule="auto"/>
        <w:ind w:left="720" w:right="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Security Guidelines 4.1. Remote devices used for accessing the organization's network must be protected with up-to-date anti-virus and anti-malware software. 4.2. Remote users should follow best practices for securing their home network, such as using strong Wi-Fi passwords and keeping network equipment firmware updated. 4.3. Remote workers must report any security incidents or potential vulnerabilities promptly to the appropriate IT personnel. 4.4. Employees must comply with all other relevant security policies and guidelines outlined by the organization.</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7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5.0 Failure to Comply</w:t>
      </w: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72"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Violations in any company policy:</w:t>
      </w:r>
    </w:p>
    <w:p w:rsidR="00000000" w:rsidDel="00000000" w:rsidP="00000000" w:rsidRDefault="00000000" w:rsidRPr="00000000" w14:paraId="000000A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120" w:line="240" w:lineRule="auto"/>
        <w:ind w:left="720" w:right="72"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Guests may lose privileges on the company’s guest Wi-Fi, may be asked to leave the premises, and could face legal consequences.</w:t>
      </w:r>
    </w:p>
    <w:p w:rsidR="00000000" w:rsidDel="00000000" w:rsidP="00000000" w:rsidRDefault="00000000" w:rsidRPr="00000000" w14:paraId="000000A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72"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employee found in violation of any company policy may be subject to disciplinary action, up to and including termination, illegal activity will reported to the appropriate authorities.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72"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spacing w:line="276" w:lineRule="auto"/>
        <w:ind w:left="0" w:right="72" w:firstLine="0"/>
        <w:rPr/>
      </w:pPr>
      <w:r w:rsidDel="00000000" w:rsidR="00000000" w:rsidRPr="00000000">
        <w:rPr>
          <w:rFonts w:ascii="Calibri" w:cs="Calibri" w:eastAsia="Calibri" w:hAnsi="Calibri"/>
          <w:b w:val="1"/>
          <w:sz w:val="24"/>
          <w:szCs w:val="24"/>
          <w:rtl w:val="0"/>
        </w:rPr>
        <w:t xml:space="preserve">This policy was created for Zero Day Media Inc- Company to get in compliance with NIST 800-18, NIST 800-30, NIST SP 800-53.</w:t>
      </w:r>
      <w:r w:rsidDel="00000000" w:rsidR="00000000" w:rsidRPr="00000000">
        <w:rPr>
          <w:rtl w:val="0"/>
        </w:rPr>
      </w:r>
    </w:p>
    <w:p w:rsidR="00000000" w:rsidDel="00000000" w:rsidP="00000000" w:rsidRDefault="00000000" w:rsidRPr="00000000" w14:paraId="000000A4">
      <w:pPr>
        <w:spacing w:line="276" w:lineRule="auto"/>
        <w:ind w:left="0" w:right="72" w:firstLine="0"/>
        <w:rPr/>
      </w:pPr>
      <w:r w:rsidDel="00000000" w:rsidR="00000000" w:rsidRPr="00000000">
        <w:rPr>
          <w:rFonts w:ascii="Calibri" w:cs="Calibri" w:eastAsia="Calibri" w:hAnsi="Calibri"/>
          <w:b w:val="1"/>
          <w:sz w:val="24"/>
          <w:szCs w:val="24"/>
          <w:rtl w:val="0"/>
        </w:rPr>
        <w:t xml:space="preserve">POLICY</w:t>
      </w:r>
      <w:r w:rsidDel="00000000" w:rsidR="00000000" w:rsidRPr="00000000">
        <w:rPr>
          <w:rFonts w:ascii="Calibri" w:cs="Calibri" w:eastAsia="Calibri" w:hAnsi="Calibri"/>
          <w:b w:val="1"/>
          <w:color w:val="000000"/>
          <w:sz w:val="24"/>
          <w:szCs w:val="24"/>
          <w:rtl w:val="0"/>
        </w:rPr>
        <w:t xml:space="preserve"> 516-</w:t>
      </w:r>
      <w:r w:rsidDel="00000000" w:rsidR="00000000" w:rsidRPr="00000000">
        <w:rPr>
          <w:rFonts w:ascii="Calibri" w:cs="Calibri" w:eastAsia="Calibri" w:hAnsi="Calibri"/>
          <w:b w:val="1"/>
          <w:i w:val="0"/>
          <w:color w:val="000000"/>
          <w:sz w:val="24"/>
          <w:szCs w:val="24"/>
          <w:rtl w:val="0"/>
        </w:rPr>
        <w:t xml:space="preserve">2023</w:t>
      </w:r>
      <w:r w:rsidDel="00000000" w:rsidR="00000000" w:rsidRPr="00000000">
        <w:rPr>
          <w:rFonts w:ascii="Calibri" w:cs="Calibri" w:eastAsia="Calibri" w:hAnsi="Calibri"/>
          <w:i w:val="0"/>
          <w:color w:val="000000"/>
          <w:sz w:val="24"/>
          <w:szCs w:val="24"/>
          <w:rtl w:val="0"/>
        </w:rPr>
        <w:t xml:space="preserve">. Version: </w:t>
      </w:r>
      <w:r w:rsidDel="00000000" w:rsidR="00000000" w:rsidRPr="00000000">
        <w:rPr>
          <w:rFonts w:ascii="Arial" w:cs="Arial" w:eastAsia="Arial" w:hAnsi="Arial"/>
          <w:b w:val="1"/>
          <w:i w:val="0"/>
          <w:smallCaps w:val="1"/>
          <w:color w:val="000000"/>
          <w:sz w:val="24"/>
          <w:szCs w:val="24"/>
          <w:rtl w:val="0"/>
        </w:rPr>
        <w:t xml:space="preserve">N</w:t>
      </w:r>
      <w:r w:rsidDel="00000000" w:rsidR="00000000" w:rsidRPr="00000000">
        <w:rPr>
          <w:rFonts w:ascii="Arial" w:cs="Arial" w:eastAsia="Arial" w:hAnsi="Arial"/>
          <w:b w:val="0"/>
          <w:i w:val="0"/>
          <w:smallCaps w:val="1"/>
          <w:color w:val="000000"/>
          <w:sz w:val="24"/>
          <w:szCs w:val="24"/>
          <w:rtl w:val="0"/>
        </w:rPr>
        <w:t xml:space="preserve">etwork </w:t>
      </w:r>
      <w:r w:rsidDel="00000000" w:rsidR="00000000" w:rsidRPr="00000000">
        <w:rPr>
          <w:rFonts w:ascii="Arial" w:cs="Arial" w:eastAsia="Arial" w:hAnsi="Arial"/>
          <w:b w:val="1"/>
          <w:i w:val="0"/>
          <w:smallCaps w:val="1"/>
          <w:color w:val="000000"/>
          <w:sz w:val="24"/>
          <w:szCs w:val="24"/>
          <w:rtl w:val="0"/>
        </w:rPr>
        <w:t xml:space="preserve">S</w:t>
      </w:r>
      <w:r w:rsidDel="00000000" w:rsidR="00000000" w:rsidRPr="00000000">
        <w:rPr>
          <w:rFonts w:ascii="Arial" w:cs="Arial" w:eastAsia="Arial" w:hAnsi="Arial"/>
          <w:b w:val="0"/>
          <w:i w:val="0"/>
          <w:smallCaps w:val="1"/>
          <w:color w:val="000000"/>
          <w:sz w:val="24"/>
          <w:szCs w:val="24"/>
          <w:rtl w:val="0"/>
        </w:rPr>
        <w:t xml:space="preserve">ecurity </w:t>
      </w:r>
      <w:r w:rsidDel="00000000" w:rsidR="00000000" w:rsidRPr="00000000">
        <w:rPr>
          <w:rFonts w:ascii="Arial" w:cs="Arial" w:eastAsia="Arial" w:hAnsi="Arial"/>
          <w:b w:val="1"/>
          <w:i w:val="0"/>
          <w:smallCaps w:val="1"/>
          <w:color w:val="000000"/>
          <w:sz w:val="24"/>
          <w:szCs w:val="24"/>
          <w:rtl w:val="0"/>
        </w:rPr>
        <w:t xml:space="preserve">P</w:t>
      </w:r>
      <w:r w:rsidDel="00000000" w:rsidR="00000000" w:rsidRPr="00000000">
        <w:rPr>
          <w:rFonts w:ascii="Arial" w:cs="Arial" w:eastAsia="Arial" w:hAnsi="Arial"/>
          <w:b w:val="0"/>
          <w:i w:val="0"/>
          <w:smallCaps w:val="1"/>
          <w:color w:val="000000"/>
          <w:sz w:val="24"/>
          <w:szCs w:val="24"/>
          <w:rtl w:val="0"/>
        </w:rPr>
        <w:t xml:space="preserve">olicies </w:t>
      </w:r>
      <w:r w:rsidDel="00000000" w:rsidR="00000000" w:rsidRPr="00000000">
        <w:rPr>
          <w:rFonts w:ascii="Arial" w:cs="Arial" w:eastAsia="Arial" w:hAnsi="Arial"/>
          <w:b w:val="1"/>
          <w:i w:val="0"/>
          <w:smallCaps w:val="1"/>
          <w:color w:val="000000"/>
          <w:sz w:val="24"/>
          <w:szCs w:val="24"/>
          <w:rtl w:val="0"/>
        </w:rPr>
        <w:t xml:space="preserve">M</w:t>
      </w:r>
      <w:r w:rsidDel="00000000" w:rsidR="00000000" w:rsidRPr="00000000">
        <w:rPr>
          <w:rFonts w:ascii="Arial" w:cs="Arial" w:eastAsia="Arial" w:hAnsi="Arial"/>
          <w:b w:val="0"/>
          <w:i w:val="0"/>
          <w:smallCaps w:val="1"/>
          <w:color w:val="000000"/>
          <w:sz w:val="24"/>
          <w:szCs w:val="24"/>
          <w:rtl w:val="0"/>
        </w:rPr>
        <w:t xml:space="preserve">anual</w:t>
      </w:r>
      <w:r w:rsidDel="00000000" w:rsidR="00000000" w:rsidRPr="00000000">
        <w:rPr>
          <w:rtl w:val="0"/>
        </w:rPr>
      </w:r>
    </w:p>
    <w:p w:rsidR="00000000" w:rsidDel="00000000" w:rsidP="00000000" w:rsidRDefault="00000000" w:rsidRPr="00000000" w14:paraId="000000A5">
      <w:pPr>
        <w:ind w:left="0" w:right="72" w:firstLine="0"/>
        <w:rPr/>
      </w:pPr>
      <w:r w:rsidDel="00000000" w:rsidR="00000000" w:rsidRPr="00000000">
        <w:rPr>
          <w:rFonts w:ascii="Calibri" w:cs="Calibri" w:eastAsia="Calibri" w:hAnsi="Calibri"/>
          <w:b w:val="1"/>
          <w:sz w:val="24"/>
          <w:szCs w:val="24"/>
          <w:rtl w:val="0"/>
        </w:rPr>
        <w:t xml:space="preserve">Effective:</w:t>
      </w:r>
      <w:r w:rsidDel="00000000" w:rsidR="00000000" w:rsidRPr="00000000">
        <w:rPr>
          <w:rFonts w:ascii="Calibri" w:cs="Calibri" w:eastAsia="Calibri" w:hAnsi="Calibri"/>
          <w:b w:val="1"/>
          <w:color w:val="000000"/>
          <w:sz w:val="24"/>
          <w:szCs w:val="24"/>
          <w:rtl w:val="0"/>
        </w:rPr>
        <w:t xml:space="preserve"> </w:t>
      </w:r>
      <w:r w:rsidDel="00000000" w:rsidR="00000000" w:rsidRPr="00000000">
        <w:rPr>
          <w:rFonts w:ascii="Calibri" w:cs="Calibri" w:eastAsia="Calibri" w:hAnsi="Calibri"/>
          <w:b w:val="1"/>
          <w:i w:val="1"/>
          <w:color w:val="000000"/>
          <w:sz w:val="24"/>
          <w:szCs w:val="24"/>
          <w:rtl w:val="0"/>
        </w:rPr>
        <w:t xml:space="preserve">5/16/</w:t>
      </w:r>
      <w:r w:rsidDel="00000000" w:rsidR="00000000" w:rsidRPr="00000000">
        <w:rPr>
          <w:rFonts w:ascii="Calibri" w:cs="Calibri" w:eastAsia="Calibri" w:hAnsi="Calibri"/>
          <w:i w:val="1"/>
          <w:color w:val="000000"/>
          <w:sz w:val="24"/>
          <w:szCs w:val="24"/>
          <w:rtl w:val="0"/>
        </w:rPr>
        <w:t xml:space="preserve"> </w:t>
      </w:r>
      <w:r w:rsidDel="00000000" w:rsidR="00000000" w:rsidRPr="00000000">
        <w:rPr>
          <w:rFonts w:ascii="Calibri" w:cs="Calibri" w:eastAsia="Calibri" w:hAnsi="Calibri"/>
          <w:b w:val="1"/>
          <w:i w:val="1"/>
          <w:color w:val="000000"/>
          <w:sz w:val="24"/>
          <w:szCs w:val="24"/>
          <w:rtl w:val="0"/>
        </w:rPr>
        <w:t xml:space="preserve">2023</w:t>
      </w:r>
      <w:r w:rsidDel="00000000" w:rsidR="00000000" w:rsidRPr="00000000">
        <w:rPr>
          <w:rFonts w:ascii="Calibri" w:cs="Calibri" w:eastAsia="Calibri" w:hAnsi="Calibri"/>
          <w:i w:val="1"/>
          <w:color w:val="0070c0"/>
          <w:sz w:val="24"/>
          <w:szCs w:val="24"/>
          <w:rtl w:val="0"/>
        </w:rPr>
        <w:br w:type="textWrapping"/>
      </w:r>
      <w:r w:rsidDel="00000000" w:rsidR="00000000" w:rsidRPr="00000000">
        <w:rPr>
          <w:rFonts w:ascii="Calibri" w:cs="Calibri" w:eastAsia="Calibri" w:hAnsi="Calibri"/>
          <w:b w:val="1"/>
          <w:i w:val="1"/>
          <w:sz w:val="24"/>
          <w:szCs w:val="24"/>
          <w:rtl w:val="0"/>
        </w:rPr>
        <w:t xml:space="preserve">Last Updated: </w:t>
      </w:r>
      <w:r w:rsidDel="00000000" w:rsidR="00000000" w:rsidRPr="00000000">
        <w:rPr>
          <w:rFonts w:ascii="Calibri" w:cs="Calibri" w:eastAsia="Calibri" w:hAnsi="Calibri"/>
          <w:b w:val="1"/>
          <w:i w:val="1"/>
          <w:color w:val="000000"/>
          <w:sz w:val="24"/>
          <w:szCs w:val="24"/>
          <w:rtl w:val="0"/>
        </w:rPr>
        <w:t xml:space="preserve">5/16/2023</w:t>
      </w:r>
      <w:r w:rsidDel="00000000" w:rsidR="00000000" w:rsidRPr="00000000">
        <w:rPr>
          <w:rtl w:val="0"/>
        </w:rPr>
      </w:r>
    </w:p>
    <w:p w:rsidR="00000000" w:rsidDel="00000000" w:rsidP="00000000" w:rsidRDefault="00000000" w:rsidRPr="00000000" w14:paraId="000000A6">
      <w:pPr>
        <w:ind w:left="0" w:right="72" w:firstLine="0"/>
        <w:rPr>
          <w:b w:val="1"/>
          <w:smallCaps w:val="1"/>
        </w:rPr>
      </w:pPr>
      <w:r w:rsidDel="00000000" w:rsidR="00000000" w:rsidRPr="00000000">
        <w:rPr>
          <w:rtl w:val="0"/>
        </w:rPr>
      </w:r>
    </w:p>
    <w:p w:rsidR="00000000" w:rsidDel="00000000" w:rsidP="00000000" w:rsidRDefault="00000000" w:rsidRPr="00000000" w14:paraId="000000A7">
      <w:pPr>
        <w:spacing w:line="276" w:lineRule="auto"/>
        <w:ind w:left="0" w:right="72" w:firstLine="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8">
      <w:pPr>
        <w:ind w:left="0" w:right="72" w:firstLine="0"/>
        <w:rPr>
          <w:b w:val="1"/>
          <w:i w:val="0"/>
          <w:color w:val="000000"/>
        </w:rPr>
      </w:pPr>
      <w:r w:rsidDel="00000000" w:rsidR="00000000" w:rsidRPr="00000000">
        <w:rPr>
          <w:rtl w:val="0"/>
        </w:rPr>
      </w:r>
    </w:p>
    <w:sectPr>
      <w:footerReference r:id="rId14" w:type="default"/>
      <w:pgSz w:h="15840" w:w="12240" w:orient="portrait"/>
      <w:pgMar w:bottom="1440" w:top="1440" w:left="900" w:right="1440" w:header="0" w:footer="576"/>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9">
    <w:pPr>
      <w:tabs>
        <w:tab w:val="center" w:leader="none" w:pos="4550"/>
        <w:tab w:val="left" w:leader="none" w:pos="5818"/>
      </w:tabs>
      <w:spacing w:after="0" w:before="120" w:lineRule="auto"/>
      <w:ind w:left="72" w:right="260" w:firstLine="72"/>
      <w:jc w:val="right"/>
      <w:rPr/>
    </w:pPr>
    <w:r w:rsidDel="00000000" w:rsidR="00000000" w:rsidRPr="00000000">
      <w:rPr>
        <w:color w:val="b29c93"/>
        <w:sz w:val="16"/>
        <w:szCs w:val="16"/>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color w:val="59473f"/>
        <w:sz w:val="16"/>
        <w:szCs w:val="16"/>
        <w:rtl w:val="0"/>
      </w:rPr>
      <w:t xml:space="preserve"> |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AA">
    <w:pPr>
      <w:spacing w:after="0" w:before="0" w:line="240" w:lineRule="auto"/>
      <w:ind w:left="0" w:right="72" w:firstLine="0"/>
      <w:rPr>
        <w:color w:val="00000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1"/>
        <w:sz w:val="24"/>
        <w:szCs w:val="24"/>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2">
    <w:lvl w:ilvl="0">
      <w:start w:val="5"/>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9">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before="120" w:lineRule="auto"/>
        <w:ind w:left="72" w:right="72"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120" w:line="240" w:lineRule="auto"/>
    </w:pPr>
    <w:rPr>
      <w:smallCaps w:val="1"/>
      <w:color w:val="94b6d2"/>
      <w:sz w:val="28"/>
      <w:szCs w:val="28"/>
    </w:rPr>
  </w:style>
  <w:style w:type="paragraph" w:styleId="Heading2">
    <w:name w:val="heading 2"/>
    <w:basedOn w:val="Normal"/>
    <w:next w:val="Normal"/>
    <w:pPr>
      <w:keepNext w:val="1"/>
      <w:keepLines w:val="1"/>
      <w:pBdr>
        <w:top w:color="dd8047" w:space="1" w:sz="4" w:val="single"/>
      </w:pBdr>
      <w:spacing w:after="120" w:before="360" w:line="240" w:lineRule="auto"/>
    </w:pPr>
    <w:rPr>
      <w:b w:val="1"/>
      <w:smallCaps w:val="1"/>
      <w:color w:val="dd8047"/>
      <w:sz w:val="24"/>
      <w:szCs w:val="24"/>
    </w:rPr>
  </w:style>
  <w:style w:type="paragraph" w:styleId="Heading3">
    <w:name w:val="heading 3"/>
    <w:basedOn w:val="Normal"/>
    <w:next w:val="Normal"/>
    <w:pPr>
      <w:keepNext w:val="1"/>
      <w:keepLines w:val="1"/>
      <w:spacing w:after="120" w:before="240" w:line="240" w:lineRule="auto"/>
    </w:pPr>
    <w:rPr>
      <w:b w:val="1"/>
      <w:smallCaps w:val="1"/>
      <w:color w:val="808659"/>
      <w:sz w:val="24"/>
      <w:szCs w:val="24"/>
    </w:rPr>
  </w:style>
  <w:style w:type="paragraph" w:styleId="Heading4">
    <w:name w:val="heading 4"/>
    <w:basedOn w:val="Normal"/>
    <w:next w:val="Normal"/>
    <w:pPr/>
    <w:rPr/>
  </w:style>
  <w:style w:type="paragraph" w:styleId="Heading5">
    <w:name w:val="heading 5"/>
    <w:basedOn w:val="Normal"/>
    <w:next w:val="Normal"/>
    <w:pPr>
      <w:keepNext w:val="1"/>
      <w:keepLines w:val="1"/>
    </w:pPr>
    <w:rPr>
      <w:i w:val="1"/>
      <w:smallCaps w:val="1"/>
      <w:sz w:val="24"/>
      <w:szCs w:val="24"/>
    </w:rPr>
  </w:style>
  <w:style w:type="paragraph" w:styleId="Heading6">
    <w:name w:val="heading 6"/>
    <w:basedOn w:val="Normal"/>
    <w:next w:val="Normal"/>
    <w:pPr>
      <w:keepNext w:val="1"/>
      <w:keepLines w:val="1"/>
    </w:pPr>
    <w:rPr>
      <w:b w:val="1"/>
      <w:smallCaps w:val="1"/>
      <w:color w:val="262626"/>
      <w:sz w:val="20"/>
      <w:szCs w:val="20"/>
    </w:rPr>
  </w:style>
  <w:style w:type="paragraph" w:styleId="Title">
    <w:name w:val="Title"/>
    <w:basedOn w:val="Normal"/>
    <w:next w:val="Normal"/>
    <w:pPr>
      <w:jc w:val="right"/>
    </w:pPr>
    <w:rPr>
      <w:smallCaps w:val="1"/>
      <w:color w:val="dd8047"/>
      <w:sz w:val="52"/>
      <w:szCs w:val="52"/>
    </w:rPr>
  </w:style>
  <w:style w:type="paragraph" w:styleId="Normal">
    <w:name w:val="Normal"/>
    <w:qFormat w:val="1"/>
    <w:pPr>
      <w:widowControl w:val="1"/>
      <w:bidi w:val="0"/>
      <w:spacing w:after="0" w:before="120" w:line="240" w:lineRule="auto"/>
      <w:ind w:left="72" w:right="72" w:hanging="0"/>
      <w:jc w:val="left"/>
    </w:pPr>
    <w:rPr>
      <w:rFonts w:ascii="Calibri" w:cs="Calibri" w:eastAsia="Calibri" w:hAnsi="Calibri"/>
      <w:color w:val="auto"/>
      <w:kern w:val="0"/>
      <w:sz w:val="22"/>
      <w:szCs w:val="22"/>
      <w:lang w:bidi="hi-IN" w:eastAsia="zh-CN" w:val="en-US"/>
    </w:rPr>
  </w:style>
  <w:style w:type="paragraph" w:styleId="Heading1">
    <w:name w:val="Heading 1"/>
    <w:basedOn w:val="Normal1"/>
    <w:next w:val="Normal1"/>
    <w:qFormat w:val="1"/>
    <w:pPr>
      <w:keepNext w:val="1"/>
      <w:keepLines w:val="1"/>
      <w:spacing w:after="40" w:before="120" w:line="240" w:lineRule="auto"/>
    </w:pPr>
    <w:rPr>
      <w:smallCaps w:val="1"/>
      <w:color w:val="94b6d2"/>
      <w:sz w:val="28"/>
      <w:szCs w:val="28"/>
    </w:rPr>
  </w:style>
  <w:style w:type="paragraph" w:styleId="Heading2">
    <w:name w:val="Heading 2"/>
    <w:basedOn w:val="Normal1"/>
    <w:next w:val="Normal1"/>
    <w:qFormat w:val="1"/>
    <w:pPr>
      <w:keepNext w:val="1"/>
      <w:keepLines w:val="1"/>
      <w:pBdr>
        <w:top w:color="dd8047" w:space="1" w:sz="4" w:val="single"/>
      </w:pBdr>
      <w:spacing w:after="120" w:before="360" w:line="240" w:lineRule="auto"/>
    </w:pPr>
    <w:rPr>
      <w:b w:val="1"/>
      <w:smallCaps w:val="1"/>
      <w:color w:val="dd8047"/>
      <w:sz w:val="24"/>
      <w:szCs w:val="24"/>
    </w:rPr>
  </w:style>
  <w:style w:type="paragraph" w:styleId="Heading3">
    <w:name w:val="Heading 3"/>
    <w:basedOn w:val="Normal1"/>
    <w:next w:val="Normal1"/>
    <w:qFormat w:val="1"/>
    <w:pPr>
      <w:keepNext w:val="1"/>
      <w:keepLines w:val="1"/>
      <w:spacing w:after="120" w:before="240" w:line="240" w:lineRule="auto"/>
    </w:pPr>
    <w:rPr>
      <w:b w:val="1"/>
      <w:smallCaps w:val="1"/>
      <w:color w:val="808659"/>
      <w:sz w:val="24"/>
      <w:szCs w:val="24"/>
    </w:rPr>
  </w:style>
  <w:style w:type="paragraph" w:styleId="Heading4">
    <w:name w:val="Heading 4"/>
    <w:basedOn w:val="Normal1"/>
    <w:next w:val="Normal1"/>
    <w:qFormat w:val="1"/>
    <w:pPr/>
    <w:rPr/>
  </w:style>
  <w:style w:type="paragraph" w:styleId="Heading5">
    <w:name w:val="Heading 5"/>
    <w:basedOn w:val="Normal1"/>
    <w:next w:val="Normal1"/>
    <w:qFormat w:val="1"/>
    <w:pPr>
      <w:keepNext w:val="1"/>
      <w:keepLines w:val="1"/>
    </w:pPr>
    <w:rPr>
      <w:i w:val="1"/>
      <w:smallCaps w:val="1"/>
      <w:sz w:val="24"/>
      <w:szCs w:val="24"/>
    </w:rPr>
  </w:style>
  <w:style w:type="paragraph" w:styleId="Heading6">
    <w:name w:val="Heading 6"/>
    <w:basedOn w:val="Normal1"/>
    <w:next w:val="Normal1"/>
    <w:qFormat w:val="1"/>
    <w:pPr>
      <w:keepNext w:val="1"/>
      <w:keepLines w:val="1"/>
    </w:pPr>
    <w:rPr>
      <w:b w:val="1"/>
      <w:smallCaps w:val="1"/>
      <w:color w:val="262626"/>
      <w:sz w:val="20"/>
      <w:szCs w:val="20"/>
    </w:rPr>
  </w:style>
  <w:style w:type="character" w:styleId="InternetLink">
    <w:name w:val="Internet Link"/>
    <w:rPr>
      <w:color w:val="000080"/>
      <w:u w:val="single"/>
      <w:lang w:bidi="zxx" w:eastAsia="zxx" w:val="zxx"/>
    </w:rPr>
  </w:style>
  <w:style w:type="paragraph" w:styleId="Heading">
    <w:name w:val="Heading"/>
    <w:basedOn w:val="Normal"/>
    <w:next w:val="TextBody"/>
    <w:qFormat w:val="1"/>
    <w:pPr>
      <w:keepNext w:val="1"/>
      <w:spacing w:after="120" w:before="240"/>
    </w:pPr>
    <w:rPr>
      <w:rFonts w:ascii="Liberation Sans" w:cs="Arial" w:eastAsia="Microsoft YaHei"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Arial"/>
    </w:rPr>
  </w:style>
  <w:style w:type="paragraph" w:styleId="Caption">
    <w:name w:val="Caption"/>
    <w:basedOn w:val="Normal"/>
    <w:qFormat w:val="1"/>
    <w:pPr>
      <w:suppressLineNumbers w:val="1"/>
      <w:spacing w:after="120" w:before="120"/>
    </w:pPr>
    <w:rPr>
      <w:rFonts w:cs="Arial"/>
      <w:i w:val="1"/>
      <w:iCs w:val="1"/>
      <w:sz w:val="24"/>
      <w:szCs w:val="24"/>
    </w:rPr>
  </w:style>
  <w:style w:type="paragraph" w:styleId="Index">
    <w:name w:val="Index"/>
    <w:basedOn w:val="Normal"/>
    <w:qFormat w:val="1"/>
    <w:pPr>
      <w:suppressLineNumbers w:val="1"/>
    </w:pPr>
    <w:rPr>
      <w:rFonts w:cs="Arial"/>
    </w:rPr>
  </w:style>
  <w:style w:type="paragraph" w:styleId="Normal1" w:default="1">
    <w:name w:val="LO-normal1"/>
    <w:qFormat w:val="1"/>
    <w:pPr>
      <w:widowControl w:val="1"/>
      <w:bidi w:val="0"/>
      <w:spacing w:after="0" w:before="120" w:line="240" w:lineRule="auto"/>
      <w:ind w:left="72" w:right="72" w:hanging="0"/>
      <w:jc w:val="left"/>
    </w:pPr>
    <w:rPr>
      <w:rFonts w:ascii="Calibri" w:cs="Calibri" w:eastAsia="Calibri" w:hAnsi="Calibri"/>
      <w:color w:val="auto"/>
      <w:kern w:val="0"/>
      <w:sz w:val="22"/>
      <w:szCs w:val="22"/>
      <w:lang w:bidi="hi-IN" w:eastAsia="zh-CN" w:val="en-US"/>
    </w:rPr>
  </w:style>
  <w:style w:type="paragraph" w:styleId="Title">
    <w:name w:val="Title"/>
    <w:basedOn w:val="Normal1"/>
    <w:next w:val="Normal1"/>
    <w:qFormat w:val="1"/>
    <w:pPr>
      <w:jc w:val="right"/>
    </w:pPr>
    <w:rPr>
      <w:smallCaps w:val="1"/>
      <w:color w:val="dd8047"/>
      <w:sz w:val="52"/>
      <w:szCs w:val="52"/>
    </w:rPr>
  </w:style>
  <w:style w:type="paragraph" w:styleId="Subtitle">
    <w:name w:val="Subtitle"/>
    <w:basedOn w:val="Normal1"/>
    <w:next w:val="Normal1"/>
    <w:qFormat w:val="1"/>
    <w:pPr>
      <w:jc w:val="right"/>
    </w:pPr>
    <w:rPr>
      <w:smallCaps w:val="1"/>
      <w:sz w:val="28"/>
      <w:szCs w:val="28"/>
    </w:rPr>
  </w:style>
  <w:style w:type="paragraph" w:styleId="FrameContents">
    <w:name w:val="Frame Contents"/>
    <w:basedOn w:val="Normal"/>
    <w:qFormat w:val="1"/>
    <w:pPr/>
    <w:rPr/>
  </w:style>
  <w:style w:type="paragraph" w:styleId="HeaderandFooter">
    <w:name w:val="Header and Footer"/>
    <w:basedOn w:val="Normal"/>
    <w:qFormat w:val="1"/>
    <w:pPr/>
    <w:rPr/>
  </w:style>
  <w:style w:type="paragraph" w:styleId="Footer">
    <w:name w:val="Footer"/>
    <w:basedOn w:val="HeaderandFooter"/>
    <w:pPr/>
    <w:rPr/>
  </w:style>
  <w:style w:type="paragraph" w:styleId="LOnormal">
    <w:name w:val="LO-normal"/>
    <w:qFormat w:val="1"/>
    <w:pPr>
      <w:widowControl w:val="1"/>
      <w:bidi w:val="0"/>
      <w:spacing w:after="0" w:before="120" w:line="240" w:lineRule="auto"/>
      <w:ind w:left="72" w:right="72" w:hanging="0"/>
      <w:jc w:val="left"/>
    </w:pPr>
    <w:rPr>
      <w:rFonts w:ascii="Calibri" w:cs="Calibri" w:eastAsia="Calibri" w:hAnsi="Calibri"/>
      <w:color w:val="auto"/>
      <w:kern w:val="0"/>
      <w:sz w:val="22"/>
      <w:szCs w:val="22"/>
      <w:lang w:bidi="hi-IN" w:eastAsia="zh-CN" w:val="en-US"/>
    </w:rPr>
  </w:style>
  <w:style w:type="table" w:styleId="TableNormal" w:default="1">
    <w:name w:val="Table Normal"/>
  </w:style>
  <w:style w:type="paragraph" w:styleId="Subtitle">
    <w:name w:val="Subtitle"/>
    <w:basedOn w:val="Normal"/>
    <w:next w:val="Normal"/>
    <w:pPr>
      <w:jc w:val="right"/>
    </w:pPr>
    <w:rPr>
      <w:smallCaps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john.doe@company.com" TargetMode="External"/><Relationship Id="rId10" Type="http://schemas.openxmlformats.org/officeDocument/2006/relationships/hyperlink" Target="mailto:jcalvert@gyimp.com" TargetMode="External"/><Relationship Id="rId13" Type="http://schemas.openxmlformats.org/officeDocument/2006/relationships/hyperlink" Target="mailto:williamjohnson@company.com" TargetMode="External"/><Relationship Id="rId12" Type="http://schemas.openxmlformats.org/officeDocument/2006/relationships/hyperlink" Target="mailto:janesmith@company.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fgonzales@gyimp.com"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7KgcjANBY/2jK1h02UWDOqM//Q==">AMUW2mXuKLYfaKv7IkAnH4SAysk+4G+/XWf/tvS0ucu6TzvjEGuRHMOteV4Gq31B3rPp0PDmIXRKVxWjgFZvsKSM7B62YYggdNogdQUtnc5NdWHqBcVRlHjX2ajVXKUo+i5fqbfnQLj8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