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Customer Persona: Olumuyiwa Folarin</w:t>
      </w:r>
    </w:p>
    <w:p>
      <w:r>
        <w:t>Persona Archetype: The Ritualistic Coordinator / "The Tired Taskmaster"</w:t>
      </w:r>
    </w:p>
    <w:p>
      <w:r>
        <w:t>Cluster Codes: A04, A05, B06, C01, C06, F08, H01, H02, H04, I01, J02, K05</w:t>
      </w:r>
    </w:p>
    <w:p>
      <w:r>
        <w:t>---</w:t>
      </w:r>
    </w:p>
    <w:p>
      <w:pPr>
        <w:pStyle w:val="Heading1"/>
      </w:pPr>
      <w:r>
        <w:rPr>
          <w:color w:val="003366"/>
        </w:rPr>
        <w:t>Dimension 1: Demographics &amp; Life Context</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Gender</w:t>
            </w:r>
          </w:p>
        </w:tc>
        <w:tc>
          <w:tcPr>
            <w:tcW w:type="dxa" w:w="4320"/>
          </w:tcPr>
          <w:p>
            <w:r>
              <w:t>Male</w:t>
            </w:r>
          </w:p>
        </w:tc>
      </w:tr>
      <w:tr>
        <w:tc>
          <w:tcPr>
            <w:tcW w:type="dxa" w:w="4320"/>
          </w:tcPr>
          <w:p>
            <w:r>
              <w:t>Occupation</w:t>
            </w:r>
          </w:p>
        </w:tc>
        <w:tc>
          <w:tcPr>
            <w:tcW w:type="dxa" w:w="4320"/>
          </w:tcPr>
          <w:p>
            <w:r>
              <w:t>Technical Coordinator / Audio Engineer (Handles "teams" and "sound")</w:t>
            </w:r>
          </w:p>
        </w:tc>
      </w:tr>
      <w:tr>
        <w:tc>
          <w:tcPr>
            <w:tcW w:type="dxa" w:w="4320"/>
          </w:tcPr>
          <w:p>
            <w:r>
              <w:t>Location Context</w:t>
            </w:r>
          </w:p>
        </w:tc>
        <w:tc>
          <w:tcPr>
            <w:tcW w:type="dxa" w:w="4320"/>
          </w:tcPr>
          <w:p>
            <w:r>
              <w:t>Lagos (Mobile; moves between office, church, and event venues)</w:t>
            </w:r>
          </w:p>
        </w:tc>
      </w:tr>
      <w:tr>
        <w:tc>
          <w:tcPr>
            <w:tcW w:type="dxa" w:w="4320"/>
          </w:tcPr>
          <w:p>
            <w:r>
              <w:t>Financial Context</w:t>
            </w:r>
          </w:p>
        </w:tc>
        <w:tc>
          <w:tcPr>
            <w:tcW w:type="dxa" w:w="4320"/>
          </w:tcPr>
          <w:p>
            <w:r>
              <w:t>Functional spender; focuses on transport and necessary business costs.</w:t>
            </w:r>
          </w:p>
        </w:tc>
      </w:tr>
      <w:tr>
        <w:tc>
          <w:tcPr>
            <w:tcW w:type="dxa" w:w="4320"/>
          </w:tcPr>
          <w:p>
            <w:r>
              <w:t>Key Goal</w:t>
            </w:r>
          </w:p>
        </w:tc>
        <w:tc>
          <w:tcPr>
            <w:tcW w:type="dxa" w:w="4320"/>
          </w:tcPr>
          <w:p>
            <w:r>
              <w:t>Operational efficiency; managing teams and equipment to ensure "fruitful" results.</w:t>
            </w:r>
          </w:p>
        </w:tc>
      </w:tr>
      <w:tr>
        <w:tc>
          <w:tcPr>
            <w:tcW w:type="dxa" w:w="4320"/>
          </w:tcPr>
          <w:p>
            <w:r>
              <w:t>Household Role</w:t>
            </w:r>
          </w:p>
        </w:tc>
        <w:tc>
          <w:tcPr>
            <w:tcW w:type="dxa" w:w="4320"/>
          </w:tcPr>
          <w:p>
            <w:r>
              <w:t>Likely head of household or primary provider; disciplined and routine-oriented.</w:t>
            </w:r>
          </w:p>
        </w:tc>
      </w:tr>
    </w:tbl>
    <w:p>
      <w:pPr>
        <w:pStyle w:val="Heading1"/>
      </w:pPr>
      <w:r>
        <w:rPr>
          <w:color w:val="003366"/>
        </w:rPr>
        <w:t>Dimension 2: A Typical Day Summary</w:t>
      </w:r>
    </w:p>
    <w:p>
      <w:r>
        <w:t>Olumuyiwa’s life is a battle between disciplined ritual and chronic exhaustion. He wakes early (often 5:00 AM - 7:00 AM) to a rigid routine of prayer (H01) and exercise (H04), yet frequently reports feeling "tired" or "restless." His work is mobile and collaborative, requiring him to coordinate teams and manage technical sound equipment across various Lagos venues. He is "time cautious" and relies heavily on his phone to bridge the gap between locations.</w:t>
      </w:r>
    </w:p>
    <w:p>
      <w:r>
        <w:t>**The Morning (5:00 AM - 9:00 AM)**</w:t>
      </w:r>
    </w:p>
    <w:p>
      <w:r>
        <w:t>Mornings are for "anchoring." Prayer and exercise are non-negotiable, even when feeling tired. He checks his phone immediately to "confirm the time" and look for "important messages." Preparation for work is the primary focus, often departing early to "arrive early" and set the tone for the day.</w:t>
      </w:r>
    </w:p>
    <w:p>
      <w:r>
        <w:t>**The Afternoon (12:00 PM - 4:00 PM)**</w:t>
      </w:r>
    </w:p>
    <w:p>
      <w:r>
        <w:t>The core work period involves "team selection," "collating reports," and "technical sound checks." He is often in the field, using his phone to "put calls through to teams." He experiences "blocked goals" due to environmental factors like "rainfall" affecting sound check or "low batteries" on essential equipment.</w:t>
      </w:r>
    </w:p>
    <w:p>
      <w:r>
        <w:t>**The Evening (6:00 PM - 10:00 PM)**</w:t>
      </w:r>
    </w:p>
    <w:p>
      <w:r>
        <w:t>Evenings are for "closing" and "recovery." He rarely uses his phone for internet-based entertainment, preferring to "sleep" or "play games" (offline). He is meticulous about the next day, always "choosing clothes for work tomorrow."</w:t>
      </w:r>
    </w:p>
    <w:p>
      <w:pPr>
        <w:pStyle w:val="Heading1"/>
      </w:pPr>
      <w:r>
        <w:rPr>
          <w:color w:val="003366"/>
        </w:rPr>
        <w:t>Dimension 3: Frustrations &amp; Pain Points</w:t>
      </w:r>
    </w:p>
    <w:tbl>
      <w:tblPr>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Detail</w:t>
            </w:r>
          </w:p>
        </w:tc>
        <w:tc>
          <w:tcPr>
            <w:tcW w:type="dxa" w:w="2880"/>
          </w:tcPr>
          <w:p>
            <w:r>
              <w:rPr>
                <w:b/>
              </w:rPr>
              <w:t>Consequence</w:t>
            </w:r>
          </w:p>
        </w:tc>
      </w:tr>
      <w:tr>
        <w:tc>
          <w:tcPr>
            <w:tcW w:type="dxa" w:w="2880"/>
          </w:tcPr>
          <w:p>
            <w:r>
              <w:t>Category</w:t>
            </w:r>
          </w:p>
        </w:tc>
        <w:tc>
          <w:tcPr>
            <w:tcW w:type="dxa" w:w="2880"/>
          </w:tcPr>
          <w:p>
            <w:r>
              <w:t>Specific Pain Point</w:t>
            </w:r>
          </w:p>
        </w:tc>
        <w:tc>
          <w:tcPr>
            <w:tcW w:type="dxa" w:w="2880"/>
          </w:tcPr>
          <w:p>
            <w:r>
              <w:t>Impact</w:t>
            </w:r>
          </w:p>
        </w:tc>
      </w:tr>
      <w:tr>
        <w:tc>
          <w:tcPr>
            <w:tcW w:type="dxa" w:w="2880"/>
          </w:tcPr>
          <w:p>
            <w:r>
              <w:t>Physical</w:t>
            </w:r>
          </w:p>
        </w:tc>
        <w:tc>
          <w:tcPr>
            <w:tcW w:type="dxa" w:w="2880"/>
          </w:tcPr>
          <w:p>
            <w:r>
              <w:t>Chronic Tiredness / Restlessness (F08)</w:t>
            </w:r>
          </w:p>
        </w:tc>
        <w:tc>
          <w:tcPr>
            <w:tcW w:type="dxa" w:w="2880"/>
          </w:tcPr>
          <w:p>
            <w:r>
              <w:t>Affects mood and energy levels throughout the day.</w:t>
            </w:r>
          </w:p>
        </w:tc>
      </w:tr>
      <w:tr>
        <w:tc>
          <w:tcPr>
            <w:tcW w:type="dxa" w:w="2880"/>
          </w:tcPr>
          <w:p>
            <w:r>
              <w:t>Environmental</w:t>
            </w:r>
          </w:p>
        </w:tc>
        <w:tc>
          <w:tcPr>
            <w:tcW w:type="dxa" w:w="2880"/>
          </w:tcPr>
          <w:p>
            <w:r>
              <w:t>Rainfall / Weather (C06)</w:t>
            </w:r>
          </w:p>
        </w:tc>
        <w:tc>
          <w:tcPr>
            <w:tcW w:type="dxa" w:w="2880"/>
          </w:tcPr>
          <w:p>
            <w:r>
              <w:t>Disrupts technical sound work and live streaming.</w:t>
            </w:r>
          </w:p>
        </w:tc>
      </w:tr>
      <w:tr>
        <w:tc>
          <w:tcPr>
            <w:tcW w:type="dxa" w:w="2880"/>
          </w:tcPr>
          <w:p>
            <w:r>
              <w:t>Infrastructure</w:t>
            </w:r>
          </w:p>
        </w:tc>
        <w:tc>
          <w:tcPr>
            <w:tcW w:type="dxa" w:w="2880"/>
          </w:tcPr>
          <w:p>
            <w:r>
              <w:t>Low battery / Power issues (J02)</w:t>
            </w:r>
          </w:p>
        </w:tc>
        <w:tc>
          <w:tcPr>
            <w:tcW w:type="dxa" w:w="2880"/>
          </w:tcPr>
          <w:p>
            <w:r>
              <w:t>Causes stress during critical "sound check" or work moments.</w:t>
            </w:r>
          </w:p>
        </w:tc>
      </w:tr>
      <w:tr>
        <w:tc>
          <w:tcPr>
            <w:tcW w:type="dxa" w:w="2880"/>
          </w:tcPr>
          <w:p>
            <w:r>
              <w:t>Mobility</w:t>
            </w:r>
          </w:p>
        </w:tc>
        <w:tc>
          <w:tcPr>
            <w:tcW w:type="dxa" w:w="2880"/>
          </w:tcPr>
          <w:p>
            <w:r>
              <w:t>Traffic and long commutes</w:t>
            </w:r>
          </w:p>
        </w:tc>
        <w:tc>
          <w:tcPr>
            <w:tcW w:type="dxa" w:w="2880"/>
          </w:tcPr>
          <w:p>
            <w:r>
              <w:t>Adds to physical exhaustion.</w:t>
            </w:r>
          </w:p>
        </w:tc>
      </w:tr>
    </w:tbl>
    <w:p>
      <w:pPr>
        <w:pStyle w:val="Heading1"/>
      </w:pPr>
      <w:r>
        <w:rPr>
          <w:color w:val="003366"/>
        </w:rPr>
        <w:t>Dimension 4: Network &amp; Tech Behaviour</w:t>
      </w:r>
    </w:p>
    <w:p>
      <w:r>
        <w:t>Olumuyiwa uses his phone as a "coordination engine." He prefers an "alternative" network for calling because it offers "fast network." He views his phone as essential for "almost every task." However, he is a low consumer of internet-leisure, rarely browsing the internet for relaxation.</w:t>
      </w:r>
    </w:p>
    <w:p>
      <w:pPr>
        <w:pStyle w:val="Heading1"/>
      </w:pPr>
      <w:r>
        <w:rPr>
          <w:color w:val="003366"/>
        </w:rPr>
        <w:t>Dimension 5: Finances</w:t>
      </w:r>
    </w:p>
    <w:p>
      <w:r>
        <w:t>Finances are functional and focused on "transportation to venues." He is "satisfied" when sales are made, indicating a performance-linked income or business-owner mindset.</w:t>
      </w:r>
    </w:p>
    <w:p>
      <w:pPr>
        <w:pStyle w:val="Heading1"/>
      </w:pPr>
      <w:r>
        <w:rPr>
          <w:color w:val="003366"/>
        </w:rPr>
        <w:t>Dimension 6: Communication Profile</w:t>
      </w:r>
    </w:p>
    <w:p>
      <w:r>
        <w:t>Highly professional communication style. He uses calls and WhatsApp to coordinate teams and communicate with customers. Conversations are "fruitful" and "necessary," focused on business varieties.</w:t>
      </w:r>
    </w:p>
    <w:p>
      <w:pPr>
        <w:pStyle w:val="Heading1"/>
      </w:pPr>
      <w:r>
        <w:rPr>
          <w:color w:val="003366"/>
        </w:rPr>
        <w:t>Dimension 7: Emotional Profile</w:t>
      </w:r>
    </w:p>
    <w:p>
      <w:r>
        <w:t>His emotional state is closely tied to "operational success." He feels "satisfied and happy" when tasks are completed or "meeting with family/friends." He suffers from a "restlessness" that prevents the deep sleep he clearly craves.</w:t>
      </w:r>
    </w:p>
    <w:p>
      <w:pPr>
        <w:pStyle w:val="Heading1"/>
      </w:pPr>
      <w:r>
        <w:rPr>
          <w:color w:val="003366"/>
        </w:rPr>
        <w:t>Dimension 8: Thematic Code Profile</w:t>
      </w:r>
    </w:p>
    <w:p>
      <w:r>
        <w:t>**Dominant Themes:**</w:t>
      </w:r>
    </w:p>
    <w:p>
      <w:r>
        <w:t>1. **Ritualistic Professionalism**: Discipline (prayer/exercise) as a counter to chaos.</w:t>
      </w:r>
    </w:p>
    <w:p>
      <w:r>
        <w:t>2. **Chronic Exhaustion**: The physical toll of the "Lagos hustle."</w:t>
      </w:r>
    </w:p>
    <w:p>
      <w:r>
        <w:t>3. **Technical Coordination**: The phone as a command-and-control center.</w:t>
      </w:r>
    </w:p>
    <w:p>
      <w:pPr>
        <w:pStyle w:val="Heading1"/>
      </w:pPr>
      <w:r>
        <w:rPr>
          <w:color w:val="003366"/>
        </w:rPr>
        <w:t>Dimension 9: Brand Opportunities</w:t>
      </w:r>
    </w:p>
    <w:p>
      <w:r>
        <w:t>1. **High-Performance Battery Solutions**: Portable power for field-based technical workers.</w:t>
        <w:br/>
        <w:t>2. **Sleep &amp; Wellness Support**: Products or services targeting professional restlessness/insomnia.</w:t>
        <w:br/>
        <w:t>3. **Coordination SaaS**: Simple tools for field team management that work on low-bandwidth "fast"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