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4A57AA22" w:rsidR="007371BF" w:rsidRDefault="002A79C4" w:rsidP="00A53EF7">
      <w:pPr>
        <w:rPr>
          <w:sz w:val="28"/>
        </w:rPr>
      </w:pPr>
      <w:r>
        <w:rPr>
          <w:sz w:val="36"/>
        </w:rPr>
        <w:t>Michal Adámek</w:t>
      </w:r>
    </w:p>
    <w:p w14:paraId="4466C514" w14:textId="01C6F96B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2A79C4">
        <w:rPr>
          <w:sz w:val="32"/>
        </w:rPr>
        <w:t>024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72501039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417B15">
        <w:rPr>
          <w:b/>
        </w:rPr>
        <w:t>Michal Adámek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A771EA">
        <w:rPr>
          <w:b/>
        </w:rPr>
        <w:t>Jan Urban</w:t>
      </w:r>
    </w:p>
    <w:p w14:paraId="2E292A64" w14:textId="72AFB08C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881816">
        <w:rPr>
          <w:sz w:val="32"/>
        </w:rPr>
        <w:t>2</w:t>
      </w:r>
      <w:r>
        <w:rPr>
          <w:sz w:val="32"/>
        </w:rPr>
        <w:t>0</w:t>
      </w:r>
      <w:r w:rsidR="00603A90">
        <w:rPr>
          <w:sz w:val="32"/>
        </w:rPr>
        <w:t>2</w:t>
      </w:r>
      <w:r w:rsidR="00881816">
        <w:rPr>
          <w:sz w:val="32"/>
        </w:rPr>
        <w:t>4</w:t>
      </w:r>
      <w:r>
        <w:rPr>
          <w:sz w:val="32"/>
        </w:rPr>
        <w:br w:type="page"/>
      </w:r>
    </w:p>
    <w:bookmarkStart w:id="0" w:name="_Toc164086626" w:displacedByCustomXml="next"/>
    <w:bookmarkStart w:id="1" w:name="_Toc460483760" w:displacedByCustomXml="next"/>
    <w:bookmarkStart w:id="2" w:name="_Toc464129489" w:displacedByCustomXml="next"/>
    <w:bookmarkStart w:id="3" w:name="_Toc16418245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3"/>
          <w:bookmarkEnd w:id="2"/>
          <w:bookmarkEnd w:id="1"/>
          <w:bookmarkEnd w:id="0"/>
        </w:p>
        <w:p w14:paraId="3FFDEC26" w14:textId="5E0A8B71" w:rsidR="00FA7D00" w:rsidRDefault="007371BF" w:rsidP="00FA7D00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82454" w:history="1">
            <w:r w:rsidR="00FA7D00" w:rsidRPr="00FA1E6D">
              <w:rPr>
                <w:rStyle w:val="Hypertextovodkaz"/>
                <w:noProof/>
              </w:rPr>
              <w:t>1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Úvod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_Toc164182454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7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0B59312B" w14:textId="379EE495" w:rsidR="00FA7D00" w:rsidRDefault="00000000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55" w:history="1">
            <w:r w:rsidR="00FA7D00" w:rsidRPr="00FA1E6D">
              <w:rPr>
                <w:rStyle w:val="Hypertextovodkaz"/>
                <w:noProof/>
              </w:rPr>
              <w:t>2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Obsah práce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_Toc164182455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8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77BFFD68" w14:textId="45A559CD" w:rsidR="00FA7D00" w:rsidRDefault="00000000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56" w:history="1">
            <w:r w:rsidR="00FA7D00" w:rsidRPr="00FA1E6D">
              <w:rPr>
                <w:rStyle w:val="Hypertextovodkaz"/>
                <w:noProof/>
              </w:rPr>
              <w:t>2.1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Použitá technologie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_Toc164182456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8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1B69873A" w14:textId="194083D3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57" w:history="1">
            <w:r w:rsidR="00FA7D00" w:rsidRPr="00FA1E6D">
              <w:rPr>
                <w:rStyle w:val="Hypertextovodkaz"/>
                <w:noProof/>
              </w:rPr>
              <w:t>2.1.1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Unity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_Toc164182457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8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3A758D12" w14:textId="41D1D059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58" w:history="1">
            <w:r w:rsidR="00FA7D00" w:rsidRPr="00FA1E6D">
              <w:rPr>
                <w:rStyle w:val="Hypertextovodkaz"/>
                <w:noProof/>
              </w:rPr>
              <w:t>2.1.2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Microsoft Visual Studio 2022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_Toc164182458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8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4AB1AC94" w14:textId="19D2775E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59" w:history="1">
            <w:r w:rsidR="00FA7D00" w:rsidRPr="00FA1E6D">
              <w:rPr>
                <w:rStyle w:val="Hypertextovodkaz"/>
                <w:noProof/>
              </w:rPr>
              <w:t>2.1.3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Aseprite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_Toc164182459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9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1D3676B8" w14:textId="60F826F7" w:rsidR="00FA7D00" w:rsidRDefault="00000000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60" w:history="1">
            <w:r w:rsidR="00FA7D00" w:rsidRPr="00FA1E6D">
              <w:rPr>
                <w:rStyle w:val="Hypertextovodkaz"/>
                <w:noProof/>
              </w:rPr>
              <w:t>2.2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Kamera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_Toc164182460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9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4D753939" w14:textId="160879A9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61" w:history="1">
            <w:r w:rsidR="00FA7D00" w:rsidRPr="00FA1E6D">
              <w:rPr>
                <w:rStyle w:val="Hypertextovodkaz"/>
                <w:noProof/>
              </w:rPr>
              <w:t>2.2.1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Pohyb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_Toc164182461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9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25212B62" w14:textId="71E9EB2A" w:rsidR="00FA7D00" w:rsidRDefault="00000000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62" w:history="1">
            <w:r w:rsidR="00FA7D00" w:rsidRPr="00FA1E6D">
              <w:rPr>
                <w:rStyle w:val="Hypertextovodkaz"/>
                <w:noProof/>
              </w:rPr>
              <w:t>2.3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Jednotky (Units)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_Toc164182462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10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048A02C1" w14:textId="43E19FD7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63" w:history="1">
            <w:r w:rsidR="00FA7D00" w:rsidRPr="00FA1E6D">
              <w:rPr>
                <w:rStyle w:val="Hypertextovodkaz"/>
                <w:noProof/>
              </w:rPr>
              <w:t>2.3.1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Pohyb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_Toc164182463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10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3D9869C6" w14:textId="2D315BF9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64" w:history="1">
            <w:r w:rsidR="00FA7D00" w:rsidRPr="00FA1E6D">
              <w:rPr>
                <w:rStyle w:val="Hypertextovodkaz"/>
                <w:noProof/>
              </w:rPr>
              <w:t>2.3.2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Hledání nepřátel (Boj)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_Toc164182464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12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1B1EAB98" w14:textId="3BF932C3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65" w:history="1">
            <w:r w:rsidR="00FA7D00" w:rsidRPr="00FA1E6D">
              <w:rPr>
                <w:rStyle w:val="Hypertextovodkaz"/>
                <w:noProof/>
              </w:rPr>
              <w:t>2.3.3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Animace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_Toc164182465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12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02A9B7D2" w14:textId="1471AA9F" w:rsidR="00FA7D00" w:rsidRDefault="00000000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66" w:history="1">
            <w:r w:rsidR="00FA7D00" w:rsidRPr="00FA1E6D">
              <w:rPr>
                <w:rStyle w:val="Hypertextovodkaz"/>
                <w:noProof/>
              </w:rPr>
              <w:t>2.4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Pevnosti (základna hráče a nepřítele)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_Toc164182466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13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43FD9F59" w14:textId="333F02A6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67" w:history="1">
            <w:r w:rsidR="00FA7D00" w:rsidRPr="00FA1E6D">
              <w:rPr>
                <w:rStyle w:val="Hypertextovodkaz"/>
                <w:noProof/>
              </w:rPr>
              <w:t>2.4.1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Vytváření jednotek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_Toc164182467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13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73D6EBAD" w14:textId="4FC2E7B5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68" w:history="1">
            <w:r w:rsidR="00FA7D00" w:rsidRPr="00FA1E6D">
              <w:rPr>
                <w:rStyle w:val="Hypertextovodkaz"/>
                <w:noProof/>
              </w:rPr>
              <w:t>2.4.2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Boj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_Toc164182468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14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171C5498" w14:textId="47E06DFB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69" w:history="1">
            <w:r w:rsidR="00FA7D00" w:rsidRPr="00FA1E6D">
              <w:rPr>
                <w:rStyle w:val="Hypertextovodkaz"/>
                <w:noProof/>
              </w:rPr>
              <w:t>2.4.3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Evoluce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_Toc164182469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14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34E611BA" w14:textId="6E8A6A08" w:rsidR="00FA7D00" w:rsidRDefault="00000000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70" w:history="1">
            <w:r w:rsidR="00FA7D00" w:rsidRPr="00FA1E6D">
              <w:rPr>
                <w:rStyle w:val="Hypertextovodkaz"/>
                <w:noProof/>
              </w:rPr>
              <w:t>2.5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UI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_Toc164182470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15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7942E37C" w14:textId="189BA8E0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71" w:history="1">
            <w:r w:rsidR="00FA7D00" w:rsidRPr="00FA1E6D">
              <w:rPr>
                <w:rStyle w:val="Hypertextovodkaz"/>
                <w:noProof/>
              </w:rPr>
              <w:t>2.5.1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Výroba jednotek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_Toc164182471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15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161E00DD" w14:textId="6E83F6AB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72" w:history="1">
            <w:r w:rsidR="00FA7D00" w:rsidRPr="00FA1E6D">
              <w:rPr>
                <w:rStyle w:val="Hypertextovodkaz"/>
                <w:noProof/>
              </w:rPr>
              <w:t>2.5.2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Ukazatel životů základen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_Toc164182472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16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1813D8A8" w14:textId="6B4A5F74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73" w:history="1">
            <w:r w:rsidR="00FA7D00" w:rsidRPr="00FA1E6D">
              <w:rPr>
                <w:rStyle w:val="Hypertextovodkaz"/>
                <w:noProof/>
              </w:rPr>
              <w:t>2.5.3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Ukazatel hodnot (Peníze, Zkušenosti)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_Toc164182473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17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4C6B6B9D" w14:textId="7AF8782A" w:rsidR="00FA7D00" w:rsidRDefault="00000000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74" w:history="1">
            <w:r w:rsidR="00FA7D00" w:rsidRPr="00FA1E6D">
              <w:rPr>
                <w:rStyle w:val="Hypertextovodkaz"/>
                <w:noProof/>
              </w:rPr>
              <w:t>2.6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Menu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_Toc164182474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17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500C43EB" w14:textId="5078BFA6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75" w:history="1">
            <w:r w:rsidR="00FA7D00" w:rsidRPr="00FA1E6D">
              <w:rPr>
                <w:rStyle w:val="Hypertextovodkaz"/>
                <w:noProof/>
              </w:rPr>
              <w:t>2.6.1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Hrát (Play)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_Toc164182475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17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01967F11" w14:textId="6955E207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76" w:history="1">
            <w:r w:rsidR="00FA7D00" w:rsidRPr="00FA1E6D">
              <w:rPr>
                <w:rStyle w:val="Hypertextovodkaz"/>
                <w:noProof/>
              </w:rPr>
              <w:t>2.6.2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Nastavení (Settings)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_Toc164182476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17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059569D9" w14:textId="3F6E1DE5" w:rsidR="00FA7D00" w:rsidRDefault="00000000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77" w:history="1">
            <w:r w:rsidR="00FA7D00" w:rsidRPr="00FA1E6D">
              <w:rPr>
                <w:rStyle w:val="Hypertextovodkaz"/>
                <w:noProof/>
              </w:rPr>
              <w:t>2.6.3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Odejít (Exit)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_Toc164182477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18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500A65ED" w14:textId="37900728" w:rsidR="00FA7D00" w:rsidRDefault="00000000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78" w:history="1">
            <w:r w:rsidR="00FA7D00" w:rsidRPr="00FA1E6D">
              <w:rPr>
                <w:rStyle w:val="Hypertextovodkaz"/>
                <w:noProof/>
              </w:rPr>
              <w:t>3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Závěr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_Toc164182478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19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39F50DFF" w14:textId="6A2A51DB" w:rsidR="00FA7D00" w:rsidRDefault="00000000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79" w:history="1">
            <w:r w:rsidR="00FA7D00" w:rsidRPr="00FA1E6D">
              <w:rPr>
                <w:rStyle w:val="Hypertextovodkaz"/>
                <w:noProof/>
              </w:rPr>
              <w:t>4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Přílohy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_Toc164182479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20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0926C283" w14:textId="4D12B096" w:rsidR="00FA7D00" w:rsidRDefault="00000000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80" w:history="1">
            <w:r w:rsidR="00FA7D00" w:rsidRPr="00FA1E6D">
              <w:rPr>
                <w:rStyle w:val="Hypertextovodkaz"/>
                <w:noProof/>
              </w:rPr>
              <w:t>4.1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Seznam obrázků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_Toc164182480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20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2F00CB05" w14:textId="52E6DADD" w:rsidR="00FA7D00" w:rsidRDefault="00000000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4182481" w:history="1">
            <w:r w:rsidR="00FA7D00" w:rsidRPr="00FA1E6D">
              <w:rPr>
                <w:rStyle w:val="Hypertextovodkaz"/>
                <w:noProof/>
              </w:rPr>
              <w:t>4.2</w:t>
            </w:r>
            <w:r w:rsidR="00FA7D00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FA7D00" w:rsidRPr="00FA1E6D">
              <w:rPr>
                <w:rStyle w:val="Hypertextovodkaz"/>
                <w:noProof/>
              </w:rPr>
              <w:t>Zdroje</w:t>
            </w:r>
            <w:r w:rsidR="00FA7D00">
              <w:rPr>
                <w:noProof/>
                <w:webHidden/>
              </w:rPr>
              <w:tab/>
            </w:r>
            <w:r w:rsidR="00FA7D00">
              <w:rPr>
                <w:noProof/>
                <w:webHidden/>
              </w:rPr>
              <w:fldChar w:fldCharType="begin"/>
            </w:r>
            <w:r w:rsidR="00FA7D00">
              <w:rPr>
                <w:noProof/>
                <w:webHidden/>
              </w:rPr>
              <w:instrText xml:space="preserve"> PAGEREF _Toc164182481 \h </w:instrText>
            </w:r>
            <w:r w:rsidR="00FA7D00">
              <w:rPr>
                <w:noProof/>
                <w:webHidden/>
              </w:rPr>
            </w:r>
            <w:r w:rsidR="00FA7D00">
              <w:rPr>
                <w:noProof/>
                <w:webHidden/>
              </w:rPr>
              <w:fldChar w:fldCharType="separate"/>
            </w:r>
            <w:r w:rsidR="007F6BE5">
              <w:rPr>
                <w:noProof/>
                <w:webHidden/>
              </w:rPr>
              <w:t>21</w:t>
            </w:r>
            <w:r w:rsidR="00FA7D00">
              <w:rPr>
                <w:noProof/>
                <w:webHidden/>
              </w:rPr>
              <w:fldChar w:fldCharType="end"/>
            </w:r>
          </w:hyperlink>
        </w:p>
        <w:p w14:paraId="08CD59A0" w14:textId="4C7957D5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 w:rsidP="00CE31E1">
      <w:pPr>
        <w:ind w:firstLine="0"/>
      </w:pPr>
      <w:r>
        <w:lastRenderedPageBreak/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7A27BE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281B14A" w14:textId="7E86B0ED" w:rsidR="000A3829" w:rsidRPr="00B56CD3" w:rsidRDefault="00DB5932" w:rsidP="00B56CD3">
      <w:pPr>
        <w:pStyle w:val="Nadpis1"/>
      </w:pPr>
      <w:bookmarkStart w:id="4" w:name="_Toc164182454"/>
      <w:r>
        <w:lastRenderedPageBreak/>
        <w:t>Úvod</w:t>
      </w:r>
      <w:bookmarkEnd w:id="4"/>
    </w:p>
    <w:p w14:paraId="77C2D35D" w14:textId="1704F9BD" w:rsidR="00EB62C3" w:rsidRDefault="00E54CD8" w:rsidP="00995393">
      <w:r>
        <w:t xml:space="preserve">Smyslem této práce bylo vytvořit hru, která bude podobná hře </w:t>
      </w:r>
      <w:r w:rsidRPr="00792B75">
        <w:t>Age</w:t>
      </w:r>
      <w:r w:rsidRPr="008833F6">
        <w:rPr>
          <w:rStyle w:val="CitaceChar"/>
          <w:color w:val="FF0000"/>
        </w:rPr>
        <w:t xml:space="preserve"> </w:t>
      </w:r>
      <w:proofErr w:type="spellStart"/>
      <w:r w:rsidRPr="00792B75">
        <w:t>of</w:t>
      </w:r>
      <w:proofErr w:type="spellEnd"/>
      <w:r w:rsidRPr="008833F6">
        <w:rPr>
          <w:rStyle w:val="CitaceChar"/>
          <w:color w:val="FF0000"/>
        </w:rPr>
        <w:t xml:space="preserve"> </w:t>
      </w:r>
      <w:proofErr w:type="spellStart"/>
      <w:r w:rsidRPr="00792B75">
        <w:t>War</w:t>
      </w:r>
      <w:proofErr w:type="spellEnd"/>
      <w:r w:rsidR="009B7535">
        <w:rPr>
          <w:rStyle w:val="Znakapoznpodarou"/>
        </w:rPr>
        <w:footnoteReference w:id="1"/>
      </w:r>
      <w:r w:rsidR="00006043">
        <w:t xml:space="preserve"> s podobností žánru hry</w:t>
      </w:r>
      <w:r w:rsidR="00EF4BEE">
        <w:t>.</w:t>
      </w:r>
      <w:r w:rsidR="00CD7BCD">
        <w:t xml:space="preserve"> Hra byla vytvořena ve vývojovém prostředí </w:t>
      </w:r>
      <w:r w:rsidR="00CD7BCD" w:rsidRPr="00792B75">
        <w:t>Unity</w:t>
      </w:r>
      <w:r w:rsidR="00CD7BCD" w:rsidRPr="008833F6">
        <w:rPr>
          <w:rStyle w:val="CitaceChar"/>
          <w:color w:val="FF0000"/>
        </w:rPr>
        <w:t xml:space="preserve"> </w:t>
      </w:r>
      <w:proofErr w:type="spellStart"/>
      <w:r w:rsidR="00CD7BCD" w:rsidRPr="00792B75">
        <w:t>engine</w:t>
      </w:r>
      <w:proofErr w:type="spellEnd"/>
      <w:r w:rsidR="00B631DB">
        <w:t>.</w:t>
      </w:r>
      <w:r w:rsidR="00F720BF">
        <w:t xml:space="preserve"> Tento software jsem si vybral z důvodu toho, že je známý svou tvorbou mnoha různých her jak na </w:t>
      </w:r>
      <w:r w:rsidR="003826CC">
        <w:t>weby,</w:t>
      </w:r>
      <w:r w:rsidR="00F720BF">
        <w:t xml:space="preserve"> tak i samostatně na počítačích a také pro jiné operační systémy.</w:t>
      </w:r>
      <w:r w:rsidR="006D12BC">
        <w:t xml:space="preserve"> </w:t>
      </w:r>
      <w:r w:rsidR="00573FD2">
        <w:t>Před začátkem ročníkové práce jsem si už zkoušel vytv</w:t>
      </w:r>
      <w:r w:rsidR="00D4445D">
        <w:t>ořit hry různého žánru.</w:t>
      </w:r>
      <w:r w:rsidR="00443E71">
        <w:t xml:space="preserve"> Při tvoření těch her jsem se dozvěděl hodně věcí a při tvoření ročníkové práce jsem tyto zkušenosti </w:t>
      </w:r>
      <w:r w:rsidR="003826CC">
        <w:t>využil,</w:t>
      </w:r>
      <w:r w:rsidR="00443E71">
        <w:t xml:space="preserve"> a ještě se naučil nové a lepší.</w:t>
      </w:r>
      <w:r w:rsidR="003826CC">
        <w:t xml:space="preserve"> </w:t>
      </w:r>
      <w:r w:rsidR="005458E8">
        <w:t>Hra měla původně být hratelná ve dvou možnostech, tím prvním je že by hráč hrál sám proti počítači a druhá, že by bojoval s člověk přes LAN</w:t>
      </w:r>
      <w:r w:rsidR="0093042A">
        <w:t xml:space="preserve"> nebo online</w:t>
      </w:r>
      <w:r w:rsidR="005458E8">
        <w:t>, ale od plánu jsem ustoupil z důvodu dosavadní náročnosti hry.</w:t>
      </w:r>
      <w:r w:rsidR="005A7987">
        <w:t xml:space="preserve"> Hra také měla obsahovat věže, které by bránily základny před nepřátelskou jednotkou.</w:t>
      </w:r>
      <w:r w:rsidR="004700F9">
        <w:t xml:space="preserve"> Věže by se kupovaly za peníze a následně se stavěly na základny.</w:t>
      </w:r>
      <w:r w:rsidR="00D453F3">
        <w:t xml:space="preserve"> </w:t>
      </w:r>
      <w:r w:rsidR="00BB793A">
        <w:t>Kromě toho jsem také hodně času strávil testováním hry z důvodu toho, aby bylo možné dohrát hru a aby</w:t>
      </w:r>
      <w:r w:rsidR="00BE3E62">
        <w:t xml:space="preserve"> si</w:t>
      </w:r>
      <w:r w:rsidR="00BB793A">
        <w:t xml:space="preserve"> uživatel </w:t>
      </w:r>
      <w:r w:rsidR="00BE3E62">
        <w:t>užil hru.</w:t>
      </w:r>
      <w:r w:rsidR="00006D34">
        <w:t xml:space="preserve"> </w:t>
      </w:r>
      <w:r w:rsidR="00237DE1">
        <w:t xml:space="preserve">Název hry vzniknul z odvození inspirované hry </w:t>
      </w:r>
      <w:r w:rsidR="00237DE1" w:rsidRPr="00792B75">
        <w:t>Age</w:t>
      </w:r>
      <w:r w:rsidR="00237DE1" w:rsidRPr="008833F6">
        <w:rPr>
          <w:rStyle w:val="CitaceChar"/>
          <w:color w:val="FF0000"/>
        </w:rPr>
        <w:t xml:space="preserve"> </w:t>
      </w:r>
      <w:proofErr w:type="spellStart"/>
      <w:r w:rsidR="00237DE1" w:rsidRPr="00792B75">
        <w:t>of</w:t>
      </w:r>
      <w:proofErr w:type="spellEnd"/>
      <w:r w:rsidR="00237DE1" w:rsidRPr="008833F6">
        <w:rPr>
          <w:rStyle w:val="CitaceChar"/>
          <w:color w:val="FF0000"/>
        </w:rPr>
        <w:t xml:space="preserve"> </w:t>
      </w:r>
      <w:proofErr w:type="spellStart"/>
      <w:r w:rsidR="00237DE1" w:rsidRPr="00792B75">
        <w:t>War</w:t>
      </w:r>
      <w:proofErr w:type="spellEnd"/>
      <w:r w:rsidR="00237DE1">
        <w:t xml:space="preserve"> a zbytek vzniknul z důvodu toho, že v poslední době každou hru, kterou vytvořím tak obsahuje slovo </w:t>
      </w:r>
      <w:proofErr w:type="spellStart"/>
      <w:r w:rsidR="00237DE1" w:rsidRPr="00792B75">
        <w:t>Wish</w:t>
      </w:r>
      <w:proofErr w:type="spellEnd"/>
      <w:r w:rsidR="00237DE1">
        <w:t xml:space="preserve"> a díky tomu vzniknul název </w:t>
      </w:r>
      <w:proofErr w:type="spellStart"/>
      <w:r w:rsidR="00237DE1" w:rsidRPr="00792B75">
        <w:t>Wish</w:t>
      </w:r>
      <w:proofErr w:type="spellEnd"/>
      <w:r w:rsidR="00237DE1" w:rsidRPr="008833F6">
        <w:rPr>
          <w:rStyle w:val="CitaceChar"/>
          <w:color w:val="FF0000"/>
        </w:rPr>
        <w:t xml:space="preserve"> </w:t>
      </w:r>
      <w:proofErr w:type="spellStart"/>
      <w:r w:rsidR="00237DE1" w:rsidRPr="00792B75">
        <w:t>of</w:t>
      </w:r>
      <w:proofErr w:type="spellEnd"/>
      <w:r w:rsidR="00237DE1" w:rsidRPr="008833F6">
        <w:rPr>
          <w:rStyle w:val="CitaceChar"/>
          <w:color w:val="FF0000"/>
        </w:rPr>
        <w:t xml:space="preserve"> </w:t>
      </w:r>
      <w:proofErr w:type="spellStart"/>
      <w:r w:rsidR="00237DE1" w:rsidRPr="00792B75">
        <w:t>War</w:t>
      </w:r>
      <w:proofErr w:type="spellEnd"/>
      <w:r w:rsidR="00237DE1">
        <w:t xml:space="preserve">. </w:t>
      </w:r>
      <w:r w:rsidR="004E3509">
        <w:t xml:space="preserve"> </w:t>
      </w:r>
      <w:r w:rsidR="000D674C">
        <w:t xml:space="preserve">K vytvoření hry jsem použil obrázky, které jsem si </w:t>
      </w:r>
      <w:r w:rsidR="00BE4F7D">
        <w:t>nakreslil,</w:t>
      </w:r>
      <w:r w:rsidR="000D674C">
        <w:t xml:space="preserve"> a ještě z</w:t>
      </w:r>
      <w:r w:rsidR="00EB42C3">
        <w:t> </w:t>
      </w:r>
      <w:r w:rsidR="000D674C">
        <w:t>animoval.</w:t>
      </w:r>
      <w:r w:rsidR="00BE4F7D">
        <w:t xml:space="preserve"> Jediné, co jsem </w:t>
      </w:r>
      <w:r w:rsidR="00A43A7D">
        <w:t xml:space="preserve">nevytvořil já byla hudba, kterou je </w:t>
      </w:r>
      <w:proofErr w:type="spellStart"/>
      <w:r w:rsidR="00A43A7D" w:rsidRPr="00792B75">
        <w:t>Glorious</w:t>
      </w:r>
      <w:proofErr w:type="spellEnd"/>
      <w:r w:rsidR="00A43A7D" w:rsidRPr="008833F6">
        <w:rPr>
          <w:rStyle w:val="CitaceChar"/>
          <w:color w:val="FF0000"/>
        </w:rPr>
        <w:t xml:space="preserve"> </w:t>
      </w:r>
      <w:proofErr w:type="spellStart"/>
      <w:r w:rsidR="00A43A7D" w:rsidRPr="00792B75">
        <w:t>Morning</w:t>
      </w:r>
      <w:proofErr w:type="spellEnd"/>
      <w:r w:rsidR="00A43A7D">
        <w:t xml:space="preserve"> od autora </w:t>
      </w:r>
      <w:proofErr w:type="spellStart"/>
      <w:r w:rsidR="00A43A7D" w:rsidRPr="00792B75">
        <w:t>Waterflame</w:t>
      </w:r>
      <w:proofErr w:type="spellEnd"/>
      <w:r w:rsidR="002B7122">
        <w:rPr>
          <w:rStyle w:val="Znakapoznpodarou"/>
        </w:rPr>
        <w:footnoteReference w:id="2"/>
      </w:r>
      <w:r w:rsidR="00E22375">
        <w:t>.</w:t>
      </w:r>
      <w:r w:rsidR="001C5492">
        <w:t xml:space="preserve"> Tato hudba je </w:t>
      </w:r>
      <w:r w:rsidR="00886FD0">
        <w:t>volně použi</w:t>
      </w:r>
      <w:r w:rsidR="0080623D">
        <w:t>telná</w:t>
      </w:r>
      <w:r w:rsidR="00886FD0">
        <w:t>, ale s</w:t>
      </w:r>
      <w:r w:rsidR="000A233F">
        <w:t> </w:t>
      </w:r>
      <w:r w:rsidR="00886FD0">
        <w:t>podmínkou</w:t>
      </w:r>
      <w:r w:rsidR="000A233F">
        <w:t xml:space="preserve"> tou</w:t>
      </w:r>
      <w:r w:rsidR="00886FD0">
        <w:t>, že hra nebude z</w:t>
      </w:r>
      <w:r w:rsidR="007F3046">
        <w:t> </w:t>
      </w:r>
      <w:r w:rsidR="00D447C6">
        <w:t>peněžně</w:t>
      </w:r>
      <w:r w:rsidR="007F3046">
        <w:t xml:space="preserve"> </w:t>
      </w:r>
      <w:r w:rsidR="00D447C6">
        <w:t>na</w:t>
      </w:r>
      <w:r w:rsidR="00886FD0">
        <w:t xml:space="preserve"> </w:t>
      </w:r>
      <w:r w:rsidR="001A79D9">
        <w:t>a bude</w:t>
      </w:r>
      <w:r w:rsidR="006F542D">
        <w:t xml:space="preserve"> se</w:t>
      </w:r>
      <w:r w:rsidR="001A79D9">
        <w:t xml:space="preserve"> ve hře</w:t>
      </w:r>
      <w:r w:rsidR="00944E33">
        <w:t xml:space="preserve"> vyskytovat</w:t>
      </w:r>
      <w:r w:rsidR="001A79D9">
        <w:t xml:space="preserve"> odkaz na autora</w:t>
      </w:r>
      <w:r w:rsidR="00910D5D">
        <w:t xml:space="preserve"> hudby</w:t>
      </w:r>
      <w:r w:rsidR="001A79D9">
        <w:t>.</w:t>
      </w:r>
      <w:r w:rsidR="00EB62C3">
        <w:br w:type="page"/>
      </w:r>
    </w:p>
    <w:p w14:paraId="08339724" w14:textId="59BC34D1" w:rsidR="00EB62C3" w:rsidRDefault="00EB62C3" w:rsidP="00EB62C3">
      <w:pPr>
        <w:pStyle w:val="Nadpis1"/>
      </w:pPr>
      <w:bookmarkStart w:id="5" w:name="_Toc164182455"/>
      <w:r>
        <w:lastRenderedPageBreak/>
        <w:t>Obsah práce</w:t>
      </w:r>
      <w:bookmarkEnd w:id="5"/>
    </w:p>
    <w:p w14:paraId="61751602" w14:textId="165514FA" w:rsidR="00050BF7" w:rsidRPr="00050BF7" w:rsidRDefault="00AF7C4E" w:rsidP="002D0856">
      <w:pPr>
        <w:pStyle w:val="Nadpis2"/>
      </w:pPr>
      <w:bookmarkStart w:id="6" w:name="_Toc164182456"/>
      <w:r>
        <w:t>Použitá technologie</w:t>
      </w:r>
      <w:bookmarkStart w:id="7" w:name="_Hlk163223418"/>
      <w:bookmarkEnd w:id="6"/>
    </w:p>
    <w:p w14:paraId="7EF592F2" w14:textId="497A944E" w:rsidR="002F1771" w:rsidRPr="003A5A83" w:rsidRDefault="00AF7C4E" w:rsidP="003A5A83">
      <w:pPr>
        <w:pStyle w:val="Nadpis3"/>
      </w:pPr>
      <w:bookmarkStart w:id="8" w:name="_Toc164182457"/>
      <w:bookmarkEnd w:id="7"/>
      <w:r>
        <w:t>Unity</w:t>
      </w:r>
      <w:bookmarkEnd w:id="8"/>
    </w:p>
    <w:p w14:paraId="0D941FFA" w14:textId="59D180DC" w:rsidR="00174C0C" w:rsidRDefault="003A5A83" w:rsidP="00A75F99">
      <w:bookmarkStart w:id="9" w:name="_Hlk163149247"/>
      <w:bookmarkStart w:id="10" w:name="_Hlk163223424"/>
      <w:r w:rsidRPr="00EF3784">
        <w:t>Unity</w:t>
      </w:r>
      <w:r>
        <w:t xml:space="preserve"> je herní </w:t>
      </w:r>
      <w:proofErr w:type="spellStart"/>
      <w:r>
        <w:t>engine</w:t>
      </w:r>
      <w:proofErr w:type="spellEnd"/>
      <w:r>
        <w:t xml:space="preserve"> </w:t>
      </w:r>
      <w:r w:rsidR="00653888">
        <w:t>a vývojové prostředí</w:t>
      </w:r>
      <w:r w:rsidR="004A3D0A">
        <w:t xml:space="preserve"> vytvořené společností </w:t>
      </w:r>
      <w:r w:rsidR="00B945B8">
        <w:t>„</w:t>
      </w:r>
      <w:r w:rsidR="004A3D0A" w:rsidRPr="00EF3784">
        <w:t>Unity Technologies</w:t>
      </w:r>
      <w:r w:rsidR="00B945B8">
        <w:t>“</w:t>
      </w:r>
      <w:r w:rsidR="006D4234">
        <w:t>.</w:t>
      </w:r>
      <w:r w:rsidR="008E73BA">
        <w:t xml:space="preserve"> </w:t>
      </w:r>
      <w:r w:rsidR="00806359">
        <w:t>Vývojové prostředí</w:t>
      </w:r>
      <w:r w:rsidR="00870B74">
        <w:t xml:space="preserve"> dokáže vytvořit</w:t>
      </w:r>
      <w:r w:rsidR="00620C1F">
        <w:t xml:space="preserve"> různé </w:t>
      </w:r>
      <w:r w:rsidR="00B57995">
        <w:t>aplikace</w:t>
      </w:r>
      <w:r w:rsidR="00987F18">
        <w:t xml:space="preserve"> například hry, které dokáže tvořit ve 2D i 3D prostředí</w:t>
      </w:r>
      <w:r w:rsidR="00C03307">
        <w:t xml:space="preserve"> a od roku 2007 podporuje vytváření </w:t>
      </w:r>
      <w:proofErr w:type="spellStart"/>
      <w:r w:rsidR="00C03307">
        <w:t>multiplayerových</w:t>
      </w:r>
      <w:proofErr w:type="spellEnd"/>
      <w:r w:rsidR="00C03307">
        <w:t xml:space="preserve"> her s použitím protokolu UDP</w:t>
      </w:r>
      <w:r w:rsidR="00853A0B">
        <w:t>.</w:t>
      </w:r>
      <w:r w:rsidR="00C4396C">
        <w:t xml:space="preserve"> </w:t>
      </w:r>
      <w:r w:rsidR="008D4CB2">
        <w:t>J</w:t>
      </w:r>
      <w:r w:rsidR="009B350C">
        <w:t xml:space="preserve">e využíváno pro vývoj </w:t>
      </w:r>
      <w:r w:rsidR="00BC04D6">
        <w:t>aplikací</w:t>
      </w:r>
      <w:r w:rsidR="009B350C">
        <w:t xml:space="preserve"> na počítače, konzole, mobily a také weby</w:t>
      </w:r>
      <w:r w:rsidR="00A92C5C">
        <w:t xml:space="preserve">. Vytvořené aplikace lze vytvořit pro daný operační systém. V dnešní době dokáže vytvořit aplikaci pro Android, iOS, PS4, PS5, </w:t>
      </w:r>
      <w:proofErr w:type="spellStart"/>
      <w:r w:rsidR="00A92C5C">
        <w:t>WebGL</w:t>
      </w:r>
      <w:proofErr w:type="spellEnd"/>
      <w:r w:rsidR="00A92C5C">
        <w:t xml:space="preserve">, Universal Windows </w:t>
      </w:r>
      <w:proofErr w:type="spellStart"/>
      <w:r w:rsidR="00A92C5C">
        <w:t>Platform</w:t>
      </w:r>
      <w:proofErr w:type="spellEnd"/>
      <w:r w:rsidR="00A92C5C">
        <w:t xml:space="preserve">, </w:t>
      </w:r>
      <w:proofErr w:type="spellStart"/>
      <w:r w:rsidR="00A92C5C">
        <w:t>tvOS</w:t>
      </w:r>
      <w:proofErr w:type="spellEnd"/>
      <w:r w:rsidR="00B00EAC">
        <w:t xml:space="preserve">. </w:t>
      </w:r>
      <w:r w:rsidR="009E2FE9">
        <w:t>Vývojové prostředí je složeno z různých klíčových komponentů</w:t>
      </w:r>
      <w:r w:rsidR="00BB6556">
        <w:t xml:space="preserve">: Vykreslovací </w:t>
      </w:r>
      <w:proofErr w:type="spellStart"/>
      <w:r w:rsidR="00BB6556">
        <w:t>engine</w:t>
      </w:r>
      <w:proofErr w:type="spellEnd"/>
      <w:r w:rsidR="00BB6556">
        <w:t xml:space="preserve">, Fyzikální </w:t>
      </w:r>
      <w:proofErr w:type="spellStart"/>
      <w:r w:rsidR="00BB6556">
        <w:t>engine</w:t>
      </w:r>
      <w:proofErr w:type="spellEnd"/>
      <w:r w:rsidR="00BB6556">
        <w:t>, Skriptování</w:t>
      </w:r>
      <w:r w:rsidR="00A96559">
        <w:t xml:space="preserve">, Zvukový </w:t>
      </w:r>
      <w:proofErr w:type="spellStart"/>
      <w:r w:rsidR="00A96559">
        <w:t>engine</w:t>
      </w:r>
      <w:proofErr w:type="spellEnd"/>
      <w:r w:rsidR="0026017B">
        <w:t>.</w:t>
      </w:r>
      <w:r w:rsidR="009E0344">
        <w:rPr>
          <w:rStyle w:val="Znakapoznpodarou"/>
        </w:rPr>
        <w:footnoteReference w:id="3"/>
      </w:r>
      <w:bookmarkEnd w:id="9"/>
    </w:p>
    <w:p w14:paraId="01D63E05" w14:textId="39A1C1C9" w:rsidR="00AF7C4E" w:rsidRDefault="00AF7C4E" w:rsidP="00AF7C4E">
      <w:pPr>
        <w:pStyle w:val="Nadpis3"/>
      </w:pPr>
      <w:bookmarkStart w:id="11" w:name="_Toc164182458"/>
      <w:bookmarkEnd w:id="10"/>
      <w:r>
        <w:t xml:space="preserve">Microsoft </w:t>
      </w:r>
      <w:proofErr w:type="spellStart"/>
      <w:r>
        <w:t>Visual</w:t>
      </w:r>
      <w:proofErr w:type="spellEnd"/>
      <w:r>
        <w:t xml:space="preserve"> Studio 2022</w:t>
      </w:r>
      <w:bookmarkEnd w:id="11"/>
    </w:p>
    <w:p w14:paraId="75AFA558" w14:textId="7A64E567" w:rsidR="00B61EEE" w:rsidRPr="006E26EC" w:rsidRDefault="00B61EEE" w:rsidP="00842ECD">
      <w:bookmarkStart w:id="12" w:name="_Hlk163223431"/>
      <w:r w:rsidRPr="007467A7">
        <w:t xml:space="preserve">Microsoft </w:t>
      </w:r>
      <w:proofErr w:type="spellStart"/>
      <w:r w:rsidRPr="007467A7">
        <w:t>Visual</w:t>
      </w:r>
      <w:proofErr w:type="spellEnd"/>
      <w:r w:rsidRPr="007467A7">
        <w:t xml:space="preserve"> Studio 2022</w:t>
      </w:r>
      <w:r w:rsidR="00116E6C" w:rsidRPr="006E26EC">
        <w:t xml:space="preserve"> je integrované vývojové prostředí (IDE) vyvinuté společností Microsoft. Toto IDE poskytuje vývojářům prostředí pro vytváření, ladění a správu softwarových projektů napříč různými platformami, včetně Windows, macOS, Linux, iOS, Android a dalších. </w:t>
      </w:r>
      <w:proofErr w:type="spellStart"/>
      <w:r w:rsidR="00116E6C" w:rsidRPr="006E26EC">
        <w:t>Visual</w:t>
      </w:r>
      <w:proofErr w:type="spellEnd"/>
      <w:r w:rsidR="00116E6C" w:rsidRPr="006E26EC">
        <w:t xml:space="preserve"> Studio 2022 podporuje různé programovací jazyky, jako je C#, C++, </w:t>
      </w:r>
      <w:proofErr w:type="spellStart"/>
      <w:r w:rsidR="00116E6C" w:rsidRPr="006E26EC">
        <w:t>Visual</w:t>
      </w:r>
      <w:proofErr w:type="spellEnd"/>
      <w:r w:rsidR="00116E6C" w:rsidRPr="006E26EC">
        <w:t xml:space="preserve"> Basic, F#, JavaScript, </w:t>
      </w:r>
      <w:proofErr w:type="spellStart"/>
      <w:r w:rsidR="00116E6C" w:rsidRPr="006E26EC">
        <w:t>TypeScript</w:t>
      </w:r>
      <w:proofErr w:type="spellEnd"/>
      <w:r w:rsidR="00116E6C" w:rsidRPr="006E26EC">
        <w:t xml:space="preserve"> a mnoho dalších. Mezi jeho klíčové funkce </w:t>
      </w:r>
      <w:proofErr w:type="gramStart"/>
      <w:r w:rsidR="00116E6C" w:rsidRPr="006E26EC">
        <w:t>patří</w:t>
      </w:r>
      <w:proofErr w:type="gramEnd"/>
      <w:r w:rsidR="00116E6C" w:rsidRPr="006E26EC">
        <w:t xml:space="preserve"> integrované nástroje pro ladění kódu, správu verzí, tvorbu uživatelských rozhraní a podporu pro různé typy projektů, včetně desktopových aplikací, webových aplikací, mobilních aplikací a cloudových služeb</w:t>
      </w:r>
      <w:bookmarkEnd w:id="12"/>
      <w:r w:rsidR="00116E6C" w:rsidRPr="006E26EC">
        <w:t>.</w:t>
      </w:r>
      <w:r w:rsidR="008D51D0" w:rsidRPr="006E26EC">
        <w:rPr>
          <w:rStyle w:val="Znakapoznpodarou"/>
        </w:rPr>
        <w:footnoteReference w:id="4"/>
      </w:r>
      <w:r w:rsidR="0095352B">
        <w:t xml:space="preserve"> </w:t>
      </w:r>
    </w:p>
    <w:p w14:paraId="41938242" w14:textId="2484173E" w:rsidR="00AF7C4E" w:rsidRPr="00AF7C4E" w:rsidRDefault="00AF7C4E" w:rsidP="00AF7C4E">
      <w:pPr>
        <w:pStyle w:val="Nadpis3"/>
      </w:pPr>
      <w:bookmarkStart w:id="13" w:name="_Toc164182459"/>
      <w:proofErr w:type="spellStart"/>
      <w:r>
        <w:lastRenderedPageBreak/>
        <w:t>Aseprite</w:t>
      </w:r>
      <w:bookmarkEnd w:id="13"/>
      <w:proofErr w:type="spellEnd"/>
    </w:p>
    <w:p w14:paraId="5121962B" w14:textId="0B084544" w:rsidR="00A16D3E" w:rsidRDefault="00E53EE6" w:rsidP="00A53EF7">
      <w:bookmarkStart w:id="14" w:name="_Hlk163223440"/>
      <w:proofErr w:type="spellStart"/>
      <w:r w:rsidRPr="00764025">
        <w:t>Aseprite</w:t>
      </w:r>
      <w:proofErr w:type="spellEnd"/>
      <w:r>
        <w:t xml:space="preserve"> </w:t>
      </w:r>
      <w:r w:rsidRPr="00CB5A3F">
        <w:t xml:space="preserve">je bitmapový grafický editor a animační nástroj zaměřený především na tvorbu pixel </w:t>
      </w:r>
      <w:proofErr w:type="spellStart"/>
      <w:r w:rsidRPr="00CB5A3F">
        <w:t>artu</w:t>
      </w:r>
      <w:proofErr w:type="spellEnd"/>
      <w:r w:rsidRPr="00CB5A3F">
        <w:t>. Tento software je oblíbený mezi umělci, herními designéry a animátory pro svou jednoduchost, efektivitu a specifické funkce pro práci s pixelovou grafikou.</w:t>
      </w:r>
      <w:r w:rsidR="0081617B">
        <w:t xml:space="preserve"> Tento</w:t>
      </w:r>
      <w:r w:rsidRPr="00CB5A3F">
        <w:t xml:space="preserve"> </w:t>
      </w:r>
      <w:r w:rsidR="00106DEE">
        <w:t>Software</w:t>
      </w:r>
      <w:r w:rsidRPr="00CB5A3F">
        <w:t xml:space="preserve"> poskytuje širokou škálu nástrojů pro kreslení, editaci, animaci a export pixelové grafiky a umožňuje uživatelům pracovat s různými vrstvami, animačními sekvencemi a paletami barev</w:t>
      </w:r>
      <w:bookmarkEnd w:id="14"/>
      <w:r w:rsidR="004C3874">
        <w:t>.</w:t>
      </w:r>
      <w:r w:rsidR="00376F92">
        <w:rPr>
          <w:rStyle w:val="Znakapoznpodarou"/>
        </w:rPr>
        <w:footnoteReference w:id="5"/>
      </w:r>
      <w:r w:rsidR="00960237">
        <w:t xml:space="preserve"> </w:t>
      </w:r>
    </w:p>
    <w:p w14:paraId="278FA5AB" w14:textId="7283178B" w:rsidR="009A4A52" w:rsidRDefault="009A4A52" w:rsidP="00A16D3E">
      <w:pPr>
        <w:pStyle w:val="Nadpis2"/>
      </w:pPr>
      <w:bookmarkStart w:id="15" w:name="_Toc164182460"/>
      <w:r>
        <w:t>Kamera</w:t>
      </w:r>
      <w:bookmarkEnd w:id="15"/>
    </w:p>
    <w:p w14:paraId="51CEC37E" w14:textId="23321CAA" w:rsidR="00F921A9" w:rsidRPr="00623213" w:rsidRDefault="002D008F" w:rsidP="00F921A9">
      <w:bookmarkStart w:id="16" w:name="_Hlk163223446"/>
      <w:r>
        <w:t>V</w:t>
      </w:r>
      <w:bookmarkEnd w:id="16"/>
      <w:r w:rsidR="003432AD">
        <w:t xml:space="preserve">e hře byla prvně vytvořena logika pro </w:t>
      </w:r>
      <w:r w:rsidR="00876743">
        <w:t>kameru,</w:t>
      </w:r>
      <w:r w:rsidR="003432AD">
        <w:t xml:space="preserve"> a tedy v této části se bude nacházet logika, která je použita pro kameru</w:t>
      </w:r>
      <w:r w:rsidR="00E35893">
        <w:t>.</w:t>
      </w:r>
      <w:r w:rsidR="0091008B">
        <w:t xml:space="preserve"> Kamera je použita v 2D prostředí s tím, že hráč se může pohybovat do dvou směrů</w:t>
      </w:r>
      <w:r w:rsidR="00DF4118">
        <w:t xml:space="preserve"> (levá, pravá)</w:t>
      </w:r>
      <w:r w:rsidR="00A00717">
        <w:t>.</w:t>
      </w:r>
    </w:p>
    <w:p w14:paraId="0800B6A0" w14:textId="4C7A59CA" w:rsidR="00F921A9" w:rsidRDefault="00F97DE7" w:rsidP="00F921A9">
      <w:pPr>
        <w:pStyle w:val="Nadpis3"/>
      </w:pPr>
      <w:bookmarkStart w:id="17" w:name="_Toc164182461"/>
      <w:r>
        <w:t>Pohyb</w:t>
      </w:r>
      <w:bookmarkEnd w:id="17"/>
    </w:p>
    <w:p w14:paraId="1B9D6AB5" w14:textId="1577A833" w:rsidR="000450C1" w:rsidRDefault="00677089" w:rsidP="00A52630">
      <w:r>
        <w:t xml:space="preserve">Pohyb kamery </w:t>
      </w:r>
      <w:r w:rsidR="00991E60">
        <w:t>se dělí na</w:t>
      </w:r>
      <w:r w:rsidR="001401CF">
        <w:t xml:space="preserve"> klávesový a na základě pohybu myš</w:t>
      </w:r>
      <w:r w:rsidR="00C465F2">
        <w:t>i</w:t>
      </w:r>
      <w:r w:rsidR="001401CF">
        <w:t>.</w:t>
      </w:r>
      <w:r w:rsidR="00AC2188">
        <w:t xml:space="preserve"> </w:t>
      </w:r>
      <w:r w:rsidR="002C1024">
        <w:t>V </w:t>
      </w:r>
      <w:r w:rsidR="002C1024" w:rsidRPr="00764025">
        <w:t>Unity</w:t>
      </w:r>
      <w:r w:rsidR="002C1024">
        <w:t xml:space="preserve"> se nachází p</w:t>
      </w:r>
      <w:r w:rsidR="00C264C6">
        <w:t>ří</w:t>
      </w:r>
      <w:r w:rsidR="002C1024">
        <w:t>mo funkce, která se postará o</w:t>
      </w:r>
      <w:r w:rsidR="00F37CA4">
        <w:t xml:space="preserve"> klávesový</w:t>
      </w:r>
      <w:r w:rsidR="002C1024">
        <w:t xml:space="preserve"> vstup uživatele</w:t>
      </w:r>
      <w:r w:rsidR="0014183E">
        <w:t xml:space="preserve">. Výhodou je to, že nemusíme nastavovat </w:t>
      </w:r>
      <w:r w:rsidR="00C264C6">
        <w:t>jednotlivá tlačítka</w:t>
      </w:r>
      <w:r w:rsidR="008373A1">
        <w:t xml:space="preserve"> a existuje tedy zkrácený příkaz</w:t>
      </w:r>
      <w:r w:rsidR="00C24E56">
        <w:t xml:space="preserve"> do kterého napíšeme „</w:t>
      </w:r>
      <w:proofErr w:type="spellStart"/>
      <w:r w:rsidR="001A0549">
        <w:t>h</w:t>
      </w:r>
      <w:r w:rsidR="00C24E56" w:rsidRPr="00764025">
        <w:t>orizontal</w:t>
      </w:r>
      <w:proofErr w:type="spellEnd"/>
      <w:r w:rsidR="00C24E56">
        <w:t>“, což nám určuje</w:t>
      </w:r>
      <w:r w:rsidR="00E411E3">
        <w:t>,</w:t>
      </w:r>
      <w:r w:rsidR="009D68B6">
        <w:t xml:space="preserve"> pro jakou osu nastavujeme vstup pro uživatele</w:t>
      </w:r>
      <w:r w:rsidR="00BC15EB">
        <w:t>.</w:t>
      </w:r>
      <w:r w:rsidR="00C24E56">
        <w:t xml:space="preserve"> V tomhle případě nastavujeme osu </w:t>
      </w:r>
      <w:r w:rsidR="00740CE8">
        <w:t>x</w:t>
      </w:r>
      <w:r w:rsidR="00C24E56">
        <w:t>, takže uživatel se může pohybovat tím, že zmáčkne na klávese „</w:t>
      </w:r>
      <w:r w:rsidR="00C24E56" w:rsidRPr="00764025">
        <w:t>A</w:t>
      </w:r>
      <w:r w:rsidR="00C24E56">
        <w:t>“ – doleva, „</w:t>
      </w:r>
      <w:r w:rsidR="00C24E56" w:rsidRPr="00764025">
        <w:t>D</w:t>
      </w:r>
      <w:r w:rsidR="00C24E56">
        <w:t>“ – doprava nebo také může využívat šipky.</w:t>
      </w:r>
      <w:r w:rsidR="008B65BB">
        <w:t xml:space="preserve"> </w:t>
      </w:r>
      <w:r w:rsidR="00C74F72">
        <w:t>Pro pohyb kamer</w:t>
      </w:r>
      <w:r w:rsidR="00415A15">
        <w:t>y</w:t>
      </w:r>
      <w:r w:rsidR="00C74F72">
        <w:t xml:space="preserve"> za pomoc</w:t>
      </w:r>
      <w:r w:rsidR="008C7E41">
        <w:t>i</w:t>
      </w:r>
      <w:r w:rsidR="00F158A8">
        <w:t xml:space="preserve"> pozice</w:t>
      </w:r>
      <w:r w:rsidR="00C74F72">
        <w:t xml:space="preserve"> myš</w:t>
      </w:r>
      <w:r w:rsidR="00C465F2">
        <w:t>i</w:t>
      </w:r>
      <w:r w:rsidR="00C74F72">
        <w:t xml:space="preserve"> se už přednastavená funkce n</w:t>
      </w:r>
      <w:r w:rsidR="00345D60">
        <w:t>enachází</w:t>
      </w:r>
      <w:r w:rsidR="00756C30">
        <w:t xml:space="preserve">. Na základě toho, že můžou být pouze dva směry pohybu (doleva, doprava), tak se obrazovka rozdělí na dvě pole podle velikosti aktuální </w:t>
      </w:r>
      <w:r w:rsidR="00FC59E8">
        <w:t>šířky</w:t>
      </w:r>
      <w:r w:rsidR="00756C30">
        <w:t xml:space="preserve"> obrazovky.</w:t>
      </w:r>
      <w:r w:rsidR="009A12D2">
        <w:t xml:space="preserve"> </w:t>
      </w:r>
      <w:r w:rsidR="00954F76">
        <w:t xml:space="preserve"> Dle</w:t>
      </w:r>
      <w:r w:rsidR="0027487A">
        <w:t xml:space="preserve"> pozice myši </w:t>
      </w:r>
      <w:r w:rsidR="00954F76">
        <w:t xml:space="preserve">lze </w:t>
      </w:r>
      <w:r w:rsidR="002D72A1">
        <w:t>zjist</w:t>
      </w:r>
      <w:r w:rsidR="002E510C">
        <w:t>it</w:t>
      </w:r>
      <w:r w:rsidR="007A46E5">
        <w:t>,</w:t>
      </w:r>
      <w:r w:rsidR="0027487A">
        <w:t xml:space="preserve"> jaké části obrazovky</w:t>
      </w:r>
      <w:r w:rsidR="00EE24B4">
        <w:t xml:space="preserve"> (pole)</w:t>
      </w:r>
      <w:r w:rsidR="0027487A">
        <w:t xml:space="preserve"> se dotýká myš a podle </w:t>
      </w:r>
      <w:r w:rsidR="00E55BD3">
        <w:t>toho,</w:t>
      </w:r>
      <w:r w:rsidR="0027487A">
        <w:t xml:space="preserve"> </w:t>
      </w:r>
      <w:r w:rsidR="00C970FB">
        <w:t>zda bude myš na levé části obrazovky tak se kamera bude pohybovat doleva.</w:t>
      </w:r>
      <w:r w:rsidR="002D72A1">
        <w:t xml:space="preserve"> </w:t>
      </w:r>
      <w:r w:rsidR="002D72A1">
        <w:lastRenderedPageBreak/>
        <w:t xml:space="preserve">Kamera má také nastavené </w:t>
      </w:r>
      <w:r w:rsidR="00ED1F47">
        <w:t>hranice,</w:t>
      </w:r>
      <w:r w:rsidR="002D72A1">
        <w:t xml:space="preserve"> za které se nemůže dostat. Hranice jsou nastaveny</w:t>
      </w:r>
      <w:r w:rsidR="000215D0">
        <w:t xml:space="preserve"> jako pevné objekty, které mají kolizi a jsou staticky </w:t>
      </w:r>
      <w:r w:rsidR="000A34D9">
        <w:t>umístěny</w:t>
      </w:r>
      <w:r w:rsidR="00730206">
        <w:t xml:space="preserve"> (viz. Zdrojový kód č. 1 nebo</w:t>
      </w:r>
      <w:r w:rsidR="000A1493">
        <w:t xml:space="preserve"> 4.2.1</w:t>
      </w:r>
      <w:r w:rsidR="00730206">
        <w:t>)</w:t>
      </w:r>
      <w:r w:rsidR="002750EF">
        <w:t>.</w:t>
      </w:r>
    </w:p>
    <w:p w14:paraId="07B78E3C" w14:textId="77777777" w:rsidR="00D31BD6" w:rsidRPr="0041358D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proofErr w:type="spellStart"/>
      <w:r w:rsidRPr="0041358D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if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(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Input.mousePosition.x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gram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&lt;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Screen.width</w:t>
      </w:r>
      <w:proofErr w:type="spellEnd"/>
      <w:proofErr w:type="gram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/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touchField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&amp;&amp;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Input.mousePosition.y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&lt; (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Screen.height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* 3) / 4 &amp;&amp;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Input.mousePosition.y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&gt;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Screen.height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/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touchField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)</w:t>
      </w:r>
    </w:p>
    <w:p w14:paraId="27D850F1" w14:textId="77777777" w:rsidR="00D31BD6" w:rsidRPr="0041358D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{</w:t>
      </w:r>
    </w:p>
    <w:p w14:paraId="30A5E96B" w14:textId="77777777" w:rsidR="00D31BD6" w:rsidRPr="0041358D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activeX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= -1;</w:t>
      </w:r>
    </w:p>
    <w:p w14:paraId="67F88CBA" w14:textId="77777777" w:rsidR="00D31BD6" w:rsidRPr="0041358D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}</w:t>
      </w:r>
    </w:p>
    <w:p w14:paraId="453BBA20" w14:textId="77777777" w:rsidR="00D31BD6" w:rsidRPr="0041358D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proofErr w:type="spellStart"/>
      <w:r w:rsidRPr="0041358D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else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41358D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if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(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Input.mousePosition.</w:t>
      </w:r>
      <w:proofErr w:type="gram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x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&gt;</w:t>
      </w:r>
      <w:proofErr w:type="gram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Screen.width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-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Screen.width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/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touchField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&amp;&amp;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Input.mousePosition.y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&lt; (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Screen.height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* 3) / 4 &amp;&amp;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Input.mousePosition.y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&gt;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Screen.height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/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touchField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)</w:t>
      </w:r>
    </w:p>
    <w:p w14:paraId="1F602F73" w14:textId="77777777" w:rsidR="00D31BD6" w:rsidRPr="0041358D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{</w:t>
      </w:r>
    </w:p>
    <w:p w14:paraId="48090FBD" w14:textId="77777777" w:rsidR="00D31BD6" w:rsidRPr="0041358D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activeX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= 1;</w:t>
      </w:r>
    </w:p>
    <w:p w14:paraId="1EADB202" w14:textId="77777777" w:rsidR="00D31BD6" w:rsidRPr="0041358D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}</w:t>
      </w:r>
    </w:p>
    <w:p w14:paraId="0892C33B" w14:textId="77777777" w:rsidR="00D31BD6" w:rsidRPr="0041358D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proofErr w:type="spellStart"/>
      <w:r w:rsidRPr="0041358D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else</w:t>
      </w:r>
      <w:proofErr w:type="spellEnd"/>
    </w:p>
    <w:p w14:paraId="0158735F" w14:textId="77777777" w:rsidR="00D31BD6" w:rsidRPr="0041358D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{</w:t>
      </w:r>
    </w:p>
    <w:p w14:paraId="394EBB2F" w14:textId="77777777" w:rsidR="00D31BD6" w:rsidRPr="0041358D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activeX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= </w:t>
      </w:r>
      <w:proofErr w:type="spellStart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Input.GetAxis</w:t>
      </w:r>
      <w:proofErr w:type="spellEnd"/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(</w:t>
      </w:r>
      <w:r w:rsidRPr="0041358D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"</w:t>
      </w:r>
      <w:proofErr w:type="spellStart"/>
      <w:r w:rsidRPr="0041358D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Horizontal</w:t>
      </w:r>
      <w:proofErr w:type="spellEnd"/>
      <w:r w:rsidRPr="0041358D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"</w:t>
      </w:r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);</w:t>
      </w:r>
    </w:p>
    <w:p w14:paraId="1C6FD258" w14:textId="77777777" w:rsidR="00D31BD6" w:rsidRPr="00642BA2" w:rsidRDefault="00D31BD6" w:rsidP="00D3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41358D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}</w:t>
      </w:r>
    </w:p>
    <w:p w14:paraId="05FAF5E2" w14:textId="258DBB03" w:rsidR="00D31BD6" w:rsidRPr="00D31BD6" w:rsidRDefault="00D31BD6" w:rsidP="00D31BD6">
      <w:pPr>
        <w:spacing w:before="0" w:after="200"/>
        <w:rPr>
          <w:color w:val="548DD4" w:themeColor="text2" w:themeTint="99"/>
          <w:sz w:val="18"/>
          <w:szCs w:val="16"/>
        </w:rPr>
      </w:pPr>
      <w:r w:rsidRPr="00A84A55">
        <w:rPr>
          <w:color w:val="548DD4" w:themeColor="text2" w:themeTint="99"/>
          <w:sz w:val="18"/>
          <w:szCs w:val="16"/>
        </w:rPr>
        <w:t>Zdrojový kód č. 1</w:t>
      </w:r>
    </w:p>
    <w:p w14:paraId="7183E34E" w14:textId="2A252FD8" w:rsidR="00577764" w:rsidRDefault="00D8165E" w:rsidP="00A16D3E">
      <w:pPr>
        <w:pStyle w:val="Nadpis2"/>
      </w:pPr>
      <w:bookmarkStart w:id="18" w:name="_Toc164182462"/>
      <w:r>
        <w:t>Jednotky (</w:t>
      </w:r>
      <w:proofErr w:type="spellStart"/>
      <w:r>
        <w:t>Units</w:t>
      </w:r>
      <w:proofErr w:type="spellEnd"/>
      <w:r>
        <w:t>)</w:t>
      </w:r>
      <w:bookmarkEnd w:id="18"/>
    </w:p>
    <w:p w14:paraId="6E9BC805" w14:textId="1156C68B" w:rsidR="00D33E03" w:rsidRPr="00D33E03" w:rsidRDefault="00524DA5" w:rsidP="00D33E03">
      <w:r>
        <w:t>V této části se bude nacházet logika použita pro vytvoření bojových jednotek ve hř</w:t>
      </w:r>
      <w:r w:rsidR="00B41EBE">
        <w:t>e a jejich funkce</w:t>
      </w:r>
      <w:r w:rsidR="00FE5921">
        <w:t xml:space="preserve">. </w:t>
      </w:r>
      <w:r w:rsidR="0075332E">
        <w:t>Jednotky se dělí do tří tříd. První třída je „</w:t>
      </w:r>
      <w:proofErr w:type="spellStart"/>
      <w:r w:rsidR="00FE4E85">
        <w:t>s</w:t>
      </w:r>
      <w:r w:rsidR="0075332E" w:rsidRPr="00874D94">
        <w:t>oldier</w:t>
      </w:r>
      <w:proofErr w:type="spellEnd"/>
      <w:r w:rsidR="0075332E">
        <w:t>“</w:t>
      </w:r>
      <w:r w:rsidR="00C82E1F">
        <w:t>, která je charakteristická tím, že vlastní pouze zbraň na blízko.</w:t>
      </w:r>
      <w:r w:rsidR="0035283A">
        <w:t xml:space="preserve"> Druhou třídou je „</w:t>
      </w:r>
      <w:r w:rsidR="00FE4E85">
        <w:t>r</w:t>
      </w:r>
      <w:r w:rsidR="0035283A" w:rsidRPr="00874D94">
        <w:t>anger</w:t>
      </w:r>
      <w:r w:rsidR="0035283A">
        <w:t xml:space="preserve">“, která se </w:t>
      </w:r>
      <w:proofErr w:type="gramStart"/>
      <w:r w:rsidR="0035283A">
        <w:t>liší</w:t>
      </w:r>
      <w:proofErr w:type="gramEnd"/>
      <w:r w:rsidR="0035283A">
        <w:t xml:space="preserve"> tím, že může ubírat životy na dálku a vlastní pouze zbraň na dálku.</w:t>
      </w:r>
      <w:r w:rsidR="00312251">
        <w:t xml:space="preserve"> Poslední třídou je „</w:t>
      </w:r>
      <w:r w:rsidR="00FE4E85">
        <w:t>t</w:t>
      </w:r>
      <w:r w:rsidR="00312251" w:rsidRPr="00874D94">
        <w:t>ank</w:t>
      </w:r>
      <w:r w:rsidR="00312251">
        <w:t>“, tato třída je charakteristická tím, že má hodně životů, ale zase neubírá hodně životů a vlastní štít, který je použit jako zbraň na blízko.</w:t>
      </w:r>
    </w:p>
    <w:p w14:paraId="6C8867DF" w14:textId="51F2A6BD" w:rsidR="007F438E" w:rsidRDefault="008F49D6" w:rsidP="007F438E">
      <w:pPr>
        <w:pStyle w:val="Nadpis3"/>
      </w:pPr>
      <w:bookmarkStart w:id="19" w:name="_Toc164182463"/>
      <w:r>
        <w:t>Pohyb</w:t>
      </w:r>
      <w:bookmarkEnd w:id="19"/>
    </w:p>
    <w:p w14:paraId="431755CF" w14:textId="41525D08" w:rsidR="00B00F07" w:rsidRPr="00D26EED" w:rsidRDefault="007633FD" w:rsidP="00D26EED">
      <w:r>
        <w:t>Pohyb jednotek je hodně podobný pohybu kamery, ale s tím, že se jednotka pohybuje konstantně do jednoho směru.</w:t>
      </w:r>
      <w:r w:rsidR="008E20C3">
        <w:t xml:space="preserve"> Jednotky také mají</w:t>
      </w:r>
      <w:r w:rsidR="000240B5">
        <w:t xml:space="preserve"> přidanou před nastavenou funkci pro </w:t>
      </w:r>
      <w:r w:rsidR="008E4B2E">
        <w:t>fyziku neboli gravitaci a pohyb</w:t>
      </w:r>
      <w:r w:rsidR="009700B8">
        <w:t xml:space="preserve"> „</w:t>
      </w:r>
      <w:proofErr w:type="spellStart"/>
      <w:r w:rsidR="00644448">
        <w:t>r</w:t>
      </w:r>
      <w:r w:rsidR="009700B8" w:rsidRPr="00E5376F">
        <w:t>igid</w:t>
      </w:r>
      <w:r w:rsidR="002B246D" w:rsidRPr="00E5376F">
        <w:t>body</w:t>
      </w:r>
      <w:proofErr w:type="spellEnd"/>
      <w:r w:rsidR="002B246D" w:rsidRPr="00E5376F">
        <w:t xml:space="preserve"> </w:t>
      </w:r>
      <w:proofErr w:type="gramStart"/>
      <w:r w:rsidR="002B246D" w:rsidRPr="00E5376F">
        <w:t>2D</w:t>
      </w:r>
      <w:proofErr w:type="gramEnd"/>
      <w:r w:rsidR="009700B8">
        <w:t>“</w:t>
      </w:r>
      <w:r w:rsidR="000C0972">
        <w:t xml:space="preserve">a </w:t>
      </w:r>
      <w:r w:rsidR="003D57AA">
        <w:t xml:space="preserve">pro </w:t>
      </w:r>
      <w:r w:rsidR="00A8401F">
        <w:t>k</w:t>
      </w:r>
      <w:r w:rsidR="00A800F2">
        <w:t>olize s dalšíma jednotka je nastaven</w:t>
      </w:r>
      <w:r w:rsidR="00E9020A">
        <w:t>a</w:t>
      </w:r>
      <w:r w:rsidR="00A800F2">
        <w:t xml:space="preserve"> </w:t>
      </w:r>
      <w:r w:rsidR="00E9020A">
        <w:t>další</w:t>
      </w:r>
      <w:r w:rsidR="00A800F2">
        <w:t xml:space="preserve"> před vytvořen</w:t>
      </w:r>
      <w:r w:rsidR="00A613B0">
        <w:t>á</w:t>
      </w:r>
      <w:r w:rsidR="00A800F2">
        <w:t xml:space="preserve"> funk</w:t>
      </w:r>
      <w:r w:rsidR="00A613B0">
        <w:t>ce</w:t>
      </w:r>
      <w:r w:rsidR="00A27144">
        <w:t xml:space="preserve"> „</w:t>
      </w:r>
      <w:proofErr w:type="spellStart"/>
      <w:r w:rsidR="00644448">
        <w:t>c</w:t>
      </w:r>
      <w:r w:rsidR="00A27144" w:rsidRPr="00E5376F">
        <w:t>ollision</w:t>
      </w:r>
      <w:proofErr w:type="spellEnd"/>
      <w:r w:rsidR="00A27144" w:rsidRPr="00E5376F">
        <w:t xml:space="preserve"> 2D</w:t>
      </w:r>
      <w:r w:rsidR="00A27144">
        <w:t>“</w:t>
      </w:r>
      <w:r w:rsidR="00614084">
        <w:t>.</w:t>
      </w:r>
    </w:p>
    <w:p w14:paraId="10E8FA52" w14:textId="77777777" w:rsidR="008F4A03" w:rsidRDefault="00C45E37" w:rsidP="008F4A03">
      <w:pPr>
        <w:keepNext/>
        <w:spacing w:after="0"/>
        <w:jc w:val="center"/>
      </w:pPr>
      <w:r w:rsidRPr="00C45E37">
        <w:rPr>
          <w:noProof/>
          <w:color w:val="00B050"/>
        </w:rPr>
        <w:lastRenderedPageBreak/>
        <w:drawing>
          <wp:inline distT="0" distB="0" distL="0" distR="0" wp14:anchorId="292485C6" wp14:editId="216900AC">
            <wp:extent cx="3086100" cy="2474569"/>
            <wp:effectExtent l="0" t="0" r="0" b="2540"/>
            <wp:docPr id="525071044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1044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979" cy="24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6C8" w14:textId="01ED398E" w:rsidR="00C45E37" w:rsidRDefault="008F4A03" w:rsidP="008F4A03">
      <w:pPr>
        <w:pStyle w:val="Titulek"/>
        <w:jc w:val="center"/>
      </w:pPr>
      <w:bookmarkStart w:id="20" w:name="_Toc164182499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 w:rsidR="00527B6C">
        <w:rPr>
          <w:noProof/>
        </w:rPr>
        <w:t>1</w:t>
      </w:r>
      <w:r>
        <w:fldChar w:fldCharType="end"/>
      </w:r>
      <w:r>
        <w:t xml:space="preserve">: Funkce </w:t>
      </w:r>
      <w:proofErr w:type="spellStart"/>
      <w:r>
        <w:t>Rigidbody</w:t>
      </w:r>
      <w:proofErr w:type="spellEnd"/>
      <w:r>
        <w:t xml:space="preserve"> </w:t>
      </w:r>
      <w:proofErr w:type="gramStart"/>
      <w:r>
        <w:t>2D</w:t>
      </w:r>
      <w:proofErr w:type="gramEnd"/>
      <w:r w:rsidR="00006390">
        <w:t xml:space="preserve"> (vlastní zdroj)</w:t>
      </w:r>
      <w:bookmarkEnd w:id="20"/>
    </w:p>
    <w:p w14:paraId="1C1FD219" w14:textId="77777777" w:rsidR="000F12E8" w:rsidRDefault="00A83A61" w:rsidP="000F12E8">
      <w:pPr>
        <w:keepNext/>
        <w:spacing w:after="0"/>
        <w:jc w:val="center"/>
      </w:pPr>
      <w:r w:rsidRPr="00A83A61">
        <w:rPr>
          <w:noProof/>
        </w:rPr>
        <w:drawing>
          <wp:inline distT="0" distB="0" distL="0" distR="0" wp14:anchorId="600892E5" wp14:editId="0EEC8AAB">
            <wp:extent cx="2932139" cy="1733550"/>
            <wp:effectExtent l="0" t="0" r="1905" b="0"/>
            <wp:docPr id="1081332903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2903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754" cy="17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4C7F" w14:textId="2CE703A8" w:rsidR="00D63D8F" w:rsidRPr="00D63D8F" w:rsidRDefault="000F12E8" w:rsidP="000F12E8">
      <w:pPr>
        <w:pStyle w:val="Titulek"/>
        <w:jc w:val="center"/>
      </w:pPr>
      <w:bookmarkStart w:id="21" w:name="_Toc164182500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 w:rsidR="00527B6C">
        <w:rPr>
          <w:noProof/>
        </w:rPr>
        <w:t>2</w:t>
      </w:r>
      <w:r>
        <w:fldChar w:fldCharType="end"/>
      </w:r>
      <w:r>
        <w:t xml:space="preserve">: Funkce Box </w:t>
      </w:r>
      <w:proofErr w:type="spellStart"/>
      <w:r>
        <w:t>Collider</w:t>
      </w:r>
      <w:proofErr w:type="spellEnd"/>
      <w:r>
        <w:t xml:space="preserve"> </w:t>
      </w:r>
      <w:proofErr w:type="gramStart"/>
      <w:r>
        <w:t>2D</w:t>
      </w:r>
      <w:proofErr w:type="gramEnd"/>
      <w:r w:rsidR="00006390">
        <w:t xml:space="preserve"> (vlastní zdroj)</w:t>
      </w:r>
      <w:bookmarkEnd w:id="21"/>
    </w:p>
    <w:p w14:paraId="2347CBE8" w14:textId="636D880A" w:rsidR="00BD6663" w:rsidRDefault="009B6A80" w:rsidP="00BB4CE2">
      <w:r>
        <w:t xml:space="preserve">Jednotky také mají funkci toho, že jakmile před sebou uvidí nepřítele či spojence tak se zastaví. To funguje na základě příkazu, který pomyslně </w:t>
      </w:r>
      <w:proofErr w:type="gramStart"/>
      <w:r>
        <w:t>vytvoří</w:t>
      </w:r>
      <w:proofErr w:type="gramEnd"/>
      <w:r>
        <w:t xml:space="preserve"> okolo daného objektu kruh a jakmile do daného kruhu se dostane cílový objekt tak se vrátí hodnota „</w:t>
      </w:r>
      <w:proofErr w:type="spellStart"/>
      <w:r w:rsidR="008042EA">
        <w:t>t</w:t>
      </w:r>
      <w:r w:rsidRPr="00CA7A1E">
        <w:t>rue</w:t>
      </w:r>
      <w:proofErr w:type="spellEnd"/>
      <w:r>
        <w:t>“.</w:t>
      </w:r>
      <w:r w:rsidR="00B53F91">
        <w:t xml:space="preserve"> </w:t>
      </w:r>
    </w:p>
    <w:p w14:paraId="1D1F6B5E" w14:textId="77777777" w:rsidR="006D6B0B" w:rsidRDefault="00BB4CE2" w:rsidP="006D6B0B">
      <w:pPr>
        <w:keepNext/>
        <w:spacing w:after="0"/>
        <w:jc w:val="center"/>
      </w:pPr>
      <w:r w:rsidRPr="00BB4CE2">
        <w:rPr>
          <w:noProof/>
        </w:rPr>
        <w:drawing>
          <wp:inline distT="0" distB="0" distL="0" distR="0" wp14:anchorId="28D0930F" wp14:editId="29A06D2E">
            <wp:extent cx="3028950" cy="1643255"/>
            <wp:effectExtent l="0" t="0" r="0" b="0"/>
            <wp:docPr id="1122821012" name="Obrázek 1" descr="Obsah obrázku snímek obrazovky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21012" name="Obrázek 1" descr="Obsah obrázku snímek obrazovky, umění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294" cy="16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89B" w14:textId="040603C1" w:rsidR="00BB4CE2" w:rsidRPr="00BB4CE2" w:rsidRDefault="006D6B0B" w:rsidP="006D6B0B">
      <w:pPr>
        <w:pStyle w:val="Titulek"/>
        <w:jc w:val="center"/>
        <w:rPr>
          <w:color w:val="auto"/>
          <w:sz w:val="24"/>
          <w:szCs w:val="22"/>
        </w:rPr>
      </w:pPr>
      <w:bookmarkStart w:id="22" w:name="_Toc164182501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 w:rsidR="00527B6C">
        <w:rPr>
          <w:noProof/>
        </w:rPr>
        <w:t>3</w:t>
      </w:r>
      <w:r>
        <w:fldChar w:fldCharType="end"/>
      </w:r>
      <w:r>
        <w:t>: Kolize jednotek</w:t>
      </w:r>
      <w:r w:rsidR="00AF32BB">
        <w:t xml:space="preserve"> (vlastní zdroj)</w:t>
      </w:r>
      <w:bookmarkEnd w:id="22"/>
    </w:p>
    <w:p w14:paraId="57B3CB6A" w14:textId="60DB6477" w:rsidR="00662BDC" w:rsidRDefault="00276C4B" w:rsidP="00662BDC">
      <w:pPr>
        <w:pStyle w:val="Nadpis3"/>
      </w:pPr>
      <w:bookmarkStart w:id="23" w:name="_Toc164182464"/>
      <w:r>
        <w:lastRenderedPageBreak/>
        <w:t>Hledání nepřátel</w:t>
      </w:r>
      <w:r w:rsidR="00AC1739">
        <w:t xml:space="preserve"> (Boj)</w:t>
      </w:r>
      <w:bookmarkEnd w:id="23"/>
    </w:p>
    <w:p w14:paraId="3C86A714" w14:textId="0CECABB2" w:rsidR="00EC3B7C" w:rsidRPr="00580727" w:rsidRDefault="00450FCA" w:rsidP="00580727">
      <w:bookmarkStart w:id="24" w:name="_Hlk163325194"/>
      <w:r>
        <w:t>Boj jednotek je funkce, bez které by se tato hra nedokázala nazývat hrou. Tato část byla nejvíce náročná a vznikal</w:t>
      </w:r>
      <w:r w:rsidR="00491B0E">
        <w:t>o</w:t>
      </w:r>
      <w:r>
        <w:t xml:space="preserve"> tu hodně problematik.</w:t>
      </w:r>
      <w:r w:rsidR="00491B0E">
        <w:t xml:space="preserve"> </w:t>
      </w:r>
      <w:r w:rsidR="00143691">
        <w:t xml:space="preserve">Po několika pokusech a strávených hodinách </w:t>
      </w:r>
      <w:r w:rsidR="00D16C9B">
        <w:t>se vytvořil funkce, která dokáže najít každého nepřítele</w:t>
      </w:r>
      <w:r w:rsidR="00F70867">
        <w:t xml:space="preserve">. </w:t>
      </w:r>
      <w:r w:rsidR="00AB7DA2">
        <w:t xml:space="preserve">Funkce funguje na základě </w:t>
      </w:r>
      <w:r w:rsidR="00C622CB">
        <w:t>„</w:t>
      </w:r>
      <w:r w:rsidR="00811280">
        <w:t>tagů</w:t>
      </w:r>
      <w:r w:rsidR="00C622CB">
        <w:t>“</w:t>
      </w:r>
      <w:r w:rsidR="00A8239C">
        <w:rPr>
          <w:rStyle w:val="Znakapoznpodarou"/>
        </w:rPr>
        <w:footnoteReference w:id="6"/>
      </w:r>
      <w:r w:rsidR="00AB7DA2">
        <w:t xml:space="preserve"> a </w:t>
      </w:r>
      <w:r w:rsidR="00C622CB">
        <w:t>„</w:t>
      </w:r>
      <w:proofErr w:type="spellStart"/>
      <w:r w:rsidR="00AB7DA2" w:rsidRPr="00C22FD2">
        <w:t>lay</w:t>
      </w:r>
      <w:r w:rsidR="008D298F" w:rsidRPr="00C22FD2">
        <w:t>e</w:t>
      </w:r>
      <w:r w:rsidR="008E0B55">
        <w:t>rů</w:t>
      </w:r>
      <w:proofErr w:type="spellEnd"/>
      <w:r w:rsidR="00C622CB">
        <w:t>“</w:t>
      </w:r>
      <w:r w:rsidR="00F9776F">
        <w:rPr>
          <w:rStyle w:val="Znakapoznpodarou"/>
        </w:rPr>
        <w:footnoteReference w:id="7"/>
      </w:r>
      <w:r w:rsidR="008D298F">
        <w:t>.</w:t>
      </w:r>
      <w:r w:rsidR="00933FE3">
        <w:t xml:space="preserve"> Každá jednotka, jakmile se k ní </w:t>
      </w:r>
      <w:proofErr w:type="gramStart"/>
      <w:r w:rsidR="00933FE3">
        <w:t>přiblíží</w:t>
      </w:r>
      <w:proofErr w:type="gramEnd"/>
      <w:r w:rsidR="00933FE3">
        <w:t xml:space="preserve"> tag nepřátelského značení, spustí funkci, která najde všechny objekty typu nepřítele a následně se</w:t>
      </w:r>
      <w:r w:rsidR="005B4B1B">
        <w:t xml:space="preserve"> všechny hodnoty uloží do </w:t>
      </w:r>
      <w:r w:rsidR="00016DAF">
        <w:t>„</w:t>
      </w:r>
      <w:proofErr w:type="spellStart"/>
      <w:r w:rsidR="00D81A51">
        <w:t>a</w:t>
      </w:r>
      <w:r w:rsidR="005B4B1B" w:rsidRPr="00C22FD2">
        <w:t>rraye</w:t>
      </w:r>
      <w:proofErr w:type="spellEnd"/>
      <w:r w:rsidR="00016DAF">
        <w:t>“</w:t>
      </w:r>
      <w:r w:rsidR="00292729">
        <w:rPr>
          <w:rStyle w:val="Znakapoznpodarou"/>
        </w:rPr>
        <w:footnoteReference w:id="8"/>
      </w:r>
      <w:r w:rsidR="005B4B1B">
        <w:t xml:space="preserve">. Daný </w:t>
      </w:r>
      <w:r w:rsidR="00016DAF">
        <w:t>„</w:t>
      </w:r>
      <w:proofErr w:type="spellStart"/>
      <w:r w:rsidR="00D81A51">
        <w:t>a</w:t>
      </w:r>
      <w:r w:rsidR="005B4B1B" w:rsidRPr="00C22FD2">
        <w:t>rray</w:t>
      </w:r>
      <w:proofErr w:type="spellEnd"/>
      <w:r w:rsidR="00016DAF">
        <w:t>“</w:t>
      </w:r>
      <w:r w:rsidR="005B4B1B">
        <w:t xml:space="preserve"> se </w:t>
      </w:r>
      <w:proofErr w:type="gramStart"/>
      <w:r w:rsidR="005B4B1B">
        <w:t>vyfiltruju</w:t>
      </w:r>
      <w:proofErr w:type="gramEnd"/>
      <w:r w:rsidR="005B4B1B">
        <w:t xml:space="preserve">, tak aby se </w:t>
      </w:r>
      <w:r w:rsidR="006A3237">
        <w:t>poznalo,</w:t>
      </w:r>
      <w:r w:rsidR="005B4B1B">
        <w:t xml:space="preserve"> co je spojenec a co je nepřítel.</w:t>
      </w:r>
      <w:r w:rsidR="006A3237">
        <w:t xml:space="preserve"> Potom se </w:t>
      </w:r>
      <w:proofErr w:type="gramStart"/>
      <w:r w:rsidR="006A3237">
        <w:t>vytvoří</w:t>
      </w:r>
      <w:proofErr w:type="gramEnd"/>
      <w:r w:rsidR="006A3237">
        <w:t xml:space="preserve"> další </w:t>
      </w:r>
      <w:r w:rsidR="00016DAF">
        <w:t>„</w:t>
      </w:r>
      <w:proofErr w:type="spellStart"/>
      <w:r w:rsidR="00D81A51">
        <w:t>a</w:t>
      </w:r>
      <w:r w:rsidR="006A3237" w:rsidRPr="00C22FD2">
        <w:t>rray</w:t>
      </w:r>
      <w:proofErr w:type="spellEnd"/>
      <w:r w:rsidR="00016DAF">
        <w:t>“</w:t>
      </w:r>
      <w:r w:rsidR="006A3237">
        <w:t>, který bude obsahovat pouze nepřátelské objekty a vybere si první objekt ke kterému přidá script.</w:t>
      </w:r>
      <w:r w:rsidR="00AA4FF2">
        <w:t xml:space="preserve"> Když se k objektu tedy přiblíží nepřátelský objekt tak na základě uloženého scriptu se nepříteli uberou životy. Stejný smysl je proveden pro ubírání životů základnám, ale s tím, že se tam staticky nastavil objekt a script.</w:t>
      </w:r>
      <w:bookmarkEnd w:id="24"/>
    </w:p>
    <w:p w14:paraId="0CADFB6E" w14:textId="250B5108" w:rsidR="009852A9" w:rsidRDefault="009852A9" w:rsidP="009852A9">
      <w:pPr>
        <w:pStyle w:val="Nadpis3"/>
      </w:pPr>
      <w:bookmarkStart w:id="25" w:name="_Toc164182465"/>
      <w:r>
        <w:t>Animace</w:t>
      </w:r>
      <w:bookmarkEnd w:id="25"/>
    </w:p>
    <w:p w14:paraId="247ABF61" w14:textId="2F956183" w:rsidR="004A0CE4" w:rsidRDefault="00E67D6E" w:rsidP="004A0CE4">
      <w:r>
        <w:t xml:space="preserve">Veškeré obrázky, které </w:t>
      </w:r>
      <w:proofErr w:type="gramStart"/>
      <w:r>
        <w:t>tvoří</w:t>
      </w:r>
      <w:proofErr w:type="gramEnd"/>
      <w:r>
        <w:t xml:space="preserve"> animace jednotek byly vytvořeny v programu </w:t>
      </w:r>
      <w:proofErr w:type="spellStart"/>
      <w:r w:rsidRPr="00E405AB">
        <w:t>Aseprite</w:t>
      </w:r>
      <w:proofErr w:type="spellEnd"/>
      <w:r w:rsidR="00D04A1A">
        <w:t xml:space="preserve"> s tím, že to bylo vytvořeno vlastnoručně</w:t>
      </w:r>
      <w:r>
        <w:t>.</w:t>
      </w:r>
      <w:r w:rsidR="007D1F20">
        <w:t xml:space="preserve"> </w:t>
      </w:r>
      <w:r w:rsidR="00FE42D8">
        <w:t xml:space="preserve">Animace fungují s pomocí </w:t>
      </w:r>
      <w:r w:rsidR="00212340">
        <w:t>vrstev</w:t>
      </w:r>
      <w:r w:rsidR="00FE42D8">
        <w:t xml:space="preserve">. </w:t>
      </w:r>
      <w:r w:rsidR="004C05B1">
        <w:t>Ve scriptu se nachází příkaz, který vytvoří okolo objektu pomyslný kruh</w:t>
      </w:r>
      <w:r w:rsidR="00BD777C">
        <w:t>, který reaguje na vrstvy</w:t>
      </w:r>
      <w:r w:rsidR="001815D4">
        <w:t>.</w:t>
      </w:r>
      <w:r w:rsidR="00576CF1">
        <w:t xml:space="preserve"> Následně když v kruhu je konkrétní vrstva (nepřátelská či spojenecká), tak výstup bude „</w:t>
      </w:r>
      <w:proofErr w:type="spellStart"/>
      <w:r w:rsidR="00D4387B">
        <w:t>t</w:t>
      </w:r>
      <w:r w:rsidR="00576CF1" w:rsidRPr="00E405AB">
        <w:t>rue</w:t>
      </w:r>
      <w:proofErr w:type="spellEnd"/>
      <w:r w:rsidR="00576CF1">
        <w:t xml:space="preserve">“, pokud je </w:t>
      </w:r>
      <w:r w:rsidR="00E43375">
        <w:t>„</w:t>
      </w:r>
      <w:proofErr w:type="spellStart"/>
      <w:r w:rsidR="00E80D1D">
        <w:t>t</w:t>
      </w:r>
      <w:r w:rsidR="00576CF1" w:rsidRPr="00E405AB">
        <w:t>rue</w:t>
      </w:r>
      <w:proofErr w:type="spellEnd"/>
      <w:r w:rsidR="00E43375">
        <w:t>“</w:t>
      </w:r>
      <w:r w:rsidR="00576CF1">
        <w:t xml:space="preserve"> tak se objekt zastaví a bude se přehrávat animace typu „</w:t>
      </w:r>
      <w:proofErr w:type="spellStart"/>
      <w:r w:rsidR="00803904">
        <w:t>i</w:t>
      </w:r>
      <w:r w:rsidR="00576CF1" w:rsidRPr="00E405AB">
        <w:t>dle</w:t>
      </w:r>
      <w:proofErr w:type="spellEnd"/>
      <w:r w:rsidR="00576CF1">
        <w:t>“</w:t>
      </w:r>
      <w:r w:rsidR="00F86CFA">
        <w:t>, to stejné je použité proto když tam bude vrstva nepřítele, ale s tím, že se přehraje animace „</w:t>
      </w:r>
      <w:proofErr w:type="spellStart"/>
      <w:r w:rsidR="00803904">
        <w:t>a</w:t>
      </w:r>
      <w:r w:rsidR="00F86CFA" w:rsidRPr="00E405AB">
        <w:t>ttack</w:t>
      </w:r>
      <w:proofErr w:type="spellEnd"/>
      <w:r w:rsidR="00F86CFA">
        <w:t>“</w:t>
      </w:r>
      <w:r w:rsidR="00831A98">
        <w:t>, jestli by před objektem nic nebylo tak se bude pohybovat kupředu a bude přehrána animace „</w:t>
      </w:r>
      <w:proofErr w:type="spellStart"/>
      <w:r w:rsidR="00803904">
        <w:t>m</w:t>
      </w:r>
      <w:r w:rsidR="00831A98" w:rsidRPr="00E405AB">
        <w:t>ove</w:t>
      </w:r>
      <w:proofErr w:type="spellEnd"/>
      <w:r w:rsidR="00831A98">
        <w:t>“</w:t>
      </w:r>
      <w:r w:rsidR="00F70FFC">
        <w:t>.</w:t>
      </w:r>
    </w:p>
    <w:p w14:paraId="66F6BCDC" w14:textId="77777777" w:rsidR="0011059B" w:rsidRDefault="009F00FA" w:rsidP="0011059B">
      <w:pPr>
        <w:keepNext/>
        <w:spacing w:before="0" w:after="0"/>
        <w:jc w:val="center"/>
      </w:pPr>
      <w:r w:rsidRPr="009F00FA">
        <w:rPr>
          <w:noProof/>
        </w:rPr>
        <w:lastRenderedPageBreak/>
        <w:drawing>
          <wp:inline distT="0" distB="0" distL="0" distR="0" wp14:anchorId="7EA09036" wp14:editId="65291075">
            <wp:extent cx="2447598" cy="3319634"/>
            <wp:effectExtent l="0" t="0" r="0" b="0"/>
            <wp:docPr id="1404031049" name="Obrázek 1" descr="Obrázek s použitím podmínek v animacích v Un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31049" name="Obrázek 1" descr="Obrázek s použitím podmínek v animacích v Unity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500" cy="33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B64A" w14:textId="4AC71793" w:rsidR="00C45E37" w:rsidRPr="00C45E37" w:rsidRDefault="0011059B" w:rsidP="0011059B">
      <w:pPr>
        <w:pStyle w:val="Titulek"/>
        <w:jc w:val="center"/>
        <w:rPr>
          <w:sz w:val="24"/>
          <w:szCs w:val="22"/>
        </w:rPr>
      </w:pPr>
      <w:bookmarkStart w:id="26" w:name="_Toc164182502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 w:rsidR="00527B6C">
        <w:rPr>
          <w:noProof/>
        </w:rPr>
        <w:t>4</w:t>
      </w:r>
      <w:r>
        <w:fldChar w:fldCharType="end"/>
      </w:r>
      <w:r>
        <w:t>: Animace jednotek</w:t>
      </w:r>
      <w:r w:rsidR="00F13B34">
        <w:t xml:space="preserve"> (vlastní zdroj)</w:t>
      </w:r>
      <w:bookmarkEnd w:id="26"/>
    </w:p>
    <w:p w14:paraId="4C63E669" w14:textId="40775CEA" w:rsidR="00A16D3E" w:rsidRDefault="004F4473" w:rsidP="00A16D3E">
      <w:pPr>
        <w:pStyle w:val="Nadpis2"/>
      </w:pPr>
      <w:bookmarkStart w:id="27" w:name="_Toc164182466"/>
      <w:r>
        <w:t>Pevnosti (základna hráče a nepřítele</w:t>
      </w:r>
      <w:r w:rsidR="00670F97">
        <w:t>)</w:t>
      </w:r>
      <w:bookmarkEnd w:id="27"/>
    </w:p>
    <w:p w14:paraId="5F9A04D4" w14:textId="2236C914" w:rsidR="00B86253" w:rsidRDefault="004F7F30" w:rsidP="009C41C7">
      <w:r>
        <w:t>Tato část bude obsahovat logiku použitou pro základny hráče a nepřítele.</w:t>
      </w:r>
      <w:r w:rsidR="009C41C7">
        <w:t xml:space="preserve"> Základny jsou objekty, které se nehýbou a stojí na stejném místě</w:t>
      </w:r>
      <w:r w:rsidR="003015E3">
        <w:t xml:space="preserve">. Každá základna má svoje životy, jakmile jedna ze základen bude mít méně nebo rovno 0 tak </w:t>
      </w:r>
      <w:r w:rsidR="00FB4F9E">
        <w:t xml:space="preserve">je hra u konce. </w:t>
      </w:r>
      <w:r w:rsidR="00112931">
        <w:t>Základny dokážou vytvářet jednotky a vylep</w:t>
      </w:r>
      <w:r w:rsidR="008C5EC6">
        <w:t>šit svou úroveň</w:t>
      </w:r>
      <w:r w:rsidR="00112931">
        <w:t>.</w:t>
      </w:r>
    </w:p>
    <w:p w14:paraId="237334E9" w14:textId="7C149B13" w:rsidR="0026603C" w:rsidRDefault="0026603C" w:rsidP="005F3CAA">
      <w:pPr>
        <w:pStyle w:val="Nadpis3"/>
      </w:pPr>
      <w:bookmarkStart w:id="28" w:name="_Toc164182467"/>
      <w:r>
        <w:t>Vytváření jednotek</w:t>
      </w:r>
      <w:bookmarkEnd w:id="28"/>
    </w:p>
    <w:p w14:paraId="3427DED0" w14:textId="00431A39" w:rsidR="00C817AD" w:rsidRDefault="004D31F5" w:rsidP="00580727">
      <w:r>
        <w:t>Hráč a nepřítel dokážou vytvářet tři typy jednotek.</w:t>
      </w:r>
      <w:r w:rsidR="005C586E">
        <w:t xml:space="preserve"> Každý typ jednotek stojí jiné množství</w:t>
      </w:r>
      <w:r w:rsidR="00D44598">
        <w:t xml:space="preserve"> peněz</w:t>
      </w:r>
      <w:r w:rsidR="005C586E">
        <w:t xml:space="preserve"> a také mají jiné vlastnosti</w:t>
      </w:r>
      <w:r w:rsidR="00501A27">
        <w:t>.</w:t>
      </w:r>
      <w:r w:rsidR="00AE4D69">
        <w:t xml:space="preserve"> </w:t>
      </w:r>
      <w:r w:rsidR="00A00834">
        <w:t xml:space="preserve">Když se jednotka </w:t>
      </w:r>
      <w:proofErr w:type="gramStart"/>
      <w:r w:rsidR="00A00834">
        <w:t>vytvoří</w:t>
      </w:r>
      <w:proofErr w:type="gramEnd"/>
      <w:r w:rsidR="00A00834">
        <w:t xml:space="preserve"> neboli když se časovač výroby jednotek naplní</w:t>
      </w:r>
      <w:r w:rsidR="008854B3">
        <w:t>,</w:t>
      </w:r>
      <w:r w:rsidR="00A00834">
        <w:t xml:space="preserve"> tak se vytvoří jednotka, kter</w:t>
      </w:r>
      <w:r w:rsidR="008B125E">
        <w:t>é</w:t>
      </w:r>
      <w:r w:rsidR="00A00834">
        <w:t xml:space="preserve"> se přidá </w:t>
      </w:r>
      <w:r w:rsidR="002C2C97">
        <w:t>hodnota vrstvy do</w:t>
      </w:r>
      <w:r w:rsidR="00684BAF">
        <w:t xml:space="preserve"> proměnné</w:t>
      </w:r>
      <w:r w:rsidR="002C2C97">
        <w:t xml:space="preserve"> „</w:t>
      </w:r>
      <w:proofErr w:type="spellStart"/>
      <w:r w:rsidR="000E7817">
        <w:t>a</w:t>
      </w:r>
      <w:r w:rsidR="002C2C97" w:rsidRPr="00AA31EC">
        <w:t>rmy</w:t>
      </w:r>
      <w:proofErr w:type="spellEnd"/>
      <w:r w:rsidR="002C2C97" w:rsidRPr="001166CF">
        <w:rPr>
          <w:rStyle w:val="CitaceChar"/>
          <w:color w:val="FF0000"/>
        </w:rPr>
        <w:t xml:space="preserve"> </w:t>
      </w:r>
      <w:r w:rsidR="002C2C97" w:rsidRPr="00AA31EC">
        <w:t>Type</w:t>
      </w:r>
      <w:r w:rsidR="002C2C97">
        <w:t>“</w:t>
      </w:r>
      <w:r w:rsidR="00A00834">
        <w:t xml:space="preserve"> a také </w:t>
      </w:r>
      <w:r w:rsidR="009943E0">
        <w:t>„</w:t>
      </w:r>
      <w:r w:rsidR="00A00834" w:rsidRPr="00AA31EC">
        <w:t>tag</w:t>
      </w:r>
      <w:r w:rsidR="009943E0">
        <w:t>“</w:t>
      </w:r>
      <w:r w:rsidR="00A00834">
        <w:t xml:space="preserve">. Vrstva </w:t>
      </w:r>
      <w:r w:rsidR="00F1724E">
        <w:t>určuje,</w:t>
      </w:r>
      <w:r w:rsidR="00A00834">
        <w:t xml:space="preserve"> jaký </w:t>
      </w:r>
      <w:r w:rsidR="007617EA">
        <w:t xml:space="preserve">typ jednotky to je, aby se </w:t>
      </w:r>
      <w:r w:rsidR="00F1724E">
        <w:t>poznalo,</w:t>
      </w:r>
      <w:r w:rsidR="007617EA">
        <w:t xml:space="preserve"> jaké bude mít vlastnosti a také animace.</w:t>
      </w:r>
      <w:r w:rsidR="00A83DB6">
        <w:t xml:space="preserve"> </w:t>
      </w:r>
      <w:r w:rsidR="009B7EF6">
        <w:t>„</w:t>
      </w:r>
      <w:r w:rsidR="001966C7">
        <w:t>t</w:t>
      </w:r>
      <w:r w:rsidR="00A83DB6" w:rsidRPr="00AA31EC">
        <w:t>ag</w:t>
      </w:r>
      <w:r w:rsidR="009B7EF6">
        <w:t>“</w:t>
      </w:r>
      <w:r w:rsidR="00A83DB6">
        <w:t xml:space="preserve"> nám </w:t>
      </w:r>
      <w:r w:rsidR="00F50CB6">
        <w:t>udává</w:t>
      </w:r>
      <w:r w:rsidR="00F1724E">
        <w:t>,</w:t>
      </w:r>
      <w:r w:rsidR="00A83DB6">
        <w:t xml:space="preserve"> zda je jednotka přátelská či nepřátelská</w:t>
      </w:r>
      <w:r w:rsidR="00546FA2">
        <w:t>.</w:t>
      </w:r>
    </w:p>
    <w:p w14:paraId="2A46971F" w14:textId="45046FEF" w:rsidR="008046ED" w:rsidRPr="00580727" w:rsidRDefault="00AA37B5" w:rsidP="00580727">
      <w:r>
        <w:t>Nepřítel ve výrobě má značnou výhodu. Výhoda je ta, že nepotřebuje žádné finanční prostředky</w:t>
      </w:r>
      <w:r w:rsidR="006F0B1D">
        <w:t>. Systém výběru na výrobu jednotek je náhodný</w:t>
      </w:r>
      <w:r w:rsidR="00BD5C77">
        <w:t>.</w:t>
      </w:r>
      <w:r w:rsidR="00A35775">
        <w:t xml:space="preserve"> Při vybrání jednotky bude čekat, po naplnění času se cyklus opakuje</w:t>
      </w:r>
      <w:r w:rsidR="00F43FA6">
        <w:t xml:space="preserve">. Nepřítel má vyrábění jednotek o trošičku delší z toho </w:t>
      </w:r>
      <w:r w:rsidR="00F43FA6">
        <w:lastRenderedPageBreak/>
        <w:t xml:space="preserve">důvodu, aby </w:t>
      </w:r>
      <w:r w:rsidR="00660032">
        <w:t>s</w:t>
      </w:r>
      <w:r w:rsidR="00F43FA6">
        <w:t xml:space="preserve">e </w:t>
      </w:r>
      <w:r w:rsidR="00660032">
        <w:t>nestalo,</w:t>
      </w:r>
      <w:r w:rsidR="00F43FA6">
        <w:t xml:space="preserve"> že by</w:t>
      </w:r>
      <w:r w:rsidR="00660032">
        <w:t xml:space="preserve"> byly</w:t>
      </w:r>
      <w:r w:rsidR="00F43FA6">
        <w:t xml:space="preserve"> vyrob</w:t>
      </w:r>
      <w:r w:rsidR="00660032">
        <w:t>eny jednotky stejného typu</w:t>
      </w:r>
      <w:r w:rsidR="00A00B1C">
        <w:t xml:space="preserve"> opakovaně</w:t>
      </w:r>
      <w:r w:rsidR="00EA0516">
        <w:t xml:space="preserve"> za</w:t>
      </w:r>
      <w:r w:rsidR="002F62B5">
        <w:t xml:space="preserve"> </w:t>
      </w:r>
      <w:r w:rsidR="00EA0516">
        <w:t>sebou</w:t>
      </w:r>
      <w:r w:rsidR="00660032">
        <w:t>, které jsou nejtěžší a nejdražší</w:t>
      </w:r>
      <w:r w:rsidR="00A2116A">
        <w:t>.</w:t>
      </w:r>
    </w:p>
    <w:p w14:paraId="3E4AA5B8" w14:textId="5E130044" w:rsidR="009D64CD" w:rsidRDefault="009D64CD" w:rsidP="005F3CAA">
      <w:pPr>
        <w:pStyle w:val="Nadpis3"/>
      </w:pPr>
      <w:bookmarkStart w:id="29" w:name="_Toc164182468"/>
      <w:r>
        <w:t>Boj</w:t>
      </w:r>
      <w:bookmarkEnd w:id="29"/>
    </w:p>
    <w:p w14:paraId="570588C6" w14:textId="61452808" w:rsidR="003C2701" w:rsidRPr="008F3421" w:rsidRDefault="00EA1988" w:rsidP="008F3421">
      <w:pPr>
        <w:rPr>
          <w:color w:val="FF0000"/>
        </w:rPr>
      </w:pPr>
      <w:r>
        <w:t>Základna nemá žádné obra</w:t>
      </w:r>
      <w:r w:rsidR="008E476E">
        <w:t>n</w:t>
      </w:r>
      <w:r>
        <w:t>né prvky, jediné obra</w:t>
      </w:r>
      <w:r w:rsidR="008E476E">
        <w:t>n</w:t>
      </w:r>
      <w:r>
        <w:t>né prvky jsou jednotky. Když se jednotka nepřátelské strany přiblíží k základně hráče a zjistí se, že před nepřátelskou jednotkou není žádná obra</w:t>
      </w:r>
      <w:r w:rsidR="006B1617">
        <w:t>n</w:t>
      </w:r>
      <w:r>
        <w:t>ná jednotka</w:t>
      </w:r>
      <w:r w:rsidR="00EE63B7">
        <w:t xml:space="preserve"> hráče</w:t>
      </w:r>
      <w:r>
        <w:t>, tak se základně budou ubírat životy</w:t>
      </w:r>
      <w:r w:rsidR="003D126F">
        <w:t>.</w:t>
      </w:r>
    </w:p>
    <w:p w14:paraId="16613487" w14:textId="77777777" w:rsidR="00913683" w:rsidRDefault="003608D3" w:rsidP="00913683">
      <w:pPr>
        <w:keepNext/>
        <w:spacing w:after="0"/>
        <w:jc w:val="center"/>
      </w:pPr>
      <w:r w:rsidRPr="003608D3">
        <w:rPr>
          <w:noProof/>
          <w:color w:val="00B050"/>
        </w:rPr>
        <w:drawing>
          <wp:inline distT="0" distB="0" distL="0" distR="0" wp14:anchorId="23BB031E" wp14:editId="41005F31">
            <wp:extent cx="266700" cy="1389645"/>
            <wp:effectExtent l="0" t="0" r="0" b="1270"/>
            <wp:docPr id="457096502" name="Obrázek 1" descr="Životy základny se 10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6502" name="Obrázek 1" descr="Životy základny se 100%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81" cy="14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BB2" w14:textId="7B8D33D9" w:rsidR="003608D3" w:rsidRPr="00913683" w:rsidRDefault="00913683" w:rsidP="00913683">
      <w:pPr>
        <w:pStyle w:val="Titulek"/>
        <w:jc w:val="center"/>
        <w:rPr>
          <w:color w:val="auto"/>
        </w:rPr>
      </w:pPr>
      <w:bookmarkStart w:id="30" w:name="_Toc164182503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 w:rsidR="00527B6C">
        <w:rPr>
          <w:noProof/>
        </w:rPr>
        <w:t>5</w:t>
      </w:r>
      <w:r>
        <w:fldChar w:fldCharType="end"/>
      </w:r>
      <w:r>
        <w:t>: Životy základny</w:t>
      </w:r>
      <w:r w:rsidR="00173E3D">
        <w:t xml:space="preserve"> (vlastní zdroj)</w:t>
      </w:r>
      <w:bookmarkEnd w:id="30"/>
    </w:p>
    <w:p w14:paraId="64424BFF" w14:textId="6BDE9F66" w:rsidR="00A466B9" w:rsidRDefault="00A466B9" w:rsidP="005F3CAA">
      <w:pPr>
        <w:pStyle w:val="Nadpis3"/>
      </w:pPr>
      <w:bookmarkStart w:id="31" w:name="_Toc164182469"/>
      <w:r>
        <w:t>Evoluce</w:t>
      </w:r>
      <w:bookmarkEnd w:id="31"/>
    </w:p>
    <w:p w14:paraId="23A3BD72" w14:textId="09D86652" w:rsidR="00A466B9" w:rsidRDefault="00A466B9" w:rsidP="00A466B9">
      <w:pPr>
        <w:rPr>
          <w:color w:val="FF0000"/>
        </w:rPr>
      </w:pPr>
      <w:r>
        <w:t>Základna má pět úrovní neboli evolucí. Když jednotky hráče porazí jednotky nepřítele, tak získají zkušenosti</w:t>
      </w:r>
      <w:r w:rsidR="000A05BC">
        <w:t xml:space="preserve"> celkově započítané pro hráče</w:t>
      </w:r>
      <w:r>
        <w:t>, jakmile hráč dosáhne určitého počtu zkušeností, získá novou evoluci</w:t>
      </w:r>
      <w:r w:rsidR="008B7314">
        <w:t>. Hráč vidí zkušenosti ve formátu procent</w:t>
      </w:r>
      <w:r>
        <w:t>. Evoluce se projeví na zvýšení životů s tím, že se vypočítá v procentech, kolik životů měla v předchozí úrovni a následně se tyto procenta vloží do nových maximálních životů. Životy procentuálně zůstanou, ale hodnotně budou životy větší. Vylepšení základny, také upravuje vzhled základny a úroveň jednotek.</w:t>
      </w:r>
      <w:r w:rsidRPr="00A466B9">
        <w:t xml:space="preserve"> </w:t>
      </w:r>
      <w:r>
        <w:tab/>
      </w:r>
      <w:r w:rsidR="005238A4">
        <w:t>Úroveň jednotek se projevuje změnou vzhledem a zvýšením životů a poškozením, které bude daná jednotka udělovat.</w:t>
      </w:r>
    </w:p>
    <w:p w14:paraId="3611A9FE" w14:textId="06D85D96" w:rsidR="00D30EA9" w:rsidRPr="00D30EA9" w:rsidRDefault="00D30EA9" w:rsidP="00A466B9">
      <w:r>
        <w:t xml:space="preserve">Základna nepřítele má stejný počet úrovní, ale </w:t>
      </w:r>
      <w:r w:rsidR="00EC431C">
        <w:t>nevylepšuje se na základě zkušeností</w:t>
      </w:r>
      <w:r w:rsidR="00172088">
        <w:t xml:space="preserve"> nasbíraných za ničení jednotek hráče</w:t>
      </w:r>
      <w:r w:rsidR="00EC431C">
        <w:t>.</w:t>
      </w:r>
      <w:r w:rsidR="00EE6964">
        <w:t xml:space="preserve"> Nepřítel </w:t>
      </w:r>
      <w:r w:rsidR="00DC077C">
        <w:t>s</w:t>
      </w:r>
      <w:r w:rsidR="00CA2802">
        <w:t>i</w:t>
      </w:r>
      <w:r w:rsidR="00DC077C">
        <w:t xml:space="preserve"> vylepš</w:t>
      </w:r>
      <w:r w:rsidR="00C9008D">
        <w:t>uje</w:t>
      </w:r>
      <w:r w:rsidR="00DC077C">
        <w:t xml:space="preserve"> zákla</w:t>
      </w:r>
      <w:r w:rsidR="00F131D1">
        <w:t>dnu</w:t>
      </w:r>
      <w:r w:rsidR="00075754">
        <w:t xml:space="preserve"> </w:t>
      </w:r>
      <w:r w:rsidR="00C0588C">
        <w:t>dle</w:t>
      </w:r>
      <w:r w:rsidR="00DC077C">
        <w:t xml:space="preserve"> zkušeností hráče.</w:t>
      </w:r>
      <w:r w:rsidR="00524E6C">
        <w:t xml:space="preserve"> </w:t>
      </w:r>
      <w:r w:rsidR="000D457D">
        <w:t>Když hráč dosáhne určitého počtu zkušeností</w:t>
      </w:r>
      <w:r w:rsidR="00135567">
        <w:t xml:space="preserve"> nebo </w:t>
      </w:r>
      <w:r w:rsidR="00066704">
        <w:t>pokud</w:t>
      </w:r>
      <w:r w:rsidR="00135567">
        <w:t xml:space="preserve"> by se stalo, že hráč bude o jednu úroveň napřed</w:t>
      </w:r>
      <w:r w:rsidR="000D457D">
        <w:t xml:space="preserve">, tak se </w:t>
      </w:r>
      <w:r w:rsidR="000D457D" w:rsidRPr="00A6202F">
        <w:t>nepříte</w:t>
      </w:r>
      <w:r w:rsidR="00DD6F60" w:rsidRPr="00A6202F">
        <w:t>li</w:t>
      </w:r>
      <w:r w:rsidR="000D457D" w:rsidRPr="00A6202F">
        <w:t xml:space="preserve"> </w:t>
      </w:r>
      <w:r w:rsidR="000D457D">
        <w:t xml:space="preserve">automaticky spustí odpočet, který je 15 sekund. Po uplynutí času se </w:t>
      </w:r>
      <w:r w:rsidR="000D457D" w:rsidRPr="00A6202F">
        <w:t>nepřítel</w:t>
      </w:r>
      <w:r w:rsidR="00B418B5" w:rsidRPr="00A6202F">
        <w:t>i</w:t>
      </w:r>
      <w:r w:rsidR="000D457D" w:rsidRPr="00A6202F">
        <w:t xml:space="preserve"> </w:t>
      </w:r>
      <w:r w:rsidR="000D457D">
        <w:t>vylepší základna na vyšší úroveň.</w:t>
      </w:r>
      <w:r w:rsidR="00C21F78">
        <w:t xml:space="preserve"> </w:t>
      </w:r>
    </w:p>
    <w:p w14:paraId="2267C909" w14:textId="452FEDAC" w:rsidR="00084317" w:rsidRDefault="00BC6E96" w:rsidP="00A466B9">
      <w:pPr>
        <w:pStyle w:val="Nadpis2"/>
      </w:pPr>
      <w:bookmarkStart w:id="32" w:name="_Toc164182470"/>
      <w:r>
        <w:lastRenderedPageBreak/>
        <w:t>UI</w:t>
      </w:r>
      <w:bookmarkEnd w:id="32"/>
    </w:p>
    <w:p w14:paraId="09DFA967" w14:textId="629B44D7" w:rsidR="0091008B" w:rsidRPr="00B714F9" w:rsidRDefault="00F42B2E" w:rsidP="00D3634D">
      <w:bookmarkStart w:id="33" w:name="_Hlk163756893"/>
      <w:r>
        <w:t>Tato čá</w:t>
      </w:r>
      <w:r w:rsidR="0068691F">
        <w:t>st obsahuje</w:t>
      </w:r>
      <w:r w:rsidR="00765E41">
        <w:t xml:space="preserve"> logiku použitou pro</w:t>
      </w:r>
      <w:r w:rsidR="0068691F">
        <w:t xml:space="preserve"> UI neboli uživatelské rozhraní</w:t>
      </w:r>
      <w:r w:rsidR="00941F45">
        <w:t xml:space="preserve">. Rozhraní ukazuje </w:t>
      </w:r>
      <w:r w:rsidR="004E24CD">
        <w:t>důležité</w:t>
      </w:r>
      <w:r w:rsidR="00941F45">
        <w:t xml:space="preserve"> hodnoty jako jsou například životy, peníze, zkušenosti, ale také nám dovoluje pracovat se samotnou hrou přes čudlíky</w:t>
      </w:r>
      <w:r w:rsidR="005B19DE">
        <w:t>.</w:t>
      </w:r>
      <w:bookmarkEnd w:id="33"/>
    </w:p>
    <w:p w14:paraId="2D098F18" w14:textId="766663BD" w:rsidR="004D0C74" w:rsidRDefault="00D16811" w:rsidP="00D84727">
      <w:pPr>
        <w:pStyle w:val="Nadpis3"/>
      </w:pPr>
      <w:bookmarkStart w:id="34" w:name="_Toc164182471"/>
      <w:r>
        <w:t>Výroba jednotek</w:t>
      </w:r>
      <w:bookmarkEnd w:id="34"/>
    </w:p>
    <w:p w14:paraId="05D6E01C" w14:textId="5B2629B3" w:rsidR="00817C9D" w:rsidRDefault="00A63A1A" w:rsidP="00B87FFE">
      <w:r>
        <w:t>Pro v</w:t>
      </w:r>
      <w:r w:rsidR="006320EF">
        <w:t>ýrobu</w:t>
      </w:r>
      <w:r>
        <w:t xml:space="preserve"> jednot</w:t>
      </w:r>
      <w:r w:rsidR="00335158">
        <w:t>ky</w:t>
      </w:r>
      <w:r>
        <w:t xml:space="preserve"> </w:t>
      </w:r>
      <w:r w:rsidR="0073050B">
        <w:t>se používají</w:t>
      </w:r>
      <w:r>
        <w:t xml:space="preserve"> </w:t>
      </w:r>
      <w:r w:rsidR="005963BB">
        <w:t>čudlíky,</w:t>
      </w:r>
      <w:r>
        <w:t xml:space="preserve"> na které uživatel klikne pro vyrobení konkrétní jednotky, která je vyobrazena na daném čudlíku</w:t>
      </w:r>
      <w:r w:rsidR="008A286E">
        <w:t xml:space="preserve"> </w:t>
      </w:r>
      <w:r w:rsidR="00B83AF2">
        <w:t>s</w:t>
      </w:r>
      <w:r w:rsidR="008B1D3F">
        <w:t>vou</w:t>
      </w:r>
      <w:r w:rsidR="008A286E">
        <w:t xml:space="preserve"> charak</w:t>
      </w:r>
      <w:r w:rsidR="00B83AF2">
        <w:t>teristikou</w:t>
      </w:r>
      <w:r w:rsidR="008A286E">
        <w:t xml:space="preserve"> </w:t>
      </w:r>
      <w:r w:rsidR="00B83AF2">
        <w:t>nebo</w:t>
      </w:r>
      <w:r w:rsidR="008A286E">
        <w:t xml:space="preserve"> názvem</w:t>
      </w:r>
      <w:r>
        <w:t>.</w:t>
      </w:r>
      <w:r w:rsidR="00847A28">
        <w:t xml:space="preserve"> </w:t>
      </w:r>
      <w:r w:rsidR="00841292">
        <w:t>Každý</w:t>
      </w:r>
      <w:r w:rsidR="00847A28">
        <w:t xml:space="preserve"> </w:t>
      </w:r>
      <w:r w:rsidR="0056592A">
        <w:t>čudlík</w:t>
      </w:r>
      <w:r w:rsidR="00847A28">
        <w:t xml:space="preserve"> obsahuje informace ohl</w:t>
      </w:r>
      <w:r w:rsidR="0033635D">
        <w:t>edně aktuální</w:t>
      </w:r>
      <w:r w:rsidR="00847A28">
        <w:t xml:space="preserve"> </w:t>
      </w:r>
      <w:r w:rsidR="009D67C5">
        <w:t>úrovně</w:t>
      </w:r>
      <w:r w:rsidR="009E0155">
        <w:t xml:space="preserve"> a také k</w:t>
      </w:r>
      <w:r w:rsidR="00847A28">
        <w:t>olik</w:t>
      </w:r>
      <w:r w:rsidR="00F46CF7">
        <w:t xml:space="preserve"> je potřeba finančních prostředků k její výrobě</w:t>
      </w:r>
      <w:r w:rsidR="00847A28">
        <w:t>.</w:t>
      </w:r>
    </w:p>
    <w:p w14:paraId="018995A8" w14:textId="77777777" w:rsidR="00692272" w:rsidRDefault="00B87FFE" w:rsidP="0069227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785FBAB" wp14:editId="33E97344">
            <wp:extent cx="3829050" cy="962025"/>
            <wp:effectExtent l="0" t="0" r="0" b="9525"/>
            <wp:docPr id="27094685" name="Obrázek 1" descr="Čudlíky s jednotkam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4685" name="Obrázek 1" descr="Čudlíky s jednotkami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3875" w14:textId="599FA43B" w:rsidR="00B87FFE" w:rsidRDefault="00692272" w:rsidP="00692272">
      <w:pPr>
        <w:pStyle w:val="Titulek"/>
        <w:jc w:val="center"/>
      </w:pPr>
      <w:bookmarkStart w:id="35" w:name="_Toc164182504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 w:rsidR="00527B6C">
        <w:rPr>
          <w:noProof/>
        </w:rPr>
        <w:t>6</w:t>
      </w:r>
      <w:r>
        <w:fldChar w:fldCharType="end"/>
      </w:r>
      <w:r>
        <w:t>: Čudlíky pro výrobu jednotek</w:t>
      </w:r>
      <w:r w:rsidR="008B2C38">
        <w:t xml:space="preserve"> (vlastní zdroj)</w:t>
      </w:r>
      <w:bookmarkEnd w:id="35"/>
    </w:p>
    <w:p w14:paraId="1D7654F3" w14:textId="7BF8C162" w:rsidR="005C7C1E" w:rsidRDefault="009C6E96" w:rsidP="00CA544D">
      <w:r>
        <w:t xml:space="preserve">Při výrobě více jednotek </w:t>
      </w:r>
      <w:r w:rsidR="009443A5">
        <w:t xml:space="preserve">je vidět kolik se </w:t>
      </w:r>
      <w:r w:rsidR="00457D56">
        <w:t>plánovaně</w:t>
      </w:r>
      <w:r w:rsidR="009443A5">
        <w:t xml:space="preserve"> </w:t>
      </w:r>
      <w:r w:rsidR="00364A78">
        <w:t>bude vyrábět</w:t>
      </w:r>
      <w:r w:rsidR="009443A5">
        <w:t xml:space="preserve"> jednotek a také kolik máme ještě místa pro</w:t>
      </w:r>
      <w:r w:rsidR="000B0C95">
        <w:t xml:space="preserve"> plánovanou výrobu</w:t>
      </w:r>
      <w:r w:rsidR="009443A5">
        <w:t xml:space="preserve"> jednotek. Pokud by uživatel </w:t>
      </w:r>
      <w:r w:rsidR="00C35E6D">
        <w:t>překročil</w:t>
      </w:r>
      <w:r w:rsidR="009443A5">
        <w:t xml:space="preserve"> maximální </w:t>
      </w:r>
      <w:r w:rsidR="00245F54">
        <w:t>limit</w:t>
      </w:r>
      <w:r w:rsidR="00D22AF6">
        <w:t xml:space="preserve"> plánované</w:t>
      </w:r>
      <w:r w:rsidR="009443A5">
        <w:t xml:space="preserve"> výroby, tak se</w:t>
      </w:r>
      <w:r w:rsidR="0056649D">
        <w:t xml:space="preserve"> uživateli</w:t>
      </w:r>
      <w:r w:rsidR="009443A5">
        <w:t xml:space="preserve"> ukáže chyba</w:t>
      </w:r>
      <w:r w:rsidR="00CA06BC">
        <w:t>, že nemá dostatek místa pro plánovanou výrobu jednotek</w:t>
      </w:r>
      <w:r w:rsidR="005A37FB">
        <w:t>.</w:t>
      </w:r>
      <w:r w:rsidR="009443A5">
        <w:t xml:space="preserve"> Chyba také funguje pro </w:t>
      </w:r>
      <w:r w:rsidR="007E54E4">
        <w:t>ukazatel,</w:t>
      </w:r>
      <w:r w:rsidR="009443A5">
        <w:t xml:space="preserve"> zda má uživatel dostatek financí, pokud by neměl a chtěl by vyrobit jednotku</w:t>
      </w:r>
      <w:r w:rsidR="004572CD">
        <w:t>, tak se chyba ukáže s</w:t>
      </w:r>
      <w:r w:rsidR="00176E41">
        <w:t> tím, že nemá dostatek fi</w:t>
      </w:r>
      <w:r w:rsidR="00544A0D">
        <w:t>nančních prostředků.</w:t>
      </w:r>
    </w:p>
    <w:p w14:paraId="54D02BFE" w14:textId="77777777" w:rsidR="008F0F3B" w:rsidRDefault="00CA544D" w:rsidP="008F0F3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60274B9" wp14:editId="2727BA72">
            <wp:extent cx="1266825" cy="285750"/>
            <wp:effectExtent l="0" t="0" r="9525" b="0"/>
            <wp:docPr id="1265074876" name="Obrázek 2" descr="Fronta pro budoucí výrobu jednote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74876" name="Obrázek 2" descr="Fronta pro budoucí výrobu jednotek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43CB" w14:textId="5E5B57D7" w:rsidR="00CA544D" w:rsidRDefault="008F0F3B" w:rsidP="008F0F3B">
      <w:pPr>
        <w:pStyle w:val="Titulek"/>
        <w:jc w:val="center"/>
      </w:pPr>
      <w:bookmarkStart w:id="36" w:name="_Toc164182505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 w:rsidR="00527B6C">
        <w:rPr>
          <w:noProof/>
        </w:rPr>
        <w:t>7</w:t>
      </w:r>
      <w:r>
        <w:fldChar w:fldCharType="end"/>
      </w:r>
      <w:r>
        <w:t>: Fronta pro budoucí výrobu jednotek</w:t>
      </w:r>
      <w:r w:rsidR="00581966">
        <w:t xml:space="preserve"> (vlastní zdroj)</w:t>
      </w:r>
      <w:bookmarkEnd w:id="36"/>
    </w:p>
    <w:p w14:paraId="0DE493EB" w14:textId="0C14D367" w:rsidR="00245ACD" w:rsidRDefault="008A4737" w:rsidP="009C5795">
      <w:pPr>
        <w:rPr>
          <w:color w:val="FF0000"/>
        </w:rPr>
      </w:pPr>
      <w:r>
        <w:t xml:space="preserve">Pro vidění aktuální výroby jednotek ve </w:t>
      </w:r>
      <w:r w:rsidR="00344FCA">
        <w:t>smyslu,</w:t>
      </w:r>
      <w:r>
        <w:t xml:space="preserve"> kolik času ještě </w:t>
      </w:r>
      <w:r w:rsidR="00DF4E60">
        <w:t xml:space="preserve">se bude čekat </w:t>
      </w:r>
      <w:r>
        <w:t>k </w:t>
      </w:r>
      <w:r w:rsidR="00914EC8">
        <w:t>vyrobení</w:t>
      </w:r>
      <w:r>
        <w:t xml:space="preserve"> jedné jednotky nám </w:t>
      </w:r>
      <w:proofErr w:type="gramStart"/>
      <w:r>
        <w:t>slouží</w:t>
      </w:r>
      <w:proofErr w:type="gramEnd"/>
      <w:r>
        <w:t xml:space="preserve"> grafický ukazatel výroby.</w:t>
      </w:r>
      <w:r w:rsidR="00344FCA">
        <w:t xml:space="preserve"> Jedná se </w:t>
      </w:r>
      <w:r w:rsidR="00454C59">
        <w:t>o grafické vyplňování obdélníku</w:t>
      </w:r>
      <w:r w:rsidR="002E0FAA">
        <w:t xml:space="preserve"> na základě procent</w:t>
      </w:r>
      <w:r w:rsidR="00454C59">
        <w:t xml:space="preserve"> podle </w:t>
      </w:r>
      <w:r w:rsidR="002819CF">
        <w:t>toho,</w:t>
      </w:r>
      <w:r w:rsidR="00454C59">
        <w:t xml:space="preserve"> kolik času ještě zbývá k vyrobení </w:t>
      </w:r>
      <w:r w:rsidR="00454C59">
        <w:lastRenderedPageBreak/>
        <w:t>jednotky, která je na řadě ve výrobě.</w:t>
      </w:r>
      <w:r w:rsidR="0026409A">
        <w:t xml:space="preserve"> Pokud je obdélník prázdný tak se jednotka teprve začala vyrábět.</w:t>
      </w:r>
      <w:r w:rsidR="00CA5E8C">
        <w:t xml:space="preserve"> Pro opačný případ se </w:t>
      </w:r>
      <w:r w:rsidR="002F5792">
        <w:t>vyrobí jednotka a obdélník se vyprázdní.</w:t>
      </w:r>
    </w:p>
    <w:p w14:paraId="61276481" w14:textId="77777777" w:rsidR="00D820A6" w:rsidRDefault="00983180" w:rsidP="00D820A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3F35438" wp14:editId="3350FA71">
            <wp:extent cx="3705225" cy="190500"/>
            <wp:effectExtent l="0" t="0" r="9525" b="0"/>
            <wp:docPr id="2057568012" name="Obrázek 3" descr="Grafický ukazatel výroby jednote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68012" name="Obrázek 3" descr="Grafický ukazatel výroby jednotek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1952" w14:textId="1716BA7A" w:rsidR="009C5795" w:rsidRPr="00D820A6" w:rsidRDefault="00D820A6" w:rsidP="00D820A6">
      <w:pPr>
        <w:pStyle w:val="Titulek"/>
        <w:jc w:val="center"/>
        <w:rPr>
          <w:color w:val="auto"/>
        </w:rPr>
      </w:pPr>
      <w:bookmarkStart w:id="37" w:name="_Toc164182506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 w:rsidR="00527B6C">
        <w:rPr>
          <w:noProof/>
        </w:rPr>
        <w:t>8</w:t>
      </w:r>
      <w:r>
        <w:fldChar w:fldCharType="end"/>
      </w:r>
      <w:r>
        <w:t>: Grafický ukazatel výroby jednotek</w:t>
      </w:r>
      <w:r w:rsidR="008D5DE1">
        <w:t xml:space="preserve"> (vlastní zdroj)</w:t>
      </w:r>
      <w:bookmarkEnd w:id="37"/>
    </w:p>
    <w:p w14:paraId="576A250C" w14:textId="7EB94F8F" w:rsidR="00A35158" w:rsidRDefault="00902722" w:rsidP="00382F44">
      <w:pPr>
        <w:pStyle w:val="Nadpis3"/>
      </w:pPr>
      <w:bookmarkStart w:id="38" w:name="_Toc164182472"/>
      <w:r>
        <w:t>Ukazatel životů základen</w:t>
      </w:r>
      <w:bookmarkEnd w:id="38"/>
    </w:p>
    <w:p w14:paraId="0F01E5C1" w14:textId="17283E42" w:rsidR="00D740FB" w:rsidRDefault="00F540D2" w:rsidP="00162F51">
      <w:r>
        <w:t>Pro vidění aktuálních životů základen nám slouží grafický ukazatel životů nebo numerický ukazatelé. Grafické ukazatelé jsou dva. Pro hráče se ukazatel nachází na levé části obrazovky a pro nepřítele se ukazatel nachází na pravé části obrazovky</w:t>
      </w:r>
      <w:r w:rsidR="001175B4">
        <w:t>.</w:t>
      </w:r>
      <w:r w:rsidR="001C6F88">
        <w:t xml:space="preserve"> Logika grafických </w:t>
      </w:r>
      <w:r w:rsidR="00455374">
        <w:t>životů funguje na základě procent životů. Dle procent se naplní obdélník, který považujeme za ukazatel.</w:t>
      </w:r>
      <w:r w:rsidR="00061CD1">
        <w:t xml:space="preserve"> Obdélník se zbarvuje podle </w:t>
      </w:r>
      <w:r w:rsidR="007D3ACA">
        <w:t>toho,</w:t>
      </w:r>
      <w:r w:rsidR="00061CD1">
        <w:t xml:space="preserve"> kolik má základna životů</w:t>
      </w:r>
      <w:r w:rsidR="00EC55BC">
        <w:t>.</w:t>
      </w:r>
      <w:r w:rsidR="0095577E">
        <w:t xml:space="preserve"> V případě maximálních životů bude obdélník zelený a v opačném bude červený.</w:t>
      </w:r>
    </w:p>
    <w:p w14:paraId="76358A26" w14:textId="77777777" w:rsidR="001739CB" w:rsidRDefault="00162F51" w:rsidP="001739C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0297631" wp14:editId="6F79E2E3">
            <wp:extent cx="371475" cy="1885950"/>
            <wp:effectExtent l="0" t="0" r="9525" b="0"/>
            <wp:docPr id="436573893" name="Obrázek 6" descr="Životy základny s 8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3893" name="Obrázek 6" descr="Životy základny s 80%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7A3E" w14:textId="5FA80CEC" w:rsidR="00A759AF" w:rsidRDefault="001739CB" w:rsidP="001739CB">
      <w:pPr>
        <w:pStyle w:val="Titulek"/>
        <w:jc w:val="center"/>
      </w:pPr>
      <w:bookmarkStart w:id="39" w:name="_Toc164182507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 w:rsidR="00527B6C">
        <w:rPr>
          <w:noProof/>
        </w:rPr>
        <w:t>9</w:t>
      </w:r>
      <w:r>
        <w:fldChar w:fldCharType="end"/>
      </w:r>
      <w:r>
        <w:t>: Životy základny s </w:t>
      </w:r>
      <w:proofErr w:type="gramStart"/>
      <w:r>
        <w:t>80%</w:t>
      </w:r>
      <w:proofErr w:type="gramEnd"/>
      <w:r w:rsidR="00A76EB2">
        <w:t xml:space="preserve"> (vlastní zdroj)</w:t>
      </w:r>
      <w:bookmarkEnd w:id="39"/>
    </w:p>
    <w:p w14:paraId="7E43718C" w14:textId="77777777" w:rsidR="000459C7" w:rsidRDefault="00162F51" w:rsidP="000459C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1A7D891" wp14:editId="2B77858C">
            <wp:extent cx="381000" cy="1885950"/>
            <wp:effectExtent l="0" t="0" r="0" b="0"/>
            <wp:docPr id="1553606779" name="Obrázek 5" descr="Životy základny s 2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6779" name="Obrázek 5" descr="Životy základny s 20%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522E" w14:textId="3F4F2121" w:rsidR="00162F51" w:rsidRPr="00A35158" w:rsidRDefault="000459C7" w:rsidP="000459C7">
      <w:pPr>
        <w:pStyle w:val="Titulek"/>
        <w:jc w:val="center"/>
      </w:pPr>
      <w:bookmarkStart w:id="40" w:name="_Toc164182508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 w:rsidR="00527B6C">
        <w:rPr>
          <w:noProof/>
        </w:rPr>
        <w:t>10</w:t>
      </w:r>
      <w:r>
        <w:fldChar w:fldCharType="end"/>
      </w:r>
      <w:r>
        <w:t>: Životy základny s </w:t>
      </w:r>
      <w:proofErr w:type="gramStart"/>
      <w:r>
        <w:t>20%</w:t>
      </w:r>
      <w:proofErr w:type="gramEnd"/>
      <w:r w:rsidR="00A67BC6">
        <w:t xml:space="preserve"> (vlastní zdroj)</w:t>
      </w:r>
      <w:bookmarkEnd w:id="40"/>
    </w:p>
    <w:p w14:paraId="62434A15" w14:textId="501BA205" w:rsidR="001B7B94" w:rsidRDefault="009C3D59" w:rsidP="001B7B94">
      <w:pPr>
        <w:pStyle w:val="Nadpis3"/>
      </w:pPr>
      <w:bookmarkStart w:id="41" w:name="_Toc164182473"/>
      <w:r>
        <w:lastRenderedPageBreak/>
        <w:t>Ukazatel hodnot</w:t>
      </w:r>
      <w:r w:rsidR="00C95EC8">
        <w:t xml:space="preserve"> (Peníze, Zkušenosti)</w:t>
      </w:r>
      <w:bookmarkEnd w:id="41"/>
    </w:p>
    <w:p w14:paraId="6F6722B5" w14:textId="16C8404E" w:rsidR="00775033" w:rsidRDefault="00E417D9" w:rsidP="00775033">
      <w:r>
        <w:t xml:space="preserve">Logika pro </w:t>
      </w:r>
      <w:r w:rsidR="00CD735E">
        <w:t xml:space="preserve">získávání a následné zobrazení hodnot peněz a zkušeností. </w:t>
      </w:r>
      <w:r w:rsidR="00AD353C">
        <w:t xml:space="preserve">Hodnoty se získávají z jednotek, které </w:t>
      </w:r>
      <w:r w:rsidR="00A531DD">
        <w:t>umře</w:t>
      </w:r>
      <w:r w:rsidR="00AD353C">
        <w:t>.</w:t>
      </w:r>
      <w:r w:rsidR="004F6B00">
        <w:t xml:space="preserve"> Konkrétně</w:t>
      </w:r>
      <w:r w:rsidR="00AD353C">
        <w:t xml:space="preserve"> </w:t>
      </w:r>
      <w:r w:rsidR="004F6B00">
        <w:t>p</w:t>
      </w:r>
      <w:r w:rsidR="00AD353C">
        <w:t xml:space="preserve">řed </w:t>
      </w:r>
      <w:r w:rsidR="001F6522">
        <w:t>tím,</w:t>
      </w:r>
      <w:r w:rsidR="00AD353C">
        <w:t xml:space="preserve"> než jednotka</w:t>
      </w:r>
      <w:r w:rsidR="00625A36">
        <w:t xml:space="preserve"> umře</w:t>
      </w:r>
      <w:r w:rsidR="00840244">
        <w:t>,</w:t>
      </w:r>
      <w:r w:rsidR="00AD353C">
        <w:t xml:space="preserve"> tak přidá do proměnné s penězi a zkušenostmi určitou hodnotu a </w:t>
      </w:r>
      <w:r w:rsidR="00FF2E4D">
        <w:t>pot</w:t>
      </w:r>
      <w:r w:rsidR="00E83154">
        <w:t>é</w:t>
      </w:r>
      <w:r w:rsidR="00AD353C">
        <w:t xml:space="preserve"> se jednotka </w:t>
      </w:r>
      <w:r w:rsidR="00F22A9D">
        <w:t>odstraní</w:t>
      </w:r>
      <w:r w:rsidR="00AD353C">
        <w:t>.</w:t>
      </w:r>
      <w:r w:rsidR="00690F4D">
        <w:t xml:space="preserve"> Po získání hodnot se aktualizuje textové pole, ve kterém se zobrazuje daná proměnná.</w:t>
      </w:r>
      <w:r w:rsidR="00D71130">
        <w:t xml:space="preserve"> Každé textové pole s konkrétní proměnou je označeno obrázkem, který definuje název proměnné.</w:t>
      </w:r>
    </w:p>
    <w:p w14:paraId="418EA5E9" w14:textId="77777777" w:rsidR="00803972" w:rsidRDefault="008520C4" w:rsidP="0080397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9BB453E" wp14:editId="793D9DA2">
            <wp:extent cx="2314575" cy="199428"/>
            <wp:effectExtent l="0" t="0" r="0" b="0"/>
            <wp:docPr id="541384449" name="Obrázek 2" descr="Ukázka zobrazení hodnot zkušeností a peně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84449" name="Obrázek 2" descr="Ukázka zobrazení hodnot zkušeností a peněz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46" cy="2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DE0C" w14:textId="57D7419A" w:rsidR="008520C4" w:rsidRPr="00775033" w:rsidRDefault="00803972" w:rsidP="00803972">
      <w:pPr>
        <w:pStyle w:val="Titulek"/>
        <w:jc w:val="center"/>
      </w:pPr>
      <w:bookmarkStart w:id="42" w:name="_Toc164182509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 w:rsidR="00527B6C">
        <w:rPr>
          <w:noProof/>
        </w:rPr>
        <w:t>11</w:t>
      </w:r>
      <w:r>
        <w:fldChar w:fldCharType="end"/>
      </w:r>
      <w:r>
        <w:t>: Ukazatel hodnot zkušeností a peněz</w:t>
      </w:r>
      <w:r w:rsidR="005B46C1">
        <w:t xml:space="preserve"> (vlastní zdroj)</w:t>
      </w:r>
      <w:bookmarkEnd w:id="42"/>
    </w:p>
    <w:p w14:paraId="4990B1F1" w14:textId="0D5A74E6" w:rsidR="003E4CA3" w:rsidRDefault="00FB40ED" w:rsidP="00A466B9">
      <w:pPr>
        <w:pStyle w:val="Nadpis2"/>
      </w:pPr>
      <w:bookmarkStart w:id="43" w:name="_Toc164182474"/>
      <w:r>
        <w:t>Menu</w:t>
      </w:r>
      <w:bookmarkEnd w:id="43"/>
    </w:p>
    <w:p w14:paraId="0DA6DF43" w14:textId="77777777" w:rsidR="00CE1A04" w:rsidRDefault="00296710" w:rsidP="00CE1A04">
      <w:r>
        <w:t>Tato část bude obsahovat logiku použitou pro vytvoření menu, kter</w:t>
      </w:r>
      <w:r w:rsidR="001846B9">
        <w:t>é</w:t>
      </w:r>
      <w:r>
        <w:t xml:space="preserve"> obsa</w:t>
      </w:r>
      <w:r w:rsidR="001846B9">
        <w:t>huje</w:t>
      </w:r>
      <w:r>
        <w:t xml:space="preserve"> tři </w:t>
      </w:r>
      <w:r w:rsidR="00331AC4">
        <w:t>čudlíky</w:t>
      </w:r>
      <w:r w:rsidR="002F7D23">
        <w:t>.</w:t>
      </w:r>
      <w:r w:rsidR="00331AC4">
        <w:t xml:space="preserve"> Každý čudlík obsahuje jinou funkci a logiku.</w:t>
      </w:r>
      <w:r w:rsidR="00973B5E">
        <w:t xml:space="preserve"> Pozadí menu je doplněno videem, které se přehrává ve smyčce. Ve videu lze vidět všechny druhy postaviček</w:t>
      </w:r>
      <w:r w:rsidR="004F6569">
        <w:t>, které jsou seřazeny od nejnovější doby po nejstarší.</w:t>
      </w:r>
    </w:p>
    <w:p w14:paraId="27DC42DE" w14:textId="25C1B06E" w:rsidR="00CE1A04" w:rsidRDefault="00E568DD" w:rsidP="00CE1A04">
      <w:pPr>
        <w:pStyle w:val="Nadpis3"/>
      </w:pPr>
      <w:bookmarkStart w:id="44" w:name="_Toc164182475"/>
      <w:r>
        <w:t>Hrát (</w:t>
      </w:r>
      <w:r w:rsidR="00CE1A04">
        <w:t>Play</w:t>
      </w:r>
      <w:r>
        <w:t>)</w:t>
      </w:r>
      <w:bookmarkEnd w:id="44"/>
    </w:p>
    <w:p w14:paraId="1EEF9FFC" w14:textId="3B5C336F" w:rsidR="00CE1A04" w:rsidRDefault="00CE1A04" w:rsidP="00CE1A04">
      <w:r>
        <w:t>První čudlík je hrát. Tento čudlík zaručuje, že jakmile ho hráč stiskne tak ho to pustí do hry a hra bude připravena ke hraní. Funkce je vytvořena za pomoci před vytvořeného příkazu pro načtení scény ve, které se nachází samotná hra.</w:t>
      </w:r>
    </w:p>
    <w:p w14:paraId="1BD13D00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public</w:t>
      </w: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27457A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void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Play()</w:t>
      </w:r>
    </w:p>
    <w:p w14:paraId="451DE59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{</w:t>
      </w:r>
    </w:p>
    <w:p w14:paraId="26FEB637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SceneManager.LoadScene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(</w:t>
      </w:r>
      <w:r w:rsidRPr="0027457A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"</w:t>
      </w:r>
      <w:proofErr w:type="spellStart"/>
      <w:r w:rsidRPr="0027457A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GameScene</w:t>
      </w:r>
      <w:proofErr w:type="spellEnd"/>
      <w:r w:rsidRPr="0027457A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"</w:t>
      </w: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);</w:t>
      </w:r>
    </w:p>
    <w:p w14:paraId="14A13154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LogScript.isGameOver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= </w:t>
      </w:r>
      <w:proofErr w:type="spellStart"/>
      <w:r w:rsidRPr="0027457A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false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;</w:t>
      </w:r>
    </w:p>
    <w:p w14:paraId="2D1B4CD6" w14:textId="1A5F0A48" w:rsidR="005A3AFA" w:rsidRDefault="0027457A" w:rsidP="005A3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}</w:t>
      </w:r>
    </w:p>
    <w:p w14:paraId="437EA40F" w14:textId="1A67E40C" w:rsidR="005A3AFA" w:rsidRPr="005A3AFA" w:rsidRDefault="005A3AFA" w:rsidP="005A3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Zdrojový kód</w:t>
      </w:r>
      <w:r w:rsidR="00A46A0D"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 xml:space="preserve"> č. 2</w:t>
      </w:r>
    </w:p>
    <w:p w14:paraId="32358411" w14:textId="51381AE4" w:rsidR="00CE1A04" w:rsidRDefault="00E568DD" w:rsidP="00CE1A04">
      <w:pPr>
        <w:pStyle w:val="Nadpis3"/>
      </w:pPr>
      <w:bookmarkStart w:id="45" w:name="_Toc164182476"/>
      <w:r>
        <w:t>Nastavení (</w:t>
      </w:r>
      <w:proofErr w:type="spellStart"/>
      <w:r w:rsidR="00CE1A04">
        <w:t>Settings</w:t>
      </w:r>
      <w:proofErr w:type="spellEnd"/>
      <w:r>
        <w:t>)</w:t>
      </w:r>
      <w:bookmarkEnd w:id="45"/>
    </w:p>
    <w:p w14:paraId="13018125" w14:textId="758F5195" w:rsidR="0046219E" w:rsidRDefault="00473234" w:rsidP="0046219E">
      <w:r>
        <w:t>Čudlík s názvem nastavení je trošičku jiný od toho prvního.</w:t>
      </w:r>
      <w:r w:rsidR="006D3D6B">
        <w:t xml:space="preserve"> Pokud by byl aktivován</w:t>
      </w:r>
      <w:r w:rsidR="002035DC">
        <w:t>,</w:t>
      </w:r>
      <w:r w:rsidR="006D3D6B">
        <w:t xml:space="preserve"> tak se scéna nezmění, ale upraví</w:t>
      </w:r>
      <w:r w:rsidR="002035DC">
        <w:t>.</w:t>
      </w:r>
      <w:r w:rsidR="0085276C">
        <w:t xml:space="preserve"> </w:t>
      </w:r>
      <w:r w:rsidR="00322A64">
        <w:t xml:space="preserve">V upravené scéně se bude nacházet </w:t>
      </w:r>
      <w:r w:rsidR="00C01D06">
        <w:t xml:space="preserve">jiný nadpis a bude </w:t>
      </w:r>
      <w:r w:rsidR="00C01D06">
        <w:lastRenderedPageBreak/>
        <w:t>obsahovat název autora a hudby i odkaz na autorův profil.</w:t>
      </w:r>
      <w:r w:rsidR="001263DD">
        <w:t xml:space="preserve"> V nastavení je také </w:t>
      </w:r>
      <w:r w:rsidR="00911555">
        <w:t>znázorněno,</w:t>
      </w:r>
      <w:r w:rsidR="001263DD">
        <w:t xml:space="preserve"> jak funguje pohyb kamerou ve hře obrázkem.</w:t>
      </w:r>
      <w:r w:rsidR="00911555">
        <w:t xml:space="preserve"> </w:t>
      </w:r>
      <w:r w:rsidR="00CD372A">
        <w:t>Uživatel si také může upravit hlasitost hudby a herních efektů</w:t>
      </w:r>
      <w:r w:rsidR="00005BB1">
        <w:t xml:space="preserve"> a také vyzkoušet hlasitosti</w:t>
      </w:r>
      <w:r w:rsidR="0045277D">
        <w:t>.</w:t>
      </w:r>
    </w:p>
    <w:p w14:paraId="7305F7BD" w14:textId="6920DEE7" w:rsidR="00527B6C" w:rsidRDefault="008C583B" w:rsidP="00527B6C">
      <w:pPr>
        <w:keepNext/>
        <w:spacing w:after="0"/>
        <w:jc w:val="center"/>
      </w:pPr>
      <w:r w:rsidRPr="008C583B">
        <w:rPr>
          <w:noProof/>
        </w:rPr>
        <w:drawing>
          <wp:inline distT="0" distB="0" distL="0" distR="0" wp14:anchorId="1DCDF63F" wp14:editId="188AB99A">
            <wp:extent cx="4057650" cy="2271693"/>
            <wp:effectExtent l="0" t="0" r="0" b="0"/>
            <wp:docPr id="1753446904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6904" name="Obrázek 1" descr="Obsah obrázku text, snímek obrazovky, Písmo, design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9337" cy="2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729C" w14:textId="175C63E3" w:rsidR="00A52779" w:rsidRPr="0046219E" w:rsidRDefault="00527B6C" w:rsidP="00527B6C">
      <w:pPr>
        <w:pStyle w:val="Titulek"/>
        <w:jc w:val="center"/>
      </w:pPr>
      <w:bookmarkStart w:id="46" w:name="_Toc164182510"/>
      <w:r>
        <w:t xml:space="preserve">Obrázek  </w:t>
      </w:r>
      <w:r>
        <w:fldChar w:fldCharType="begin"/>
      </w:r>
      <w:r>
        <w:instrText xml:space="preserve"> SEQ Obrázek_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Vzhled nastavení</w:t>
      </w:r>
      <w:r w:rsidR="007F2592">
        <w:t xml:space="preserve"> (vlastní zdroj)</w:t>
      </w:r>
      <w:bookmarkEnd w:id="46"/>
    </w:p>
    <w:p w14:paraId="2436D55C" w14:textId="0A45CE26" w:rsidR="00101117" w:rsidRDefault="00101117" w:rsidP="00101117">
      <w:pPr>
        <w:pStyle w:val="Nadpis3"/>
      </w:pPr>
      <w:bookmarkStart w:id="47" w:name="_Toc164182477"/>
      <w:r>
        <w:t>Odejít (Exit)</w:t>
      </w:r>
      <w:bookmarkEnd w:id="47"/>
    </w:p>
    <w:p w14:paraId="3E2B4158" w14:textId="44A76B31" w:rsidR="00DE7350" w:rsidRPr="00DE7350" w:rsidRDefault="009525C4" w:rsidP="003D6F5A">
      <w:r>
        <w:t>Poslední čudlík se stará o odchod ze hry. Funkce čudlíku je vytvořena za pomoci před vytvořené funkce</w:t>
      </w:r>
      <w:r w:rsidR="001B272C">
        <w:t xml:space="preserve">, která bezpečně ukončí </w:t>
      </w:r>
      <w:r w:rsidR="009143E2">
        <w:t>aplikaci,</w:t>
      </w:r>
      <w:r w:rsidR="001B272C">
        <w:t xml:space="preserve"> aniž by jí uživatel vypínal</w:t>
      </w:r>
      <w:r w:rsidR="00B65F05">
        <w:t xml:space="preserve"> </w:t>
      </w:r>
      <w:r w:rsidR="009B5A6E">
        <w:t>násilně.</w:t>
      </w:r>
    </w:p>
    <w:p w14:paraId="1C7690EE" w14:textId="77777777" w:rsidR="00DE7350" w:rsidRP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DE7350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public</w:t>
      </w: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DE7350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void</w:t>
      </w:r>
      <w:proofErr w:type="spellEnd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QuitGame</w:t>
      </w:r>
      <w:proofErr w:type="spellEnd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()</w:t>
      </w:r>
    </w:p>
    <w:p w14:paraId="0BA2CAA3" w14:textId="77777777" w:rsidR="00DE7350" w:rsidRP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{</w:t>
      </w:r>
    </w:p>
    <w:p w14:paraId="7F449053" w14:textId="77777777" w:rsidR="00DE7350" w:rsidRP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Application.Quit</w:t>
      </w:r>
      <w:proofErr w:type="spellEnd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();</w:t>
      </w:r>
    </w:p>
    <w:p w14:paraId="4C3597B2" w14:textId="4EE05F7F" w:rsid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}</w:t>
      </w:r>
    </w:p>
    <w:p w14:paraId="045B45D1" w14:textId="3C922457" w:rsidR="00815465" w:rsidRPr="00AC3C79" w:rsidRDefault="00815465" w:rsidP="00924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</w:pPr>
      <w:r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Zdrojový kód č. 3</w:t>
      </w:r>
      <w:r w:rsidR="00924B90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br w:type="page"/>
      </w:r>
    </w:p>
    <w:p w14:paraId="7F299C8C" w14:textId="5BF31546" w:rsidR="00116547" w:rsidRDefault="00EB62C3" w:rsidP="00820CD1">
      <w:pPr>
        <w:pStyle w:val="Nadpis1"/>
      </w:pPr>
      <w:bookmarkStart w:id="48" w:name="_Toc164182478"/>
      <w:r>
        <w:lastRenderedPageBreak/>
        <w:t>Závěr</w:t>
      </w:r>
      <w:bookmarkEnd w:id="48"/>
    </w:p>
    <w:p w14:paraId="11949A04" w14:textId="60E8B8A2" w:rsidR="001746F1" w:rsidRDefault="0085078A" w:rsidP="00706A9F">
      <w:r>
        <w:t>Při vytváření hry se</w:t>
      </w:r>
      <w:r w:rsidR="009A4B5E">
        <w:t xml:space="preserve"> naskytlo hodně</w:t>
      </w:r>
      <w:r w:rsidR="00D450BF">
        <w:t xml:space="preserve"> </w:t>
      </w:r>
      <w:r w:rsidR="00E96680">
        <w:t>problému.</w:t>
      </w:r>
      <w:r w:rsidR="00774889">
        <w:t xml:space="preserve"> </w:t>
      </w:r>
      <w:r w:rsidR="00591476">
        <w:t>Některé chyby nebyly tak vážné a byly opraveny během pár chvilek, zatím což</w:t>
      </w:r>
      <w:r w:rsidR="00CB5469">
        <w:t xml:space="preserve"> některé</w:t>
      </w:r>
      <w:r w:rsidR="00591476">
        <w:t xml:space="preserve"> chyby dokázaly zabrat až </w:t>
      </w:r>
      <w:r w:rsidR="001F09AC">
        <w:t>týdny</w:t>
      </w:r>
      <w:r w:rsidR="00591476">
        <w:t xml:space="preserve"> na opravení.</w:t>
      </w:r>
      <w:r w:rsidR="002A69E7">
        <w:t xml:space="preserve"> Původní myšlenka některých věcí, které měly</w:t>
      </w:r>
      <w:r w:rsidR="0031021C">
        <w:t xml:space="preserve"> velké</w:t>
      </w:r>
      <w:r w:rsidR="002A69E7">
        <w:t xml:space="preserve"> chyby byly změněny v něco jiného nebo odstraněny ze hry.</w:t>
      </w:r>
      <w:r w:rsidR="00557BD3">
        <w:t xml:space="preserve"> S výsledkem práce </w:t>
      </w:r>
      <w:r w:rsidR="00D42E91">
        <w:t xml:space="preserve">jsem spokojený na půl, protože tam není </w:t>
      </w:r>
      <w:r w:rsidR="0043671A">
        <w:t>vše,</w:t>
      </w:r>
      <w:r w:rsidR="00D42E91">
        <w:t xml:space="preserve"> co jsem původně zamýšlel.</w:t>
      </w:r>
      <w:r w:rsidR="00141133">
        <w:t xml:space="preserve"> </w:t>
      </w:r>
      <w:r w:rsidR="00162E7B">
        <w:t>Na ročníkové práci jsem pracoval od úplného počátku až ke konci s tím, že jsem se snažil pracovat pravidelně, což se mi ze začátku hodně dařilo i dokonce jsem pracoval více, než jsem očekával</w:t>
      </w:r>
      <w:r w:rsidR="00625450">
        <w:t>.</w:t>
      </w:r>
      <w:r w:rsidR="00E7187B">
        <w:t xml:space="preserve"> </w:t>
      </w:r>
      <w:r w:rsidR="00DE3B8D">
        <w:t>Když bych měl vytknout část, která se mi nejméně dařila tak</w:t>
      </w:r>
      <w:r w:rsidR="000D64D3">
        <w:t xml:space="preserve"> za mě by</w:t>
      </w:r>
      <w:r w:rsidR="00DE3B8D">
        <w:t xml:space="preserve"> to bylo kreslení</w:t>
      </w:r>
      <w:r w:rsidR="0008535B">
        <w:t>, které mi zabralo spoustu času</w:t>
      </w:r>
      <w:r w:rsidR="00E34FE8">
        <w:t>.</w:t>
      </w:r>
      <w:r w:rsidR="00930334">
        <w:t xml:space="preserve"> </w:t>
      </w:r>
      <w:r w:rsidR="00DA7F91">
        <w:t xml:space="preserve">Na druhou stranu jsem se toho hodně naučil ohledně vývojového prostředí </w:t>
      </w:r>
      <w:r w:rsidR="00DA7F91" w:rsidRPr="007D6E28">
        <w:t>Unity</w:t>
      </w:r>
      <w:r w:rsidR="00DA7F91">
        <w:t xml:space="preserve"> a také ohledně kreslení obrázků a animování v softwaru </w:t>
      </w:r>
      <w:proofErr w:type="spellStart"/>
      <w:r w:rsidR="00DA7F91" w:rsidRPr="007D6E28">
        <w:t>Aseprite</w:t>
      </w:r>
      <w:proofErr w:type="spellEnd"/>
      <w:r w:rsidR="00837705">
        <w:t>.</w:t>
      </w:r>
      <w:r w:rsidR="008E0316">
        <w:t xml:space="preserve"> </w:t>
      </w:r>
      <w:r w:rsidR="00FB4010">
        <w:t>S těmito zkušenostmi</w:t>
      </w:r>
      <w:r w:rsidR="002D50C0">
        <w:t>, které jsem nasbíral při vytváření této práce</w:t>
      </w:r>
      <w:r w:rsidR="00FB4010">
        <w:t xml:space="preserve"> bych rád vytvořil další hru</w:t>
      </w:r>
      <w:r w:rsidR="00194894">
        <w:t xml:space="preserve">, ale s tím, že by </w:t>
      </w:r>
      <w:r w:rsidR="0043310A">
        <w:t>hra byla větší a rozsáhlejší.</w:t>
      </w:r>
      <w:r w:rsidR="0057671F">
        <w:t xml:space="preserve"> Na budoucí hře bych chtěl pracovat s kamarády, protože by to bylo zábavnější a možná i kvalitnější.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Nadpis1"/>
      </w:pPr>
      <w:bookmarkStart w:id="49" w:name="_Toc164182479"/>
      <w:r>
        <w:lastRenderedPageBreak/>
        <w:t>Přílohy</w:t>
      </w:r>
      <w:bookmarkEnd w:id="49"/>
    </w:p>
    <w:p w14:paraId="6B783DD3" w14:textId="77777777" w:rsidR="00B86253" w:rsidRPr="00B86253" w:rsidRDefault="009858F9" w:rsidP="00B86253">
      <w:pPr>
        <w:pStyle w:val="Nadpis2"/>
      </w:pPr>
      <w:bookmarkStart w:id="50" w:name="_Toc164182480"/>
      <w:r>
        <w:t>Seznam obrázků</w:t>
      </w:r>
      <w:bookmarkEnd w:id="50"/>
    </w:p>
    <w:p w14:paraId="2D3A7166" w14:textId="5CF4A8B5" w:rsidR="00EA204B" w:rsidRDefault="00AE310D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"Obrázek " </w:instrText>
      </w:r>
      <w:r>
        <w:rPr>
          <w:b/>
          <w:bCs/>
        </w:rPr>
        <w:fldChar w:fldCharType="separate"/>
      </w:r>
      <w:hyperlink w:anchor="_Toc164182499" w:history="1">
        <w:r w:rsidR="00EA204B" w:rsidRPr="007E019C">
          <w:rPr>
            <w:rStyle w:val="Hypertextovodkaz"/>
            <w:noProof/>
          </w:rPr>
          <w:t>Obrázek  1: Funkce Rigidbody 2D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_Toc164182499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11</w:t>
        </w:r>
        <w:r w:rsidR="00EA204B">
          <w:rPr>
            <w:noProof/>
            <w:webHidden/>
          </w:rPr>
          <w:fldChar w:fldCharType="end"/>
        </w:r>
      </w:hyperlink>
    </w:p>
    <w:p w14:paraId="361D3404" w14:textId="605F409B" w:rsidR="00EA204B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64182500" w:history="1">
        <w:r w:rsidR="00EA204B" w:rsidRPr="007E019C">
          <w:rPr>
            <w:rStyle w:val="Hypertextovodkaz"/>
            <w:noProof/>
          </w:rPr>
          <w:t>Obrázek  2: Funkce Box Collider 2D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_Toc164182500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11</w:t>
        </w:r>
        <w:r w:rsidR="00EA204B">
          <w:rPr>
            <w:noProof/>
            <w:webHidden/>
          </w:rPr>
          <w:fldChar w:fldCharType="end"/>
        </w:r>
      </w:hyperlink>
    </w:p>
    <w:p w14:paraId="19614EC1" w14:textId="1362171D" w:rsidR="00EA204B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64182501" w:history="1">
        <w:r w:rsidR="00EA204B" w:rsidRPr="007E019C">
          <w:rPr>
            <w:rStyle w:val="Hypertextovodkaz"/>
            <w:noProof/>
          </w:rPr>
          <w:t>Obrázek  3: Kolize jednotek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_Toc164182501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11</w:t>
        </w:r>
        <w:r w:rsidR="00EA204B">
          <w:rPr>
            <w:noProof/>
            <w:webHidden/>
          </w:rPr>
          <w:fldChar w:fldCharType="end"/>
        </w:r>
      </w:hyperlink>
    </w:p>
    <w:p w14:paraId="4516F8A9" w14:textId="42F1BC2D" w:rsidR="00EA204B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64182502" w:history="1">
        <w:r w:rsidR="00EA204B" w:rsidRPr="007E019C">
          <w:rPr>
            <w:rStyle w:val="Hypertextovodkaz"/>
            <w:noProof/>
          </w:rPr>
          <w:t>Obrázek  4: Animace jednotek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_Toc164182502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13</w:t>
        </w:r>
        <w:r w:rsidR="00EA204B">
          <w:rPr>
            <w:noProof/>
            <w:webHidden/>
          </w:rPr>
          <w:fldChar w:fldCharType="end"/>
        </w:r>
      </w:hyperlink>
    </w:p>
    <w:p w14:paraId="1D4E4E3A" w14:textId="27158332" w:rsidR="00EA204B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64182503" w:history="1">
        <w:r w:rsidR="00EA204B" w:rsidRPr="007E019C">
          <w:rPr>
            <w:rStyle w:val="Hypertextovodkaz"/>
            <w:noProof/>
          </w:rPr>
          <w:t>Obrázek  5: Životy základny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_Toc164182503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14</w:t>
        </w:r>
        <w:r w:rsidR="00EA204B">
          <w:rPr>
            <w:noProof/>
            <w:webHidden/>
          </w:rPr>
          <w:fldChar w:fldCharType="end"/>
        </w:r>
      </w:hyperlink>
    </w:p>
    <w:p w14:paraId="601BD0F3" w14:textId="41EB6FC4" w:rsidR="00EA204B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64182504" w:history="1">
        <w:r w:rsidR="00EA204B" w:rsidRPr="007E019C">
          <w:rPr>
            <w:rStyle w:val="Hypertextovodkaz"/>
            <w:noProof/>
          </w:rPr>
          <w:t>Obrázek  6: Čudlíky pro výrobu jednotek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_Toc164182504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15</w:t>
        </w:r>
        <w:r w:rsidR="00EA204B">
          <w:rPr>
            <w:noProof/>
            <w:webHidden/>
          </w:rPr>
          <w:fldChar w:fldCharType="end"/>
        </w:r>
      </w:hyperlink>
    </w:p>
    <w:p w14:paraId="262BD7DD" w14:textId="1EC874C7" w:rsidR="00EA204B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64182505" w:history="1">
        <w:r w:rsidR="00EA204B" w:rsidRPr="007E019C">
          <w:rPr>
            <w:rStyle w:val="Hypertextovodkaz"/>
            <w:noProof/>
          </w:rPr>
          <w:t>Obrázek  7: Fronta pro budoucí výrobu jednotek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_Toc164182505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15</w:t>
        </w:r>
        <w:r w:rsidR="00EA204B">
          <w:rPr>
            <w:noProof/>
            <w:webHidden/>
          </w:rPr>
          <w:fldChar w:fldCharType="end"/>
        </w:r>
      </w:hyperlink>
    </w:p>
    <w:p w14:paraId="7B050E1A" w14:textId="01306A4C" w:rsidR="00EA204B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64182506" w:history="1">
        <w:r w:rsidR="00EA204B" w:rsidRPr="007E019C">
          <w:rPr>
            <w:rStyle w:val="Hypertextovodkaz"/>
            <w:noProof/>
          </w:rPr>
          <w:t>Obrázek  8: Grafický ukazatel výroby jednotek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_Toc164182506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16</w:t>
        </w:r>
        <w:r w:rsidR="00EA204B">
          <w:rPr>
            <w:noProof/>
            <w:webHidden/>
          </w:rPr>
          <w:fldChar w:fldCharType="end"/>
        </w:r>
      </w:hyperlink>
    </w:p>
    <w:p w14:paraId="0BFAECF7" w14:textId="498B3226" w:rsidR="00EA204B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64182507" w:history="1">
        <w:r w:rsidR="00EA204B" w:rsidRPr="007E019C">
          <w:rPr>
            <w:rStyle w:val="Hypertextovodkaz"/>
            <w:noProof/>
          </w:rPr>
          <w:t>Obrázek  9: Životy základny s 80%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_Toc164182507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16</w:t>
        </w:r>
        <w:r w:rsidR="00EA204B">
          <w:rPr>
            <w:noProof/>
            <w:webHidden/>
          </w:rPr>
          <w:fldChar w:fldCharType="end"/>
        </w:r>
      </w:hyperlink>
    </w:p>
    <w:p w14:paraId="34617A66" w14:textId="00E6760F" w:rsidR="00EA204B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64182508" w:history="1">
        <w:r w:rsidR="00EA204B" w:rsidRPr="007E019C">
          <w:rPr>
            <w:rStyle w:val="Hypertextovodkaz"/>
            <w:noProof/>
          </w:rPr>
          <w:t>Obrázek  10: Životy základny s 20%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_Toc164182508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16</w:t>
        </w:r>
        <w:r w:rsidR="00EA204B">
          <w:rPr>
            <w:noProof/>
            <w:webHidden/>
          </w:rPr>
          <w:fldChar w:fldCharType="end"/>
        </w:r>
      </w:hyperlink>
    </w:p>
    <w:p w14:paraId="1AA17D83" w14:textId="0AA3B0E5" w:rsidR="00EA204B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64182509" w:history="1">
        <w:r w:rsidR="00EA204B" w:rsidRPr="007E019C">
          <w:rPr>
            <w:rStyle w:val="Hypertextovodkaz"/>
            <w:noProof/>
          </w:rPr>
          <w:t>Obrázek  11: Ukazatel hodnot zkušeností a peněz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_Toc164182509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17</w:t>
        </w:r>
        <w:r w:rsidR="00EA204B">
          <w:rPr>
            <w:noProof/>
            <w:webHidden/>
          </w:rPr>
          <w:fldChar w:fldCharType="end"/>
        </w:r>
      </w:hyperlink>
    </w:p>
    <w:p w14:paraId="4058D7FE" w14:textId="7C4EC2F0" w:rsidR="00EA204B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64182510" w:history="1">
        <w:r w:rsidR="00EA204B" w:rsidRPr="007E019C">
          <w:rPr>
            <w:rStyle w:val="Hypertextovodkaz"/>
            <w:noProof/>
          </w:rPr>
          <w:t>Obrázek  12: Vzhled nastavení (vlastní zdroj)</w:t>
        </w:r>
        <w:r w:rsidR="00EA204B">
          <w:rPr>
            <w:noProof/>
            <w:webHidden/>
          </w:rPr>
          <w:tab/>
        </w:r>
        <w:r w:rsidR="00EA204B">
          <w:rPr>
            <w:noProof/>
            <w:webHidden/>
          </w:rPr>
          <w:fldChar w:fldCharType="begin"/>
        </w:r>
        <w:r w:rsidR="00EA204B">
          <w:rPr>
            <w:noProof/>
            <w:webHidden/>
          </w:rPr>
          <w:instrText xml:space="preserve"> PAGEREF _Toc164182510 \h </w:instrText>
        </w:r>
        <w:r w:rsidR="00EA204B">
          <w:rPr>
            <w:noProof/>
            <w:webHidden/>
          </w:rPr>
        </w:r>
        <w:r w:rsidR="00EA204B">
          <w:rPr>
            <w:noProof/>
            <w:webHidden/>
          </w:rPr>
          <w:fldChar w:fldCharType="separate"/>
        </w:r>
        <w:r w:rsidR="00EA204B">
          <w:rPr>
            <w:noProof/>
            <w:webHidden/>
          </w:rPr>
          <w:t>18</w:t>
        </w:r>
        <w:r w:rsidR="00EA204B">
          <w:rPr>
            <w:noProof/>
            <w:webHidden/>
          </w:rPr>
          <w:fldChar w:fldCharType="end"/>
        </w:r>
      </w:hyperlink>
    </w:p>
    <w:p w14:paraId="476FF246" w14:textId="2B62F71A" w:rsidR="001626AF" w:rsidRPr="006F656E" w:rsidRDefault="00AE310D" w:rsidP="006F656E">
      <w:pPr>
        <w:pStyle w:val="Nadpis2"/>
        <w:rPr>
          <w:rFonts w:eastAsiaTheme="minorHAnsi"/>
        </w:rPr>
      </w:pPr>
      <w:r>
        <w:rPr>
          <w:rFonts w:eastAsiaTheme="minorHAnsi"/>
        </w:rPr>
        <w:lastRenderedPageBreak/>
        <w:fldChar w:fldCharType="end"/>
      </w:r>
      <w:bookmarkStart w:id="51" w:name="_Toc164182481"/>
      <w:r w:rsidR="003266CD">
        <w:rPr>
          <w:rFonts w:eastAsiaTheme="minorHAnsi"/>
        </w:rPr>
        <w:t>Zdroj</w:t>
      </w:r>
      <w:r w:rsidR="006F656E">
        <w:rPr>
          <w:rFonts w:eastAsiaTheme="minorHAnsi"/>
        </w:rPr>
        <w:t>e</w:t>
      </w:r>
      <w:bookmarkEnd w:id="51"/>
    </w:p>
    <w:p w14:paraId="64586E5C" w14:textId="4CFA53F8" w:rsidR="005C3239" w:rsidRDefault="00E51B56" w:rsidP="009963CE">
      <w:pPr>
        <w:rPr>
          <w:rStyle w:val="Hypertextovodkaz"/>
          <w:lang w:val="en-US"/>
        </w:rPr>
      </w:pPr>
      <w:proofErr w:type="spellStart"/>
      <w:r w:rsidRPr="00B51EB1">
        <w:t>O</w:t>
      </w:r>
      <w:r w:rsidR="00494C18" w:rsidRPr="00B51EB1">
        <w:t>penAI</w:t>
      </w:r>
      <w:proofErr w:type="spellEnd"/>
      <w:r w:rsidR="001A034A" w:rsidRPr="00B51EB1">
        <w:t xml:space="preserve">. </w:t>
      </w:r>
      <w:proofErr w:type="spellStart"/>
      <w:r w:rsidR="004F7323" w:rsidRPr="00B51EB1">
        <w:t>ChatGPT</w:t>
      </w:r>
      <w:proofErr w:type="spellEnd"/>
      <w:r w:rsidR="005C59E5" w:rsidRPr="00B51EB1">
        <w:t xml:space="preserve"> </w:t>
      </w:r>
      <w:r w:rsidR="004F7323" w:rsidRPr="00B51EB1">
        <w:t>3</w:t>
      </w:r>
      <w:r w:rsidR="005C59E5" w:rsidRPr="00B51EB1">
        <w:t>.</w:t>
      </w:r>
      <w:r w:rsidR="004F7323" w:rsidRPr="00B51EB1">
        <w:t>5</w:t>
      </w:r>
      <w:r w:rsidR="0093126E" w:rsidRPr="00B51EB1">
        <w:t>. [online].</w:t>
      </w:r>
      <w:r w:rsidR="009C18FB" w:rsidRPr="00B51EB1">
        <w:t xml:space="preserve"> [cit. 2024-04-13]. Dostupné z </w:t>
      </w:r>
      <w:hyperlink r:id="rId21" w:history="1">
        <w:r w:rsidR="0024291A" w:rsidRPr="00EE12B3">
          <w:rPr>
            <w:rStyle w:val="Hypertextovodkaz"/>
            <w:lang w:val="en-US"/>
          </w:rPr>
          <w:t>https://openai.com/blog/chatgpt</w:t>
        </w:r>
      </w:hyperlink>
    </w:p>
    <w:p w14:paraId="16C23770" w14:textId="33D57C7C" w:rsidR="009963CE" w:rsidRDefault="009963CE" w:rsidP="009963CE">
      <w:pPr>
        <w:rPr>
          <w:rStyle w:val="Hypertextovodkaz"/>
          <w:lang w:val="en-US"/>
        </w:rPr>
      </w:pPr>
      <w:proofErr w:type="spellStart"/>
      <w:r>
        <w:t>Fandom</w:t>
      </w:r>
      <w:proofErr w:type="spellEnd"/>
      <w:r>
        <w:t xml:space="preserve">. Age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Wiki. </w:t>
      </w:r>
      <w:r>
        <w:rPr>
          <w:lang w:val="en-US"/>
        </w:rPr>
        <w:t xml:space="preserve">[online]. [cit. 2024-04-14].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 </w:t>
      </w:r>
      <w:hyperlink r:id="rId22" w:history="1">
        <w:r w:rsidRPr="00EE12B3">
          <w:rPr>
            <w:rStyle w:val="Hypertextovodkaz"/>
            <w:lang w:val="en-US"/>
          </w:rPr>
          <w:t>https://aowg.fandom.com/wiki/Age_of_War_Wiki</w:t>
        </w:r>
      </w:hyperlink>
    </w:p>
    <w:p w14:paraId="55E56C08" w14:textId="5D6E5688" w:rsidR="00882396" w:rsidRDefault="00882396" w:rsidP="009963CE">
      <w:pPr>
        <w:rPr>
          <w:lang w:val="en-US"/>
        </w:rPr>
      </w:pPr>
      <w:proofErr w:type="spellStart"/>
      <w:r>
        <w:t>Waterflame</w:t>
      </w:r>
      <w:proofErr w:type="spellEnd"/>
      <w:r>
        <w:t xml:space="preserve">. </w:t>
      </w:r>
      <w:proofErr w:type="spellStart"/>
      <w:r>
        <w:t>Waterflame</w:t>
      </w:r>
      <w:proofErr w:type="spellEnd"/>
      <w:r>
        <w:t xml:space="preserve">. </w:t>
      </w:r>
      <w:r>
        <w:rPr>
          <w:lang w:val="en-US"/>
        </w:rPr>
        <w:t xml:space="preserve">[online]. [cit. 2024-04-15].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 </w:t>
      </w:r>
      <w:hyperlink r:id="rId23" w:history="1">
        <w:r w:rsidRPr="00960519">
          <w:rPr>
            <w:rStyle w:val="Hypertextovodkaz"/>
            <w:lang w:val="en-US"/>
          </w:rPr>
          <w:t>https://www.waterflame.com/</w:t>
        </w:r>
      </w:hyperlink>
    </w:p>
    <w:p w14:paraId="4A213487" w14:textId="77777777" w:rsidR="003134BE" w:rsidRDefault="009465F1" w:rsidP="003134BE">
      <w:r w:rsidRPr="009465F1">
        <w:t xml:space="preserve">Unity (herní </w:t>
      </w:r>
      <w:proofErr w:type="spellStart"/>
      <w:r w:rsidRPr="009465F1">
        <w:t>engine</w:t>
      </w:r>
      <w:proofErr w:type="spellEnd"/>
      <w:r w:rsidRPr="009465F1">
        <w:t xml:space="preserve">). Online. In: Wikipedia: </w:t>
      </w:r>
      <w:proofErr w:type="spellStart"/>
      <w:r w:rsidRPr="009465F1">
        <w:t>the</w:t>
      </w:r>
      <w:proofErr w:type="spellEnd"/>
      <w:r w:rsidRPr="009465F1">
        <w:t xml:space="preserve"> free </w:t>
      </w:r>
      <w:proofErr w:type="spellStart"/>
      <w:r w:rsidRPr="009465F1">
        <w:t>encyclopedia</w:t>
      </w:r>
      <w:proofErr w:type="spellEnd"/>
      <w:r w:rsidRPr="009465F1">
        <w:t xml:space="preserve">. San Francisco (CA): </w:t>
      </w:r>
      <w:proofErr w:type="spellStart"/>
      <w:r w:rsidRPr="009465F1">
        <w:t>Wikimedia</w:t>
      </w:r>
      <w:proofErr w:type="spellEnd"/>
      <w:r w:rsidRPr="009465F1">
        <w:t xml:space="preserve"> </w:t>
      </w:r>
      <w:proofErr w:type="spellStart"/>
      <w:r w:rsidRPr="009465F1">
        <w:t>Foundation</w:t>
      </w:r>
      <w:proofErr w:type="spellEnd"/>
      <w:r w:rsidRPr="009465F1">
        <w:t>, 2001-. Dostupné z: </w:t>
      </w:r>
      <w:hyperlink r:id="rId24" w:history="1">
        <w:r w:rsidRPr="009465F1">
          <w:rPr>
            <w:rStyle w:val="Hypertextovodkaz"/>
          </w:rPr>
          <w:t>https://cs.wikipedia.org/wiki/Unity_(hern%C3%AD_engine)</w:t>
        </w:r>
      </w:hyperlink>
      <w:r w:rsidRPr="009465F1">
        <w:t>. [cit. 2024-04-4].</w:t>
      </w:r>
    </w:p>
    <w:p w14:paraId="6C61BC3B" w14:textId="54CE859C" w:rsidR="007E5878" w:rsidRDefault="007E5878" w:rsidP="00BD020B">
      <w:pPr>
        <w:spacing w:after="240"/>
      </w:pPr>
      <w:r w:rsidRPr="001C58A0">
        <w:t xml:space="preserve">Microsoft </w:t>
      </w:r>
      <w:proofErr w:type="spellStart"/>
      <w:r w:rsidRPr="001C58A0">
        <w:t>Corporation</w:t>
      </w:r>
      <w:proofErr w:type="spellEnd"/>
      <w:r w:rsidRPr="001C58A0">
        <w:t xml:space="preserve">. (2022). </w:t>
      </w:r>
      <w:proofErr w:type="spellStart"/>
      <w:r w:rsidRPr="001C58A0">
        <w:t>Visual</w:t>
      </w:r>
      <w:proofErr w:type="spellEnd"/>
      <w:r w:rsidRPr="001C58A0">
        <w:t xml:space="preserve"> Studio IDE. [online] Dostupné z:</w:t>
      </w:r>
      <w:r w:rsidR="00C34C5A">
        <w:t xml:space="preserve"> </w:t>
      </w:r>
      <w:hyperlink r:id="rId25" w:history="1">
        <w:r w:rsidR="00C34C5A" w:rsidRPr="00960519">
          <w:rPr>
            <w:rStyle w:val="Hypertextovodkaz"/>
          </w:rPr>
          <w:t>https://visualstudio.microsoft.com/</w:t>
        </w:r>
      </w:hyperlink>
      <w:r w:rsidRPr="001C58A0">
        <w:t>.</w:t>
      </w:r>
    </w:p>
    <w:p w14:paraId="0DA4BEA6" w14:textId="77777777" w:rsidR="001C58A0" w:rsidRPr="001C58A0" w:rsidRDefault="001C58A0" w:rsidP="00BD020B">
      <w:pPr>
        <w:spacing w:before="240" w:after="0"/>
        <w:ind w:left="709" w:firstLine="0"/>
      </w:pPr>
      <w:r w:rsidRPr="001C58A0">
        <w:t xml:space="preserve">Smith, J. (2021). </w:t>
      </w:r>
      <w:proofErr w:type="spellStart"/>
      <w:r w:rsidRPr="001C58A0">
        <w:t>Mastering</w:t>
      </w:r>
      <w:proofErr w:type="spellEnd"/>
      <w:r w:rsidRPr="001C58A0">
        <w:t xml:space="preserve"> </w:t>
      </w:r>
      <w:proofErr w:type="spellStart"/>
      <w:r w:rsidRPr="001C58A0">
        <w:t>Visual</w:t>
      </w:r>
      <w:proofErr w:type="spellEnd"/>
      <w:r w:rsidRPr="001C58A0">
        <w:t xml:space="preserve"> Studio 2022. </w:t>
      </w:r>
      <w:proofErr w:type="spellStart"/>
      <w:r w:rsidRPr="001C58A0">
        <w:t>Redmond</w:t>
      </w:r>
      <w:proofErr w:type="spellEnd"/>
      <w:r w:rsidRPr="001C58A0">
        <w:t xml:space="preserve">, WA: Microsoft </w:t>
      </w:r>
      <w:proofErr w:type="spellStart"/>
      <w:r w:rsidRPr="001C58A0">
        <w:t>Press</w:t>
      </w:r>
      <w:proofErr w:type="spellEnd"/>
      <w:r w:rsidRPr="001C58A0">
        <w:t>.</w:t>
      </w:r>
    </w:p>
    <w:p w14:paraId="1A414929" w14:textId="04329E6E" w:rsidR="007B053F" w:rsidRPr="001C58A0" w:rsidRDefault="001C58A0" w:rsidP="00372FD6">
      <w:pPr>
        <w:spacing w:before="0"/>
        <w:ind w:left="709" w:firstLine="0"/>
      </w:pPr>
      <w:r w:rsidRPr="001C58A0">
        <w:t xml:space="preserve">Vytvořeno pomocí </w:t>
      </w:r>
      <w:proofErr w:type="spellStart"/>
      <w:r w:rsidRPr="001C58A0">
        <w:t>ChatGPT</w:t>
      </w:r>
      <w:proofErr w:type="spellEnd"/>
      <w:r w:rsidRPr="001C58A0">
        <w:t xml:space="preserve">, </w:t>
      </w:r>
      <w:proofErr w:type="spellStart"/>
      <w:r w:rsidRPr="001C58A0">
        <w:t>OpenAI</w:t>
      </w:r>
      <w:proofErr w:type="spellEnd"/>
      <w:r w:rsidRPr="001C58A0">
        <w:t>, 2024-04-03</w:t>
      </w:r>
    </w:p>
    <w:p w14:paraId="49F39529" w14:textId="77777777" w:rsidR="00C53DB8" w:rsidRPr="002A7406" w:rsidRDefault="00C53DB8" w:rsidP="00FE4574">
      <w:pPr>
        <w:spacing w:after="240"/>
        <w:ind w:left="709" w:firstLine="0"/>
      </w:pPr>
      <w:proofErr w:type="spellStart"/>
      <w:r w:rsidRPr="002A7406">
        <w:t>Aseprite</w:t>
      </w:r>
      <w:proofErr w:type="spellEnd"/>
      <w:r w:rsidRPr="002A7406">
        <w:t xml:space="preserve">. (2022). </w:t>
      </w:r>
      <w:proofErr w:type="spellStart"/>
      <w:proofErr w:type="gramStart"/>
      <w:r w:rsidRPr="002A7406">
        <w:t>Aseprite</w:t>
      </w:r>
      <w:proofErr w:type="spellEnd"/>
      <w:r w:rsidRPr="002A7406">
        <w:t xml:space="preserve"> - </w:t>
      </w:r>
      <w:proofErr w:type="spellStart"/>
      <w:r w:rsidRPr="002A7406">
        <w:t>Animated</w:t>
      </w:r>
      <w:proofErr w:type="spellEnd"/>
      <w:proofErr w:type="gramEnd"/>
      <w:r w:rsidRPr="002A7406">
        <w:t xml:space="preserve"> sprite editor &amp; pixel art </w:t>
      </w:r>
      <w:proofErr w:type="spellStart"/>
      <w:r w:rsidRPr="002A7406">
        <w:t>tool</w:t>
      </w:r>
      <w:proofErr w:type="spellEnd"/>
      <w:r w:rsidRPr="002A7406">
        <w:t xml:space="preserve">. [online] Dostupné z: </w:t>
      </w:r>
      <w:hyperlink r:id="rId26" w:history="1">
        <w:r w:rsidRPr="002A7406">
          <w:rPr>
            <w:rStyle w:val="Hypertextovodkaz"/>
          </w:rPr>
          <w:t>https://www.aseprite.org/</w:t>
        </w:r>
      </w:hyperlink>
      <w:r w:rsidRPr="002A7406">
        <w:t>.</w:t>
      </w:r>
    </w:p>
    <w:p w14:paraId="20AE31B8" w14:textId="77777777" w:rsidR="00C53DB8" w:rsidRPr="002A7406" w:rsidRDefault="00C53DB8" w:rsidP="00C70F93">
      <w:pPr>
        <w:spacing w:before="120" w:after="0"/>
        <w:ind w:left="709" w:firstLine="0"/>
      </w:pPr>
      <w:r w:rsidRPr="002A7406">
        <w:t xml:space="preserve">Johnson, C. (2019). </w:t>
      </w:r>
      <w:proofErr w:type="spellStart"/>
      <w:r w:rsidRPr="002A7406">
        <w:t>Aseprite</w:t>
      </w:r>
      <w:proofErr w:type="spellEnd"/>
      <w:r w:rsidRPr="002A7406">
        <w:t xml:space="preserve"> </w:t>
      </w:r>
      <w:proofErr w:type="spellStart"/>
      <w:r w:rsidRPr="002A7406">
        <w:t>for</w:t>
      </w:r>
      <w:proofErr w:type="spellEnd"/>
      <w:r w:rsidRPr="002A7406">
        <w:t xml:space="preserve"> </w:t>
      </w:r>
      <w:proofErr w:type="spellStart"/>
      <w:r w:rsidRPr="002A7406">
        <w:t>Beginners</w:t>
      </w:r>
      <w:proofErr w:type="spellEnd"/>
      <w:r w:rsidRPr="002A7406">
        <w:t xml:space="preserve">: </w:t>
      </w:r>
      <w:proofErr w:type="spellStart"/>
      <w:r w:rsidRPr="002A7406">
        <w:t>Animated</w:t>
      </w:r>
      <w:proofErr w:type="spellEnd"/>
      <w:r w:rsidRPr="002A7406">
        <w:t xml:space="preserve"> Pixel Art in </w:t>
      </w:r>
      <w:proofErr w:type="gramStart"/>
      <w:r w:rsidRPr="002A7406">
        <w:t>2D</w:t>
      </w:r>
      <w:proofErr w:type="gramEnd"/>
      <w:r w:rsidRPr="002A7406">
        <w:t xml:space="preserve">. New York: </w:t>
      </w:r>
      <w:proofErr w:type="spellStart"/>
      <w:r w:rsidRPr="002A7406">
        <w:t>O'Reilly</w:t>
      </w:r>
      <w:proofErr w:type="spellEnd"/>
      <w:r w:rsidRPr="002A7406">
        <w:t xml:space="preserve"> Media.</w:t>
      </w:r>
    </w:p>
    <w:p w14:paraId="613DC9B8" w14:textId="55B621EE" w:rsidR="00882396" w:rsidRDefault="00C53DB8" w:rsidP="00C70F93">
      <w:pPr>
        <w:spacing w:before="0"/>
        <w:ind w:left="709" w:firstLine="0"/>
      </w:pPr>
      <w:r w:rsidRPr="002A7406">
        <w:t xml:space="preserve">Vytvořeno pomocí </w:t>
      </w:r>
      <w:proofErr w:type="spellStart"/>
      <w:r w:rsidRPr="002A7406">
        <w:t>ChatGPT</w:t>
      </w:r>
      <w:proofErr w:type="spellEnd"/>
      <w:r w:rsidRPr="002A7406">
        <w:t xml:space="preserve">, </w:t>
      </w:r>
      <w:proofErr w:type="spellStart"/>
      <w:r w:rsidRPr="002A7406">
        <w:t>OPenAI</w:t>
      </w:r>
      <w:proofErr w:type="spellEnd"/>
      <w:r w:rsidRPr="002A7406">
        <w:t>, 2024-04-03</w:t>
      </w:r>
    </w:p>
    <w:p w14:paraId="1ED4EEB2" w14:textId="77777777" w:rsidR="005B6AFB" w:rsidRPr="002A7406" w:rsidRDefault="005B6AFB" w:rsidP="00E808E5">
      <w:pPr>
        <w:spacing w:before="0"/>
      </w:pPr>
    </w:p>
    <w:sectPr w:rsidR="005B6AFB" w:rsidRPr="002A7406" w:rsidSect="007A27BE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664B" w14:textId="77777777" w:rsidR="007A27BE" w:rsidRDefault="007A27BE" w:rsidP="00A53EF7">
      <w:pPr>
        <w:spacing w:before="0" w:after="0" w:line="240" w:lineRule="auto"/>
      </w:pPr>
      <w:r>
        <w:separator/>
      </w:r>
    </w:p>
  </w:endnote>
  <w:endnote w:type="continuationSeparator" w:id="0">
    <w:p w14:paraId="737FFEA0" w14:textId="77777777" w:rsidR="007A27BE" w:rsidRDefault="007A27BE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1946" w14:textId="77777777" w:rsidR="007A27BE" w:rsidRDefault="007A27BE" w:rsidP="00A53EF7">
      <w:pPr>
        <w:spacing w:before="0" w:after="0" w:line="240" w:lineRule="auto"/>
      </w:pPr>
      <w:r>
        <w:separator/>
      </w:r>
    </w:p>
  </w:footnote>
  <w:footnote w:type="continuationSeparator" w:id="0">
    <w:p w14:paraId="66917882" w14:textId="77777777" w:rsidR="007A27BE" w:rsidRDefault="007A27BE" w:rsidP="00A53EF7">
      <w:pPr>
        <w:spacing w:before="0" w:after="0" w:line="240" w:lineRule="auto"/>
      </w:pPr>
      <w:r>
        <w:continuationSeparator/>
      </w:r>
    </w:p>
  </w:footnote>
  <w:footnote w:id="1">
    <w:p w14:paraId="30E00F47" w14:textId="7D69D8FA" w:rsidR="008A23E4" w:rsidRPr="008A23E4" w:rsidRDefault="009B7535" w:rsidP="008A23E4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 w:rsidR="008D31C2">
        <w:t xml:space="preserve"> </w:t>
      </w:r>
      <w:r>
        <w:t xml:space="preserve">Fandom. Age of War Wiki. </w:t>
      </w:r>
      <w:r>
        <w:rPr>
          <w:lang w:val="en-US"/>
        </w:rPr>
        <w:t>[online].</w:t>
      </w:r>
      <w:r w:rsidR="008D31C2">
        <w:rPr>
          <w:lang w:val="en-US"/>
        </w:rPr>
        <w:t xml:space="preserve"> [cit. 2024-04-14]. Dostupné z </w:t>
      </w:r>
      <w:hyperlink r:id="rId1" w:history="1">
        <w:r w:rsidR="008A23E4" w:rsidRPr="00EE12B3">
          <w:rPr>
            <w:rStyle w:val="Hypertextovodkaz"/>
            <w:lang w:val="en-US"/>
          </w:rPr>
          <w:t>https://aowg.fandom.com/wiki/Age_of_War_Wiki</w:t>
        </w:r>
      </w:hyperlink>
    </w:p>
  </w:footnote>
  <w:footnote w:id="2">
    <w:p w14:paraId="20719077" w14:textId="51D929BA" w:rsidR="002B7122" w:rsidRPr="002B7122" w:rsidRDefault="002B7122" w:rsidP="00D810C5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r>
        <w:t xml:space="preserve">Waterflame. Waterflame. </w:t>
      </w:r>
      <w:r>
        <w:rPr>
          <w:lang w:val="en-US"/>
        </w:rPr>
        <w:t xml:space="preserve">[online]. [cit. 2024-04-15]. Dostupné z </w:t>
      </w:r>
      <w:hyperlink r:id="rId2" w:history="1">
        <w:r w:rsidRPr="00960519">
          <w:rPr>
            <w:rStyle w:val="Hypertextovodkaz"/>
            <w:lang w:val="en-US"/>
          </w:rPr>
          <w:t>https://www.waterflame.com/</w:t>
        </w:r>
      </w:hyperlink>
    </w:p>
  </w:footnote>
  <w:footnote w:id="3">
    <w:p w14:paraId="2FA9F56C" w14:textId="0CE780A2" w:rsidR="009E0344" w:rsidRPr="009C30D4" w:rsidRDefault="009E0344" w:rsidP="009C30D4">
      <w:pPr>
        <w:spacing w:before="0" w:after="0"/>
        <w:rPr>
          <w:sz w:val="18"/>
          <w:szCs w:val="16"/>
        </w:rPr>
      </w:pPr>
      <w:r>
        <w:rPr>
          <w:rStyle w:val="Znakapoznpodarou"/>
        </w:rPr>
        <w:footnoteRef/>
      </w:r>
      <w:r w:rsidR="000443E6">
        <w:rPr>
          <w:sz w:val="18"/>
          <w:szCs w:val="16"/>
        </w:rPr>
        <w:t xml:space="preserve"> </w:t>
      </w:r>
      <w:r w:rsidR="009C30D4" w:rsidRPr="009C30D4">
        <w:rPr>
          <w:sz w:val="18"/>
          <w:szCs w:val="16"/>
        </w:rPr>
        <w:t xml:space="preserve">Unity (herní </w:t>
      </w:r>
      <w:r w:rsidR="009C30D4" w:rsidRPr="009C30D4">
        <w:rPr>
          <w:sz w:val="18"/>
          <w:szCs w:val="16"/>
        </w:rPr>
        <w:t>engine). Online. In: Wikipedia: the free encyclopedia. San Francisco (CA): Wikimedia Foundation, 2001-. Dostupné z: </w:t>
      </w:r>
      <w:hyperlink r:id="rId3" w:history="1">
        <w:r w:rsidR="009C30D4" w:rsidRPr="009C30D4">
          <w:rPr>
            <w:rStyle w:val="Hypertextovodkaz"/>
            <w:sz w:val="18"/>
            <w:szCs w:val="16"/>
          </w:rPr>
          <w:t>https://cs.wikipedia.org/wiki/Unity_(hern%C3%AD_engine)</w:t>
        </w:r>
      </w:hyperlink>
      <w:r w:rsidR="009C30D4" w:rsidRPr="009C30D4">
        <w:rPr>
          <w:sz w:val="18"/>
          <w:szCs w:val="16"/>
        </w:rPr>
        <w:t>. [cit. 2024-04-</w:t>
      </w:r>
      <w:r w:rsidR="00395698">
        <w:rPr>
          <w:sz w:val="18"/>
          <w:szCs w:val="16"/>
        </w:rPr>
        <w:t>4</w:t>
      </w:r>
      <w:r w:rsidR="009C30D4" w:rsidRPr="009C30D4">
        <w:rPr>
          <w:sz w:val="18"/>
          <w:szCs w:val="16"/>
        </w:rPr>
        <w:t>].</w:t>
      </w:r>
    </w:p>
  </w:footnote>
  <w:footnote w:id="4">
    <w:p w14:paraId="7E942B01" w14:textId="77777777" w:rsidR="008D51D0" w:rsidRPr="00652897" w:rsidRDefault="008D51D0" w:rsidP="00671182">
      <w:pPr>
        <w:spacing w:before="0" w:after="0"/>
        <w:rPr>
          <w:sz w:val="18"/>
          <w:szCs w:val="18"/>
        </w:rPr>
      </w:pPr>
      <w:r>
        <w:rPr>
          <w:rStyle w:val="Znakapoznpodarou"/>
        </w:rPr>
        <w:footnoteRef/>
      </w:r>
      <w:r>
        <w:t xml:space="preserve"> </w:t>
      </w:r>
      <w:r w:rsidRPr="00652897">
        <w:rPr>
          <w:sz w:val="18"/>
          <w:szCs w:val="18"/>
        </w:rPr>
        <w:t xml:space="preserve">Microsoft Corporation. (2022). Visual Studio IDE. [online] Dostupné z: </w:t>
      </w:r>
      <w:hyperlink r:id="rId4" w:tgtFrame="_new" w:history="1">
        <w:r w:rsidRPr="00652897">
          <w:rPr>
            <w:rStyle w:val="Hypertextovodkaz"/>
            <w:sz w:val="18"/>
            <w:szCs w:val="18"/>
          </w:rPr>
          <w:t>https://visualstudio.microsoft.com/</w:t>
        </w:r>
      </w:hyperlink>
      <w:r w:rsidRPr="00652897">
        <w:rPr>
          <w:sz w:val="18"/>
          <w:szCs w:val="18"/>
        </w:rPr>
        <w:t>.</w:t>
      </w:r>
    </w:p>
    <w:p w14:paraId="1542B96E" w14:textId="77777777" w:rsidR="008D51D0" w:rsidRPr="00652897" w:rsidRDefault="008D51D0" w:rsidP="00671182">
      <w:pPr>
        <w:spacing w:before="0" w:after="0"/>
        <w:rPr>
          <w:sz w:val="18"/>
          <w:szCs w:val="18"/>
        </w:rPr>
      </w:pPr>
      <w:r w:rsidRPr="00652897">
        <w:rPr>
          <w:sz w:val="18"/>
          <w:szCs w:val="18"/>
        </w:rPr>
        <w:t>Smith, J. (2021). Mastering Visual Studio 2022. Redmond, WA: Microsoft Press.</w:t>
      </w:r>
    </w:p>
    <w:p w14:paraId="7A26BC56" w14:textId="3BD07260" w:rsidR="008D51D0" w:rsidRDefault="008D51D0" w:rsidP="00671182">
      <w:pPr>
        <w:pStyle w:val="Textpoznpodarou"/>
      </w:pPr>
      <w:r w:rsidRPr="00652897">
        <w:rPr>
          <w:sz w:val="18"/>
          <w:szCs w:val="18"/>
        </w:rPr>
        <w:t>Vytvořeno pomocí ChatGPT, OpenAI, 2024-04-03</w:t>
      </w:r>
    </w:p>
  </w:footnote>
  <w:footnote w:id="5">
    <w:p w14:paraId="6F34248A" w14:textId="2928D745" w:rsidR="00376F92" w:rsidRPr="00652897" w:rsidRDefault="00376F92" w:rsidP="00800C4E">
      <w:pPr>
        <w:spacing w:before="0" w:after="0"/>
        <w:rPr>
          <w:sz w:val="18"/>
          <w:szCs w:val="18"/>
        </w:rPr>
      </w:pPr>
      <w:r>
        <w:rPr>
          <w:rStyle w:val="Znakapoznpodarou"/>
        </w:rPr>
        <w:footnoteRef/>
      </w:r>
      <w:r w:rsidR="00870B71">
        <w:t xml:space="preserve"> </w:t>
      </w:r>
      <w:r w:rsidRPr="00652897">
        <w:rPr>
          <w:sz w:val="18"/>
          <w:szCs w:val="18"/>
        </w:rPr>
        <w:t>Aseprite. (2022). Aseprite - Animated sprite editor &amp; pixel art tool. [online]</w:t>
      </w:r>
      <w:r w:rsidR="00A13E1D">
        <w:rPr>
          <w:sz w:val="18"/>
          <w:szCs w:val="18"/>
        </w:rPr>
        <w:t xml:space="preserve"> </w:t>
      </w:r>
      <w:r w:rsidRPr="00652897">
        <w:rPr>
          <w:sz w:val="18"/>
          <w:szCs w:val="18"/>
        </w:rPr>
        <w:t>Dostupné z:</w:t>
      </w:r>
      <w:r w:rsidR="00A13E1D">
        <w:rPr>
          <w:sz w:val="18"/>
          <w:szCs w:val="18"/>
        </w:rPr>
        <w:t xml:space="preserve"> </w:t>
      </w:r>
      <w:hyperlink r:id="rId5" w:history="1">
        <w:r w:rsidR="00A13E1D" w:rsidRPr="0054402E">
          <w:rPr>
            <w:rStyle w:val="Hypertextovodkaz"/>
            <w:sz w:val="18"/>
            <w:szCs w:val="18"/>
          </w:rPr>
          <w:t>https://www.aseprite.org/</w:t>
        </w:r>
      </w:hyperlink>
      <w:r w:rsidRPr="00652897">
        <w:rPr>
          <w:sz w:val="18"/>
          <w:szCs w:val="18"/>
        </w:rPr>
        <w:t>.</w:t>
      </w:r>
    </w:p>
    <w:p w14:paraId="3E6AC6C2" w14:textId="77777777" w:rsidR="00376F92" w:rsidRPr="00652897" w:rsidRDefault="00376F92" w:rsidP="00800C4E">
      <w:pPr>
        <w:spacing w:before="0" w:after="0"/>
        <w:rPr>
          <w:sz w:val="18"/>
          <w:szCs w:val="18"/>
        </w:rPr>
      </w:pPr>
      <w:r w:rsidRPr="00652897">
        <w:rPr>
          <w:sz w:val="18"/>
          <w:szCs w:val="18"/>
        </w:rPr>
        <w:t>Johnson, C. (2019). Aseprite for Beginners: Animated Pixel Art in 2D. New York: O'Reilly Media.</w:t>
      </w:r>
    </w:p>
    <w:p w14:paraId="16D3C76E" w14:textId="2157C770" w:rsidR="00376F92" w:rsidRDefault="00376F92" w:rsidP="00800C4E">
      <w:pPr>
        <w:pStyle w:val="Textpoznpodarou"/>
      </w:pPr>
      <w:r w:rsidRPr="00652897">
        <w:rPr>
          <w:sz w:val="18"/>
          <w:szCs w:val="18"/>
        </w:rPr>
        <w:t>Vytvořeno pomocí ChatGPT, OPenAI, 2024-04-03</w:t>
      </w:r>
    </w:p>
  </w:footnote>
  <w:footnote w:id="6">
    <w:p w14:paraId="7B955771" w14:textId="0DB21C82" w:rsidR="00A8239C" w:rsidRDefault="00A8239C">
      <w:pPr>
        <w:pStyle w:val="Textpoznpodarou"/>
      </w:pPr>
      <w:r>
        <w:rPr>
          <w:rStyle w:val="Znakapoznpodarou"/>
        </w:rPr>
        <w:footnoteRef/>
      </w:r>
      <w:r>
        <w:t xml:space="preserve"> Tag v překladu znamená štítek. Ve vývojovém prostředí se tímto označují objekty</w:t>
      </w:r>
    </w:p>
  </w:footnote>
  <w:footnote w:id="7">
    <w:p w14:paraId="3849FEFC" w14:textId="2F0891D0" w:rsidR="00F9776F" w:rsidRDefault="00F9776F">
      <w:pPr>
        <w:pStyle w:val="Textpoznpodarou"/>
      </w:pPr>
      <w:r>
        <w:rPr>
          <w:rStyle w:val="Znakapoznpodarou"/>
        </w:rPr>
        <w:footnoteRef/>
      </w:r>
      <w:r>
        <w:t xml:space="preserve"> Layer v překladu znamená vrstva. Ve vývojovém prostředí se tímto </w:t>
      </w:r>
      <w:r w:rsidR="00F74AEA">
        <w:t>určuje,</w:t>
      </w:r>
      <w:r>
        <w:t xml:space="preserve"> zda to blíže ke kameře nebo dál.</w:t>
      </w:r>
    </w:p>
  </w:footnote>
  <w:footnote w:id="8">
    <w:p w14:paraId="3BE172B1" w14:textId="75FF75D5" w:rsidR="00292729" w:rsidRDefault="00292729">
      <w:pPr>
        <w:pStyle w:val="Textpoznpodarou"/>
      </w:pPr>
      <w:r>
        <w:rPr>
          <w:rStyle w:val="Znakapoznpodarou"/>
        </w:rPr>
        <w:footnoteRef/>
      </w:r>
      <w:r>
        <w:t xml:space="preserve"> Array v programování je proměnná, která je schopna ukládat více proměnných do jedné.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564"/>
    <w:multiLevelType w:val="hybridMultilevel"/>
    <w:tmpl w:val="2AA6A0A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356423857">
    <w:abstractNumId w:val="1"/>
  </w:num>
  <w:num w:numId="2" w16cid:durableId="659231085">
    <w:abstractNumId w:val="1"/>
  </w:num>
  <w:num w:numId="3" w16cid:durableId="70460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01271"/>
    <w:rsid w:val="00005BB1"/>
    <w:rsid w:val="00006043"/>
    <w:rsid w:val="00006390"/>
    <w:rsid w:val="00006D34"/>
    <w:rsid w:val="0001039A"/>
    <w:rsid w:val="00012713"/>
    <w:rsid w:val="0001357E"/>
    <w:rsid w:val="0001520D"/>
    <w:rsid w:val="0001532E"/>
    <w:rsid w:val="00016CCE"/>
    <w:rsid w:val="00016DAF"/>
    <w:rsid w:val="00020AB9"/>
    <w:rsid w:val="000215D0"/>
    <w:rsid w:val="00022F23"/>
    <w:rsid w:val="00022FB7"/>
    <w:rsid w:val="00023DD7"/>
    <w:rsid w:val="000240B5"/>
    <w:rsid w:val="00026BB2"/>
    <w:rsid w:val="00027CE0"/>
    <w:rsid w:val="00035436"/>
    <w:rsid w:val="00041475"/>
    <w:rsid w:val="00043183"/>
    <w:rsid w:val="000434FA"/>
    <w:rsid w:val="00043D49"/>
    <w:rsid w:val="0004412D"/>
    <w:rsid w:val="000443E6"/>
    <w:rsid w:val="000450C1"/>
    <w:rsid w:val="000459C7"/>
    <w:rsid w:val="000466C2"/>
    <w:rsid w:val="00050BF7"/>
    <w:rsid w:val="00061502"/>
    <w:rsid w:val="00061CD1"/>
    <w:rsid w:val="00064311"/>
    <w:rsid w:val="00066704"/>
    <w:rsid w:val="00066846"/>
    <w:rsid w:val="00067423"/>
    <w:rsid w:val="0006784A"/>
    <w:rsid w:val="00072B13"/>
    <w:rsid w:val="00074CA3"/>
    <w:rsid w:val="00075754"/>
    <w:rsid w:val="00076EDE"/>
    <w:rsid w:val="00080A35"/>
    <w:rsid w:val="00084317"/>
    <w:rsid w:val="0008535B"/>
    <w:rsid w:val="0009637D"/>
    <w:rsid w:val="00097983"/>
    <w:rsid w:val="000A05BC"/>
    <w:rsid w:val="000A1493"/>
    <w:rsid w:val="000A233F"/>
    <w:rsid w:val="000A34D9"/>
    <w:rsid w:val="000A367A"/>
    <w:rsid w:val="000A3829"/>
    <w:rsid w:val="000A4414"/>
    <w:rsid w:val="000A4DA8"/>
    <w:rsid w:val="000A7066"/>
    <w:rsid w:val="000B0C95"/>
    <w:rsid w:val="000B29E4"/>
    <w:rsid w:val="000B39E5"/>
    <w:rsid w:val="000B4E57"/>
    <w:rsid w:val="000B7FE3"/>
    <w:rsid w:val="000C0972"/>
    <w:rsid w:val="000C0EFD"/>
    <w:rsid w:val="000C17DB"/>
    <w:rsid w:val="000C22A8"/>
    <w:rsid w:val="000C34AB"/>
    <w:rsid w:val="000D457D"/>
    <w:rsid w:val="000D64D3"/>
    <w:rsid w:val="000D674C"/>
    <w:rsid w:val="000D6CBE"/>
    <w:rsid w:val="000D79DC"/>
    <w:rsid w:val="000E7817"/>
    <w:rsid w:val="000F12E8"/>
    <w:rsid w:val="000F1F15"/>
    <w:rsid w:val="00101117"/>
    <w:rsid w:val="00106CB3"/>
    <w:rsid w:val="00106D45"/>
    <w:rsid w:val="00106DEE"/>
    <w:rsid w:val="00110580"/>
    <w:rsid w:val="0011059B"/>
    <w:rsid w:val="00112931"/>
    <w:rsid w:val="00116547"/>
    <w:rsid w:val="001166CF"/>
    <w:rsid w:val="00116E6C"/>
    <w:rsid w:val="001175B4"/>
    <w:rsid w:val="001252A9"/>
    <w:rsid w:val="001263DD"/>
    <w:rsid w:val="00127AED"/>
    <w:rsid w:val="00131C74"/>
    <w:rsid w:val="00135567"/>
    <w:rsid w:val="001370BC"/>
    <w:rsid w:val="001401CF"/>
    <w:rsid w:val="00141133"/>
    <w:rsid w:val="0014183E"/>
    <w:rsid w:val="00143691"/>
    <w:rsid w:val="001442CA"/>
    <w:rsid w:val="00147A66"/>
    <w:rsid w:val="001508E4"/>
    <w:rsid w:val="00152624"/>
    <w:rsid w:val="00154602"/>
    <w:rsid w:val="00156BE9"/>
    <w:rsid w:val="001626AF"/>
    <w:rsid w:val="00162E7B"/>
    <w:rsid w:val="00162F51"/>
    <w:rsid w:val="0016311A"/>
    <w:rsid w:val="0016561F"/>
    <w:rsid w:val="00165AFA"/>
    <w:rsid w:val="00172088"/>
    <w:rsid w:val="001739CB"/>
    <w:rsid w:val="00173E3D"/>
    <w:rsid w:val="001746F1"/>
    <w:rsid w:val="00174C0C"/>
    <w:rsid w:val="00175EF5"/>
    <w:rsid w:val="00176D60"/>
    <w:rsid w:val="00176E41"/>
    <w:rsid w:val="001815D4"/>
    <w:rsid w:val="001830E4"/>
    <w:rsid w:val="001836F3"/>
    <w:rsid w:val="001846B9"/>
    <w:rsid w:val="001918E6"/>
    <w:rsid w:val="001947CA"/>
    <w:rsid w:val="00194894"/>
    <w:rsid w:val="00195F5C"/>
    <w:rsid w:val="0019613A"/>
    <w:rsid w:val="001966C7"/>
    <w:rsid w:val="001978E2"/>
    <w:rsid w:val="001A034A"/>
    <w:rsid w:val="001A0549"/>
    <w:rsid w:val="001A3D7A"/>
    <w:rsid w:val="001A4883"/>
    <w:rsid w:val="001A63BF"/>
    <w:rsid w:val="001A79D9"/>
    <w:rsid w:val="001B272C"/>
    <w:rsid w:val="001B2FD7"/>
    <w:rsid w:val="001B7816"/>
    <w:rsid w:val="001B7B94"/>
    <w:rsid w:val="001C26E5"/>
    <w:rsid w:val="001C2A72"/>
    <w:rsid w:val="001C2FDF"/>
    <w:rsid w:val="001C5492"/>
    <w:rsid w:val="001C5594"/>
    <w:rsid w:val="001C58A0"/>
    <w:rsid w:val="001C61A6"/>
    <w:rsid w:val="001C6F88"/>
    <w:rsid w:val="001D0E7C"/>
    <w:rsid w:val="001D1AA6"/>
    <w:rsid w:val="001D4385"/>
    <w:rsid w:val="001D6768"/>
    <w:rsid w:val="001E1D1F"/>
    <w:rsid w:val="001E3FB7"/>
    <w:rsid w:val="001E459A"/>
    <w:rsid w:val="001E54D2"/>
    <w:rsid w:val="001E5C3D"/>
    <w:rsid w:val="001E603F"/>
    <w:rsid w:val="001E72E5"/>
    <w:rsid w:val="001F00BE"/>
    <w:rsid w:val="001F0664"/>
    <w:rsid w:val="001F09AC"/>
    <w:rsid w:val="001F22A3"/>
    <w:rsid w:val="001F34FC"/>
    <w:rsid w:val="001F6404"/>
    <w:rsid w:val="001F6522"/>
    <w:rsid w:val="0020047E"/>
    <w:rsid w:val="002035DC"/>
    <w:rsid w:val="0021138B"/>
    <w:rsid w:val="00212340"/>
    <w:rsid w:val="002137A9"/>
    <w:rsid w:val="0021481D"/>
    <w:rsid w:val="002159D3"/>
    <w:rsid w:val="002251EA"/>
    <w:rsid w:val="00226BA9"/>
    <w:rsid w:val="0023277E"/>
    <w:rsid w:val="0023352E"/>
    <w:rsid w:val="00234E2B"/>
    <w:rsid w:val="00237DE1"/>
    <w:rsid w:val="00237F39"/>
    <w:rsid w:val="00241534"/>
    <w:rsid w:val="0024291A"/>
    <w:rsid w:val="00245ACD"/>
    <w:rsid w:val="00245F54"/>
    <w:rsid w:val="0025313D"/>
    <w:rsid w:val="0025508B"/>
    <w:rsid w:val="00255D1C"/>
    <w:rsid w:val="00256112"/>
    <w:rsid w:val="0025755B"/>
    <w:rsid w:val="0026017B"/>
    <w:rsid w:val="0026409A"/>
    <w:rsid w:val="00264296"/>
    <w:rsid w:val="00264663"/>
    <w:rsid w:val="0026603C"/>
    <w:rsid w:val="0027141A"/>
    <w:rsid w:val="0027457A"/>
    <w:rsid w:val="0027487A"/>
    <w:rsid w:val="002750EF"/>
    <w:rsid w:val="00276C4B"/>
    <w:rsid w:val="00276DBF"/>
    <w:rsid w:val="00277522"/>
    <w:rsid w:val="002819CF"/>
    <w:rsid w:val="00290427"/>
    <w:rsid w:val="002921FF"/>
    <w:rsid w:val="002923E3"/>
    <w:rsid w:val="00292729"/>
    <w:rsid w:val="002955AA"/>
    <w:rsid w:val="00296710"/>
    <w:rsid w:val="002A36A8"/>
    <w:rsid w:val="002A5579"/>
    <w:rsid w:val="002A6615"/>
    <w:rsid w:val="002A69E7"/>
    <w:rsid w:val="002A7406"/>
    <w:rsid w:val="002A79C4"/>
    <w:rsid w:val="002B0792"/>
    <w:rsid w:val="002B182B"/>
    <w:rsid w:val="002B246D"/>
    <w:rsid w:val="002B27AF"/>
    <w:rsid w:val="002B5411"/>
    <w:rsid w:val="002B7122"/>
    <w:rsid w:val="002C1024"/>
    <w:rsid w:val="002C2C97"/>
    <w:rsid w:val="002C6263"/>
    <w:rsid w:val="002D008F"/>
    <w:rsid w:val="002D0856"/>
    <w:rsid w:val="002D1DE1"/>
    <w:rsid w:val="002D2467"/>
    <w:rsid w:val="002D372F"/>
    <w:rsid w:val="002D50C0"/>
    <w:rsid w:val="002D72A1"/>
    <w:rsid w:val="002E0FAA"/>
    <w:rsid w:val="002E30F6"/>
    <w:rsid w:val="002E452C"/>
    <w:rsid w:val="002E510C"/>
    <w:rsid w:val="002E6AFE"/>
    <w:rsid w:val="002F1771"/>
    <w:rsid w:val="002F1F0E"/>
    <w:rsid w:val="002F3103"/>
    <w:rsid w:val="002F4CD0"/>
    <w:rsid w:val="002F5792"/>
    <w:rsid w:val="002F62B5"/>
    <w:rsid w:val="002F7D23"/>
    <w:rsid w:val="002F7F16"/>
    <w:rsid w:val="003015E3"/>
    <w:rsid w:val="00301907"/>
    <w:rsid w:val="0031021C"/>
    <w:rsid w:val="00310604"/>
    <w:rsid w:val="00312251"/>
    <w:rsid w:val="0031300F"/>
    <w:rsid w:val="003134BE"/>
    <w:rsid w:val="003170F7"/>
    <w:rsid w:val="00320AF9"/>
    <w:rsid w:val="00322A64"/>
    <w:rsid w:val="003266CD"/>
    <w:rsid w:val="00331AC4"/>
    <w:rsid w:val="00335158"/>
    <w:rsid w:val="00335583"/>
    <w:rsid w:val="0033635D"/>
    <w:rsid w:val="0033732C"/>
    <w:rsid w:val="003425AB"/>
    <w:rsid w:val="003432AD"/>
    <w:rsid w:val="00344244"/>
    <w:rsid w:val="00344FCA"/>
    <w:rsid w:val="00345D60"/>
    <w:rsid w:val="0035076F"/>
    <w:rsid w:val="0035283A"/>
    <w:rsid w:val="003600A7"/>
    <w:rsid w:val="003608D3"/>
    <w:rsid w:val="00361009"/>
    <w:rsid w:val="00364A78"/>
    <w:rsid w:val="003678D7"/>
    <w:rsid w:val="00372FD6"/>
    <w:rsid w:val="00374C7E"/>
    <w:rsid w:val="00376F92"/>
    <w:rsid w:val="0038042B"/>
    <w:rsid w:val="003826CC"/>
    <w:rsid w:val="00382F44"/>
    <w:rsid w:val="00383724"/>
    <w:rsid w:val="003859BE"/>
    <w:rsid w:val="00391168"/>
    <w:rsid w:val="00392DBF"/>
    <w:rsid w:val="003935E7"/>
    <w:rsid w:val="003943B6"/>
    <w:rsid w:val="00395287"/>
    <w:rsid w:val="00395698"/>
    <w:rsid w:val="0039662D"/>
    <w:rsid w:val="00397503"/>
    <w:rsid w:val="003A38D5"/>
    <w:rsid w:val="003A5A83"/>
    <w:rsid w:val="003B1B64"/>
    <w:rsid w:val="003B21A1"/>
    <w:rsid w:val="003B2327"/>
    <w:rsid w:val="003B64AB"/>
    <w:rsid w:val="003C1857"/>
    <w:rsid w:val="003C2701"/>
    <w:rsid w:val="003C6E38"/>
    <w:rsid w:val="003D01D4"/>
    <w:rsid w:val="003D126F"/>
    <w:rsid w:val="003D1DC0"/>
    <w:rsid w:val="003D57AA"/>
    <w:rsid w:val="003D6F5A"/>
    <w:rsid w:val="003E11CF"/>
    <w:rsid w:val="003E42ED"/>
    <w:rsid w:val="003E4CA3"/>
    <w:rsid w:val="003E5345"/>
    <w:rsid w:val="00401869"/>
    <w:rsid w:val="00403D54"/>
    <w:rsid w:val="004061C1"/>
    <w:rsid w:val="00407A19"/>
    <w:rsid w:val="00410C05"/>
    <w:rsid w:val="0041358D"/>
    <w:rsid w:val="00415A15"/>
    <w:rsid w:val="0041651C"/>
    <w:rsid w:val="0041786B"/>
    <w:rsid w:val="00417B15"/>
    <w:rsid w:val="00421C52"/>
    <w:rsid w:val="004326B5"/>
    <w:rsid w:val="0043310A"/>
    <w:rsid w:val="00434995"/>
    <w:rsid w:val="0043671A"/>
    <w:rsid w:val="004433BC"/>
    <w:rsid w:val="00443E71"/>
    <w:rsid w:val="00445688"/>
    <w:rsid w:val="00450FCA"/>
    <w:rsid w:val="0045277D"/>
    <w:rsid w:val="00453D80"/>
    <w:rsid w:val="00454C59"/>
    <w:rsid w:val="00455374"/>
    <w:rsid w:val="004572CD"/>
    <w:rsid w:val="00457C9B"/>
    <w:rsid w:val="00457D2F"/>
    <w:rsid w:val="00457D56"/>
    <w:rsid w:val="004613AC"/>
    <w:rsid w:val="0046219E"/>
    <w:rsid w:val="00463324"/>
    <w:rsid w:val="004700F9"/>
    <w:rsid w:val="00473234"/>
    <w:rsid w:val="00474F63"/>
    <w:rsid w:val="004773AC"/>
    <w:rsid w:val="00482ED1"/>
    <w:rsid w:val="00491B0E"/>
    <w:rsid w:val="0049209A"/>
    <w:rsid w:val="00492AA1"/>
    <w:rsid w:val="00494C18"/>
    <w:rsid w:val="00497361"/>
    <w:rsid w:val="00497691"/>
    <w:rsid w:val="004A0CE4"/>
    <w:rsid w:val="004A1E5B"/>
    <w:rsid w:val="004A3D0A"/>
    <w:rsid w:val="004B0049"/>
    <w:rsid w:val="004B0866"/>
    <w:rsid w:val="004B1430"/>
    <w:rsid w:val="004C05B1"/>
    <w:rsid w:val="004C3874"/>
    <w:rsid w:val="004C3991"/>
    <w:rsid w:val="004C5AA2"/>
    <w:rsid w:val="004C62FC"/>
    <w:rsid w:val="004C76EB"/>
    <w:rsid w:val="004C787F"/>
    <w:rsid w:val="004D0C74"/>
    <w:rsid w:val="004D107E"/>
    <w:rsid w:val="004D279F"/>
    <w:rsid w:val="004D31F5"/>
    <w:rsid w:val="004D40C7"/>
    <w:rsid w:val="004D5E25"/>
    <w:rsid w:val="004D6C60"/>
    <w:rsid w:val="004E0037"/>
    <w:rsid w:val="004E24CD"/>
    <w:rsid w:val="004E3509"/>
    <w:rsid w:val="004F1B70"/>
    <w:rsid w:val="004F4473"/>
    <w:rsid w:val="004F6569"/>
    <w:rsid w:val="004F659C"/>
    <w:rsid w:val="004F6B00"/>
    <w:rsid w:val="004F7323"/>
    <w:rsid w:val="004F7BCC"/>
    <w:rsid w:val="004F7F30"/>
    <w:rsid w:val="00501A27"/>
    <w:rsid w:val="005031DE"/>
    <w:rsid w:val="00513BAE"/>
    <w:rsid w:val="005145D8"/>
    <w:rsid w:val="0051510B"/>
    <w:rsid w:val="005154B2"/>
    <w:rsid w:val="00517DBD"/>
    <w:rsid w:val="0052366A"/>
    <w:rsid w:val="00523834"/>
    <w:rsid w:val="005238A4"/>
    <w:rsid w:val="00524DA5"/>
    <w:rsid w:val="00524E6C"/>
    <w:rsid w:val="00525C3F"/>
    <w:rsid w:val="00527B6C"/>
    <w:rsid w:val="005309E7"/>
    <w:rsid w:val="005315E7"/>
    <w:rsid w:val="00532C9B"/>
    <w:rsid w:val="00533808"/>
    <w:rsid w:val="005346AD"/>
    <w:rsid w:val="005350F7"/>
    <w:rsid w:val="00544A0D"/>
    <w:rsid w:val="005458E8"/>
    <w:rsid w:val="00546FA2"/>
    <w:rsid w:val="005546AE"/>
    <w:rsid w:val="00557BD3"/>
    <w:rsid w:val="00563029"/>
    <w:rsid w:val="0056514E"/>
    <w:rsid w:val="0056592A"/>
    <w:rsid w:val="0056649D"/>
    <w:rsid w:val="00573FD2"/>
    <w:rsid w:val="0057671F"/>
    <w:rsid w:val="00576CF1"/>
    <w:rsid w:val="005773B2"/>
    <w:rsid w:val="00577764"/>
    <w:rsid w:val="00577B03"/>
    <w:rsid w:val="00580727"/>
    <w:rsid w:val="00581966"/>
    <w:rsid w:val="00583735"/>
    <w:rsid w:val="00583923"/>
    <w:rsid w:val="00587BBB"/>
    <w:rsid w:val="0059132B"/>
    <w:rsid w:val="00591476"/>
    <w:rsid w:val="00593823"/>
    <w:rsid w:val="005942D5"/>
    <w:rsid w:val="005963BB"/>
    <w:rsid w:val="0059640E"/>
    <w:rsid w:val="0059767D"/>
    <w:rsid w:val="005A1631"/>
    <w:rsid w:val="005A2C9C"/>
    <w:rsid w:val="005A3466"/>
    <w:rsid w:val="005A352B"/>
    <w:rsid w:val="005A37FB"/>
    <w:rsid w:val="005A3AFA"/>
    <w:rsid w:val="005A69BE"/>
    <w:rsid w:val="005A7987"/>
    <w:rsid w:val="005B19DE"/>
    <w:rsid w:val="005B46C1"/>
    <w:rsid w:val="005B4822"/>
    <w:rsid w:val="005B4B1B"/>
    <w:rsid w:val="005B5720"/>
    <w:rsid w:val="005B6AFB"/>
    <w:rsid w:val="005C2B8C"/>
    <w:rsid w:val="005C3239"/>
    <w:rsid w:val="005C5245"/>
    <w:rsid w:val="005C586E"/>
    <w:rsid w:val="005C59E5"/>
    <w:rsid w:val="005C7619"/>
    <w:rsid w:val="005C7C1E"/>
    <w:rsid w:val="005D5E75"/>
    <w:rsid w:val="005E27F1"/>
    <w:rsid w:val="005E759C"/>
    <w:rsid w:val="005E7848"/>
    <w:rsid w:val="005F3CAA"/>
    <w:rsid w:val="005F3DA1"/>
    <w:rsid w:val="005F5BBB"/>
    <w:rsid w:val="00601188"/>
    <w:rsid w:val="00603A90"/>
    <w:rsid w:val="00604381"/>
    <w:rsid w:val="00607D19"/>
    <w:rsid w:val="00610203"/>
    <w:rsid w:val="00610AC4"/>
    <w:rsid w:val="00613476"/>
    <w:rsid w:val="00614084"/>
    <w:rsid w:val="00614320"/>
    <w:rsid w:val="006167D4"/>
    <w:rsid w:val="00617DDE"/>
    <w:rsid w:val="00620C1F"/>
    <w:rsid w:val="00623213"/>
    <w:rsid w:val="006246AF"/>
    <w:rsid w:val="00625450"/>
    <w:rsid w:val="00625A36"/>
    <w:rsid w:val="006320EF"/>
    <w:rsid w:val="00632A45"/>
    <w:rsid w:val="00633EF1"/>
    <w:rsid w:val="00634387"/>
    <w:rsid w:val="00635FF6"/>
    <w:rsid w:val="00641248"/>
    <w:rsid w:val="006428AA"/>
    <w:rsid w:val="00642BA2"/>
    <w:rsid w:val="00644448"/>
    <w:rsid w:val="006514D1"/>
    <w:rsid w:val="00653888"/>
    <w:rsid w:val="00653B09"/>
    <w:rsid w:val="0065477A"/>
    <w:rsid w:val="00660032"/>
    <w:rsid w:val="006615C6"/>
    <w:rsid w:val="00662646"/>
    <w:rsid w:val="00662BDC"/>
    <w:rsid w:val="00670F97"/>
    <w:rsid w:val="00671182"/>
    <w:rsid w:val="00676CC5"/>
    <w:rsid w:val="00677089"/>
    <w:rsid w:val="00680B0C"/>
    <w:rsid w:val="00684BAF"/>
    <w:rsid w:val="0068691F"/>
    <w:rsid w:val="006874F0"/>
    <w:rsid w:val="00690F4D"/>
    <w:rsid w:val="00692272"/>
    <w:rsid w:val="006947B5"/>
    <w:rsid w:val="006A3237"/>
    <w:rsid w:val="006A344E"/>
    <w:rsid w:val="006A4C30"/>
    <w:rsid w:val="006A60D3"/>
    <w:rsid w:val="006B1617"/>
    <w:rsid w:val="006B32C7"/>
    <w:rsid w:val="006B3733"/>
    <w:rsid w:val="006D12BC"/>
    <w:rsid w:val="006D1CA2"/>
    <w:rsid w:val="006D3D6B"/>
    <w:rsid w:val="006D4234"/>
    <w:rsid w:val="006D45A9"/>
    <w:rsid w:val="006D4CC8"/>
    <w:rsid w:val="006D59CA"/>
    <w:rsid w:val="006D6B0B"/>
    <w:rsid w:val="006E26EC"/>
    <w:rsid w:val="006E5C86"/>
    <w:rsid w:val="006E69F9"/>
    <w:rsid w:val="006E6E0E"/>
    <w:rsid w:val="006F0B1D"/>
    <w:rsid w:val="006F3396"/>
    <w:rsid w:val="006F542D"/>
    <w:rsid w:val="006F5E44"/>
    <w:rsid w:val="006F656E"/>
    <w:rsid w:val="00700637"/>
    <w:rsid w:val="00706354"/>
    <w:rsid w:val="00706A9F"/>
    <w:rsid w:val="00712B27"/>
    <w:rsid w:val="00715AC1"/>
    <w:rsid w:val="007161B6"/>
    <w:rsid w:val="00717A63"/>
    <w:rsid w:val="00727343"/>
    <w:rsid w:val="00730206"/>
    <w:rsid w:val="0073050B"/>
    <w:rsid w:val="0073070B"/>
    <w:rsid w:val="00730C56"/>
    <w:rsid w:val="00733A7C"/>
    <w:rsid w:val="007350CE"/>
    <w:rsid w:val="00736801"/>
    <w:rsid w:val="007371BF"/>
    <w:rsid w:val="00740CE8"/>
    <w:rsid w:val="0074165C"/>
    <w:rsid w:val="007447B5"/>
    <w:rsid w:val="007467A7"/>
    <w:rsid w:val="0075332E"/>
    <w:rsid w:val="00756C30"/>
    <w:rsid w:val="007617EA"/>
    <w:rsid w:val="007633FD"/>
    <w:rsid w:val="00764025"/>
    <w:rsid w:val="00764D1F"/>
    <w:rsid w:val="00765E41"/>
    <w:rsid w:val="0077017A"/>
    <w:rsid w:val="00770AD7"/>
    <w:rsid w:val="00774889"/>
    <w:rsid w:val="00774D79"/>
    <w:rsid w:val="00775033"/>
    <w:rsid w:val="007817AE"/>
    <w:rsid w:val="0078674B"/>
    <w:rsid w:val="007927B0"/>
    <w:rsid w:val="00792B75"/>
    <w:rsid w:val="0079317A"/>
    <w:rsid w:val="007931D6"/>
    <w:rsid w:val="00793AB9"/>
    <w:rsid w:val="007940A3"/>
    <w:rsid w:val="00797D28"/>
    <w:rsid w:val="007A1A34"/>
    <w:rsid w:val="007A27BE"/>
    <w:rsid w:val="007A293D"/>
    <w:rsid w:val="007A46E5"/>
    <w:rsid w:val="007A5942"/>
    <w:rsid w:val="007A5AB9"/>
    <w:rsid w:val="007B0435"/>
    <w:rsid w:val="007B053F"/>
    <w:rsid w:val="007B1388"/>
    <w:rsid w:val="007B2DAB"/>
    <w:rsid w:val="007B5B4C"/>
    <w:rsid w:val="007B5D82"/>
    <w:rsid w:val="007C1F66"/>
    <w:rsid w:val="007D1105"/>
    <w:rsid w:val="007D1F20"/>
    <w:rsid w:val="007D3ACA"/>
    <w:rsid w:val="007D416D"/>
    <w:rsid w:val="007D6E28"/>
    <w:rsid w:val="007E3058"/>
    <w:rsid w:val="007E3CE3"/>
    <w:rsid w:val="007E54E4"/>
    <w:rsid w:val="007E578C"/>
    <w:rsid w:val="007E5878"/>
    <w:rsid w:val="007E7DC3"/>
    <w:rsid w:val="007F0286"/>
    <w:rsid w:val="007F2592"/>
    <w:rsid w:val="007F3046"/>
    <w:rsid w:val="007F438E"/>
    <w:rsid w:val="007F4A5B"/>
    <w:rsid w:val="007F6BE5"/>
    <w:rsid w:val="007F759F"/>
    <w:rsid w:val="00800C4E"/>
    <w:rsid w:val="00803904"/>
    <w:rsid w:val="00803972"/>
    <w:rsid w:val="008042EA"/>
    <w:rsid w:val="008046ED"/>
    <w:rsid w:val="008057AC"/>
    <w:rsid w:val="0080623D"/>
    <w:rsid w:val="00806359"/>
    <w:rsid w:val="00811280"/>
    <w:rsid w:val="00813D07"/>
    <w:rsid w:val="00815465"/>
    <w:rsid w:val="0081591E"/>
    <w:rsid w:val="0081617B"/>
    <w:rsid w:val="00817C9D"/>
    <w:rsid w:val="00820CD1"/>
    <w:rsid w:val="00822120"/>
    <w:rsid w:val="008236BC"/>
    <w:rsid w:val="00824966"/>
    <w:rsid w:val="008271FB"/>
    <w:rsid w:val="008276C9"/>
    <w:rsid w:val="00831A98"/>
    <w:rsid w:val="008320C3"/>
    <w:rsid w:val="00832219"/>
    <w:rsid w:val="00833B2B"/>
    <w:rsid w:val="00835724"/>
    <w:rsid w:val="00835899"/>
    <w:rsid w:val="008373A1"/>
    <w:rsid w:val="00837705"/>
    <w:rsid w:val="00837EDF"/>
    <w:rsid w:val="00840244"/>
    <w:rsid w:val="00841292"/>
    <w:rsid w:val="008423C4"/>
    <w:rsid w:val="00842ECD"/>
    <w:rsid w:val="0084654B"/>
    <w:rsid w:val="00846887"/>
    <w:rsid w:val="00847A28"/>
    <w:rsid w:val="00850135"/>
    <w:rsid w:val="0085078A"/>
    <w:rsid w:val="008517BE"/>
    <w:rsid w:val="008520C4"/>
    <w:rsid w:val="0085276C"/>
    <w:rsid w:val="00852A7C"/>
    <w:rsid w:val="00853A0B"/>
    <w:rsid w:val="008612B4"/>
    <w:rsid w:val="00864C18"/>
    <w:rsid w:val="00870B71"/>
    <w:rsid w:val="00870B74"/>
    <w:rsid w:val="00872621"/>
    <w:rsid w:val="00874D94"/>
    <w:rsid w:val="00876743"/>
    <w:rsid w:val="008804E3"/>
    <w:rsid w:val="00881816"/>
    <w:rsid w:val="00882396"/>
    <w:rsid w:val="008833F6"/>
    <w:rsid w:val="008854B3"/>
    <w:rsid w:val="00885EDA"/>
    <w:rsid w:val="00886FD0"/>
    <w:rsid w:val="008876E9"/>
    <w:rsid w:val="008901B0"/>
    <w:rsid w:val="008965AC"/>
    <w:rsid w:val="008A23E4"/>
    <w:rsid w:val="008A286E"/>
    <w:rsid w:val="008A3B0B"/>
    <w:rsid w:val="008A4737"/>
    <w:rsid w:val="008A507F"/>
    <w:rsid w:val="008A6E68"/>
    <w:rsid w:val="008B051A"/>
    <w:rsid w:val="008B125E"/>
    <w:rsid w:val="008B14FD"/>
    <w:rsid w:val="008B1D3F"/>
    <w:rsid w:val="008B2C38"/>
    <w:rsid w:val="008B42A9"/>
    <w:rsid w:val="008B4AC1"/>
    <w:rsid w:val="008B54F4"/>
    <w:rsid w:val="008B65BB"/>
    <w:rsid w:val="008B6BA9"/>
    <w:rsid w:val="008B7314"/>
    <w:rsid w:val="008B75D6"/>
    <w:rsid w:val="008C1B17"/>
    <w:rsid w:val="008C583B"/>
    <w:rsid w:val="008C5EC6"/>
    <w:rsid w:val="008C7E41"/>
    <w:rsid w:val="008D298F"/>
    <w:rsid w:val="008D31C2"/>
    <w:rsid w:val="008D31D8"/>
    <w:rsid w:val="008D385C"/>
    <w:rsid w:val="008D40E2"/>
    <w:rsid w:val="008D4CB2"/>
    <w:rsid w:val="008D51D0"/>
    <w:rsid w:val="008D52EB"/>
    <w:rsid w:val="008D5DE1"/>
    <w:rsid w:val="008E0316"/>
    <w:rsid w:val="008E04C5"/>
    <w:rsid w:val="008E0B55"/>
    <w:rsid w:val="008E20C3"/>
    <w:rsid w:val="008E382A"/>
    <w:rsid w:val="008E476E"/>
    <w:rsid w:val="008E4B2E"/>
    <w:rsid w:val="008E66DD"/>
    <w:rsid w:val="008E73BA"/>
    <w:rsid w:val="008E7FFD"/>
    <w:rsid w:val="008F0F3B"/>
    <w:rsid w:val="008F3421"/>
    <w:rsid w:val="008F44B0"/>
    <w:rsid w:val="008F47F4"/>
    <w:rsid w:val="008F49D6"/>
    <w:rsid w:val="008F4A03"/>
    <w:rsid w:val="008F70E0"/>
    <w:rsid w:val="00900569"/>
    <w:rsid w:val="00902722"/>
    <w:rsid w:val="00905BE6"/>
    <w:rsid w:val="00905D95"/>
    <w:rsid w:val="00905EDC"/>
    <w:rsid w:val="0091008B"/>
    <w:rsid w:val="00910D5D"/>
    <w:rsid w:val="00911555"/>
    <w:rsid w:val="0091307B"/>
    <w:rsid w:val="00913683"/>
    <w:rsid w:val="009143E2"/>
    <w:rsid w:val="00914EC8"/>
    <w:rsid w:val="00915B47"/>
    <w:rsid w:val="00924B90"/>
    <w:rsid w:val="009258A0"/>
    <w:rsid w:val="0092626C"/>
    <w:rsid w:val="00930334"/>
    <w:rsid w:val="0093042A"/>
    <w:rsid w:val="0093126E"/>
    <w:rsid w:val="00933FE3"/>
    <w:rsid w:val="00935399"/>
    <w:rsid w:val="0093668C"/>
    <w:rsid w:val="00940095"/>
    <w:rsid w:val="00941F45"/>
    <w:rsid w:val="009443A5"/>
    <w:rsid w:val="00944E33"/>
    <w:rsid w:val="009462E4"/>
    <w:rsid w:val="009465F1"/>
    <w:rsid w:val="00947D21"/>
    <w:rsid w:val="009525C4"/>
    <w:rsid w:val="0095352B"/>
    <w:rsid w:val="00954F76"/>
    <w:rsid w:val="0095577E"/>
    <w:rsid w:val="00956161"/>
    <w:rsid w:val="00960237"/>
    <w:rsid w:val="0096413A"/>
    <w:rsid w:val="0096695D"/>
    <w:rsid w:val="009700B8"/>
    <w:rsid w:val="009708B6"/>
    <w:rsid w:val="00971DB7"/>
    <w:rsid w:val="00973B5E"/>
    <w:rsid w:val="00975042"/>
    <w:rsid w:val="00975CAF"/>
    <w:rsid w:val="00975FF7"/>
    <w:rsid w:val="00977EE1"/>
    <w:rsid w:val="00983180"/>
    <w:rsid w:val="009852A9"/>
    <w:rsid w:val="009858F9"/>
    <w:rsid w:val="009862AB"/>
    <w:rsid w:val="00986963"/>
    <w:rsid w:val="00986F92"/>
    <w:rsid w:val="00987F18"/>
    <w:rsid w:val="009907E6"/>
    <w:rsid w:val="00991E60"/>
    <w:rsid w:val="009925D2"/>
    <w:rsid w:val="00992E96"/>
    <w:rsid w:val="00993452"/>
    <w:rsid w:val="00993E3A"/>
    <w:rsid w:val="009943E0"/>
    <w:rsid w:val="00995393"/>
    <w:rsid w:val="00995C86"/>
    <w:rsid w:val="0099613F"/>
    <w:rsid w:val="009963CE"/>
    <w:rsid w:val="00996C3B"/>
    <w:rsid w:val="00997DEE"/>
    <w:rsid w:val="009A0576"/>
    <w:rsid w:val="009A12D2"/>
    <w:rsid w:val="009A1879"/>
    <w:rsid w:val="009A4A52"/>
    <w:rsid w:val="009A4B5E"/>
    <w:rsid w:val="009A5B2F"/>
    <w:rsid w:val="009B08E0"/>
    <w:rsid w:val="009B350C"/>
    <w:rsid w:val="009B5A6E"/>
    <w:rsid w:val="009B6A80"/>
    <w:rsid w:val="009B7535"/>
    <w:rsid w:val="009B7EF6"/>
    <w:rsid w:val="009C18FB"/>
    <w:rsid w:val="009C30D4"/>
    <w:rsid w:val="009C3CF0"/>
    <w:rsid w:val="009C3D59"/>
    <w:rsid w:val="009C41C7"/>
    <w:rsid w:val="009C41E0"/>
    <w:rsid w:val="009C5795"/>
    <w:rsid w:val="009C58A6"/>
    <w:rsid w:val="009C6E96"/>
    <w:rsid w:val="009C7544"/>
    <w:rsid w:val="009D1A9F"/>
    <w:rsid w:val="009D64CD"/>
    <w:rsid w:val="009D67C5"/>
    <w:rsid w:val="009D68B6"/>
    <w:rsid w:val="009D7A25"/>
    <w:rsid w:val="009E0155"/>
    <w:rsid w:val="009E0344"/>
    <w:rsid w:val="009E1520"/>
    <w:rsid w:val="009E2FE9"/>
    <w:rsid w:val="009E50E1"/>
    <w:rsid w:val="009F00FA"/>
    <w:rsid w:val="009F0D4B"/>
    <w:rsid w:val="009F59B9"/>
    <w:rsid w:val="00A00039"/>
    <w:rsid w:val="00A00717"/>
    <w:rsid w:val="00A00834"/>
    <w:rsid w:val="00A00B1C"/>
    <w:rsid w:val="00A02576"/>
    <w:rsid w:val="00A06680"/>
    <w:rsid w:val="00A07964"/>
    <w:rsid w:val="00A10550"/>
    <w:rsid w:val="00A10BD2"/>
    <w:rsid w:val="00A13E1D"/>
    <w:rsid w:val="00A16D3E"/>
    <w:rsid w:val="00A1779E"/>
    <w:rsid w:val="00A20111"/>
    <w:rsid w:val="00A2116A"/>
    <w:rsid w:val="00A25DF6"/>
    <w:rsid w:val="00A27144"/>
    <w:rsid w:val="00A3107B"/>
    <w:rsid w:val="00A32571"/>
    <w:rsid w:val="00A35158"/>
    <w:rsid w:val="00A35775"/>
    <w:rsid w:val="00A372D9"/>
    <w:rsid w:val="00A40449"/>
    <w:rsid w:val="00A43A7D"/>
    <w:rsid w:val="00A449E7"/>
    <w:rsid w:val="00A466B9"/>
    <w:rsid w:val="00A46A0D"/>
    <w:rsid w:val="00A52630"/>
    <w:rsid w:val="00A52779"/>
    <w:rsid w:val="00A52BB8"/>
    <w:rsid w:val="00A531DD"/>
    <w:rsid w:val="00A53EF7"/>
    <w:rsid w:val="00A613B0"/>
    <w:rsid w:val="00A617DF"/>
    <w:rsid w:val="00A6202F"/>
    <w:rsid w:val="00A63A1A"/>
    <w:rsid w:val="00A65767"/>
    <w:rsid w:val="00A67BC6"/>
    <w:rsid w:val="00A759AF"/>
    <w:rsid w:val="00A75A15"/>
    <w:rsid w:val="00A75F99"/>
    <w:rsid w:val="00A76EB2"/>
    <w:rsid w:val="00A771EA"/>
    <w:rsid w:val="00A800F2"/>
    <w:rsid w:val="00A80749"/>
    <w:rsid w:val="00A8239C"/>
    <w:rsid w:val="00A83A61"/>
    <w:rsid w:val="00A83DB6"/>
    <w:rsid w:val="00A8401F"/>
    <w:rsid w:val="00A84A55"/>
    <w:rsid w:val="00A855EF"/>
    <w:rsid w:val="00A92C5C"/>
    <w:rsid w:val="00A92F0E"/>
    <w:rsid w:val="00A95505"/>
    <w:rsid w:val="00A96559"/>
    <w:rsid w:val="00A97774"/>
    <w:rsid w:val="00AA1340"/>
    <w:rsid w:val="00AA1952"/>
    <w:rsid w:val="00AA251B"/>
    <w:rsid w:val="00AA297D"/>
    <w:rsid w:val="00AA2CE5"/>
    <w:rsid w:val="00AA31EC"/>
    <w:rsid w:val="00AA37B5"/>
    <w:rsid w:val="00AA4EFF"/>
    <w:rsid w:val="00AA4FF2"/>
    <w:rsid w:val="00AA728D"/>
    <w:rsid w:val="00AB3311"/>
    <w:rsid w:val="00AB4B0A"/>
    <w:rsid w:val="00AB673A"/>
    <w:rsid w:val="00AB7DA2"/>
    <w:rsid w:val="00AB7DC0"/>
    <w:rsid w:val="00AC1739"/>
    <w:rsid w:val="00AC1995"/>
    <w:rsid w:val="00AC2188"/>
    <w:rsid w:val="00AC3C79"/>
    <w:rsid w:val="00AC5060"/>
    <w:rsid w:val="00AD1BA8"/>
    <w:rsid w:val="00AD353C"/>
    <w:rsid w:val="00AD5B6D"/>
    <w:rsid w:val="00AD63E2"/>
    <w:rsid w:val="00AE0EFC"/>
    <w:rsid w:val="00AE310D"/>
    <w:rsid w:val="00AE4D69"/>
    <w:rsid w:val="00AE5858"/>
    <w:rsid w:val="00AE714E"/>
    <w:rsid w:val="00AF209F"/>
    <w:rsid w:val="00AF32BB"/>
    <w:rsid w:val="00AF52BB"/>
    <w:rsid w:val="00AF7C4E"/>
    <w:rsid w:val="00B00B0A"/>
    <w:rsid w:val="00B00EAC"/>
    <w:rsid w:val="00B00F07"/>
    <w:rsid w:val="00B03885"/>
    <w:rsid w:val="00B05C4E"/>
    <w:rsid w:val="00B11885"/>
    <w:rsid w:val="00B11CBF"/>
    <w:rsid w:val="00B14E31"/>
    <w:rsid w:val="00B2026F"/>
    <w:rsid w:val="00B22E16"/>
    <w:rsid w:val="00B2500D"/>
    <w:rsid w:val="00B37A84"/>
    <w:rsid w:val="00B40202"/>
    <w:rsid w:val="00B418B5"/>
    <w:rsid w:val="00B41EBE"/>
    <w:rsid w:val="00B42DDA"/>
    <w:rsid w:val="00B460A8"/>
    <w:rsid w:val="00B50535"/>
    <w:rsid w:val="00B50837"/>
    <w:rsid w:val="00B508C6"/>
    <w:rsid w:val="00B51EB1"/>
    <w:rsid w:val="00B52700"/>
    <w:rsid w:val="00B53F91"/>
    <w:rsid w:val="00B54D6B"/>
    <w:rsid w:val="00B565F7"/>
    <w:rsid w:val="00B56CD3"/>
    <w:rsid w:val="00B57995"/>
    <w:rsid w:val="00B61EEE"/>
    <w:rsid w:val="00B631DB"/>
    <w:rsid w:val="00B65F05"/>
    <w:rsid w:val="00B714F9"/>
    <w:rsid w:val="00B747CD"/>
    <w:rsid w:val="00B75524"/>
    <w:rsid w:val="00B82A6B"/>
    <w:rsid w:val="00B83AF2"/>
    <w:rsid w:val="00B858FE"/>
    <w:rsid w:val="00B86016"/>
    <w:rsid w:val="00B86253"/>
    <w:rsid w:val="00B877CC"/>
    <w:rsid w:val="00B87FFE"/>
    <w:rsid w:val="00B927E6"/>
    <w:rsid w:val="00B92F6F"/>
    <w:rsid w:val="00B945B8"/>
    <w:rsid w:val="00BA2BAA"/>
    <w:rsid w:val="00BA5FCE"/>
    <w:rsid w:val="00BA6027"/>
    <w:rsid w:val="00BA7037"/>
    <w:rsid w:val="00BB05DC"/>
    <w:rsid w:val="00BB3FD1"/>
    <w:rsid w:val="00BB4CE2"/>
    <w:rsid w:val="00BB5116"/>
    <w:rsid w:val="00BB5545"/>
    <w:rsid w:val="00BB5C2F"/>
    <w:rsid w:val="00BB6556"/>
    <w:rsid w:val="00BB7003"/>
    <w:rsid w:val="00BB793A"/>
    <w:rsid w:val="00BB7F57"/>
    <w:rsid w:val="00BC04D6"/>
    <w:rsid w:val="00BC15EB"/>
    <w:rsid w:val="00BC2B30"/>
    <w:rsid w:val="00BC4F12"/>
    <w:rsid w:val="00BC6E96"/>
    <w:rsid w:val="00BC7F3C"/>
    <w:rsid w:val="00BD020B"/>
    <w:rsid w:val="00BD5C77"/>
    <w:rsid w:val="00BD6663"/>
    <w:rsid w:val="00BD777C"/>
    <w:rsid w:val="00BE0672"/>
    <w:rsid w:val="00BE2A7D"/>
    <w:rsid w:val="00BE3E62"/>
    <w:rsid w:val="00BE49CE"/>
    <w:rsid w:val="00BE4F7D"/>
    <w:rsid w:val="00BF291E"/>
    <w:rsid w:val="00BF6A4B"/>
    <w:rsid w:val="00BF774D"/>
    <w:rsid w:val="00BF7ABC"/>
    <w:rsid w:val="00C01C32"/>
    <w:rsid w:val="00C01D06"/>
    <w:rsid w:val="00C03307"/>
    <w:rsid w:val="00C0588C"/>
    <w:rsid w:val="00C06780"/>
    <w:rsid w:val="00C1793B"/>
    <w:rsid w:val="00C21F78"/>
    <w:rsid w:val="00C22B37"/>
    <w:rsid w:val="00C22FD2"/>
    <w:rsid w:val="00C24E56"/>
    <w:rsid w:val="00C264C6"/>
    <w:rsid w:val="00C302C0"/>
    <w:rsid w:val="00C322E0"/>
    <w:rsid w:val="00C32593"/>
    <w:rsid w:val="00C33E2A"/>
    <w:rsid w:val="00C34C5A"/>
    <w:rsid w:val="00C34F4A"/>
    <w:rsid w:val="00C35E6D"/>
    <w:rsid w:val="00C400ED"/>
    <w:rsid w:val="00C409E0"/>
    <w:rsid w:val="00C4284B"/>
    <w:rsid w:val="00C4396C"/>
    <w:rsid w:val="00C44592"/>
    <w:rsid w:val="00C45E37"/>
    <w:rsid w:val="00C465F2"/>
    <w:rsid w:val="00C471DF"/>
    <w:rsid w:val="00C52512"/>
    <w:rsid w:val="00C53DB8"/>
    <w:rsid w:val="00C551CC"/>
    <w:rsid w:val="00C568FF"/>
    <w:rsid w:val="00C56ED0"/>
    <w:rsid w:val="00C57120"/>
    <w:rsid w:val="00C6145D"/>
    <w:rsid w:val="00C622CB"/>
    <w:rsid w:val="00C63BC8"/>
    <w:rsid w:val="00C70F93"/>
    <w:rsid w:val="00C74F72"/>
    <w:rsid w:val="00C778B8"/>
    <w:rsid w:val="00C8047D"/>
    <w:rsid w:val="00C817AD"/>
    <w:rsid w:val="00C82E1F"/>
    <w:rsid w:val="00C837B4"/>
    <w:rsid w:val="00C8478D"/>
    <w:rsid w:val="00C85747"/>
    <w:rsid w:val="00C86106"/>
    <w:rsid w:val="00C863EC"/>
    <w:rsid w:val="00C8789A"/>
    <w:rsid w:val="00C9008D"/>
    <w:rsid w:val="00C91792"/>
    <w:rsid w:val="00C91E75"/>
    <w:rsid w:val="00C94635"/>
    <w:rsid w:val="00C95EC8"/>
    <w:rsid w:val="00C970FB"/>
    <w:rsid w:val="00CA06BC"/>
    <w:rsid w:val="00CA2802"/>
    <w:rsid w:val="00CA28EE"/>
    <w:rsid w:val="00CA44C7"/>
    <w:rsid w:val="00CA544D"/>
    <w:rsid w:val="00CA5E8C"/>
    <w:rsid w:val="00CA7A1E"/>
    <w:rsid w:val="00CB4D07"/>
    <w:rsid w:val="00CB5469"/>
    <w:rsid w:val="00CB59B8"/>
    <w:rsid w:val="00CC04FF"/>
    <w:rsid w:val="00CC092F"/>
    <w:rsid w:val="00CC101B"/>
    <w:rsid w:val="00CC3387"/>
    <w:rsid w:val="00CC3422"/>
    <w:rsid w:val="00CC3AD5"/>
    <w:rsid w:val="00CC55CB"/>
    <w:rsid w:val="00CD0C01"/>
    <w:rsid w:val="00CD17C9"/>
    <w:rsid w:val="00CD2A71"/>
    <w:rsid w:val="00CD372A"/>
    <w:rsid w:val="00CD4297"/>
    <w:rsid w:val="00CD60B6"/>
    <w:rsid w:val="00CD6B66"/>
    <w:rsid w:val="00CD735E"/>
    <w:rsid w:val="00CD7BCD"/>
    <w:rsid w:val="00CE1A04"/>
    <w:rsid w:val="00CE203F"/>
    <w:rsid w:val="00CE31E1"/>
    <w:rsid w:val="00CE7A2A"/>
    <w:rsid w:val="00CF045F"/>
    <w:rsid w:val="00CF49D3"/>
    <w:rsid w:val="00CF60DA"/>
    <w:rsid w:val="00CF6D3B"/>
    <w:rsid w:val="00CF6EC0"/>
    <w:rsid w:val="00CF7046"/>
    <w:rsid w:val="00D01652"/>
    <w:rsid w:val="00D03DCD"/>
    <w:rsid w:val="00D04A1A"/>
    <w:rsid w:val="00D111F5"/>
    <w:rsid w:val="00D120D3"/>
    <w:rsid w:val="00D14856"/>
    <w:rsid w:val="00D16811"/>
    <w:rsid w:val="00D16C9B"/>
    <w:rsid w:val="00D22AF6"/>
    <w:rsid w:val="00D26EED"/>
    <w:rsid w:val="00D30730"/>
    <w:rsid w:val="00D30EA9"/>
    <w:rsid w:val="00D31BD6"/>
    <w:rsid w:val="00D33E03"/>
    <w:rsid w:val="00D3634D"/>
    <w:rsid w:val="00D4182F"/>
    <w:rsid w:val="00D41E68"/>
    <w:rsid w:val="00D42E91"/>
    <w:rsid w:val="00D4387B"/>
    <w:rsid w:val="00D4445D"/>
    <w:rsid w:val="00D44598"/>
    <w:rsid w:val="00D447C6"/>
    <w:rsid w:val="00D450BF"/>
    <w:rsid w:val="00D453F3"/>
    <w:rsid w:val="00D47C12"/>
    <w:rsid w:val="00D54783"/>
    <w:rsid w:val="00D63D8F"/>
    <w:rsid w:val="00D65F47"/>
    <w:rsid w:val="00D661A4"/>
    <w:rsid w:val="00D670F5"/>
    <w:rsid w:val="00D67B93"/>
    <w:rsid w:val="00D71130"/>
    <w:rsid w:val="00D73DC7"/>
    <w:rsid w:val="00D740FB"/>
    <w:rsid w:val="00D744A0"/>
    <w:rsid w:val="00D74962"/>
    <w:rsid w:val="00D7555F"/>
    <w:rsid w:val="00D77831"/>
    <w:rsid w:val="00D810C5"/>
    <w:rsid w:val="00D8165E"/>
    <w:rsid w:val="00D81A51"/>
    <w:rsid w:val="00D820A6"/>
    <w:rsid w:val="00D8243F"/>
    <w:rsid w:val="00D84727"/>
    <w:rsid w:val="00D86437"/>
    <w:rsid w:val="00D971A8"/>
    <w:rsid w:val="00DA4CCE"/>
    <w:rsid w:val="00DA7F91"/>
    <w:rsid w:val="00DB082F"/>
    <w:rsid w:val="00DB5932"/>
    <w:rsid w:val="00DB6E81"/>
    <w:rsid w:val="00DC0316"/>
    <w:rsid w:val="00DC077C"/>
    <w:rsid w:val="00DC2D44"/>
    <w:rsid w:val="00DC3621"/>
    <w:rsid w:val="00DC4224"/>
    <w:rsid w:val="00DC61BB"/>
    <w:rsid w:val="00DC6A8F"/>
    <w:rsid w:val="00DD3C30"/>
    <w:rsid w:val="00DD582F"/>
    <w:rsid w:val="00DD63B7"/>
    <w:rsid w:val="00DD6F60"/>
    <w:rsid w:val="00DE01BB"/>
    <w:rsid w:val="00DE35AF"/>
    <w:rsid w:val="00DE3B8D"/>
    <w:rsid w:val="00DE4818"/>
    <w:rsid w:val="00DE56A2"/>
    <w:rsid w:val="00DE5CEB"/>
    <w:rsid w:val="00DE7350"/>
    <w:rsid w:val="00DE7EBD"/>
    <w:rsid w:val="00DF381B"/>
    <w:rsid w:val="00DF4118"/>
    <w:rsid w:val="00DF4E60"/>
    <w:rsid w:val="00E01225"/>
    <w:rsid w:val="00E04268"/>
    <w:rsid w:val="00E07973"/>
    <w:rsid w:val="00E10014"/>
    <w:rsid w:val="00E13101"/>
    <w:rsid w:val="00E13898"/>
    <w:rsid w:val="00E1626D"/>
    <w:rsid w:val="00E16C17"/>
    <w:rsid w:val="00E22375"/>
    <w:rsid w:val="00E23AA4"/>
    <w:rsid w:val="00E25DA3"/>
    <w:rsid w:val="00E26880"/>
    <w:rsid w:val="00E30CED"/>
    <w:rsid w:val="00E332D5"/>
    <w:rsid w:val="00E339A3"/>
    <w:rsid w:val="00E33AF3"/>
    <w:rsid w:val="00E34FE8"/>
    <w:rsid w:val="00E35893"/>
    <w:rsid w:val="00E405AB"/>
    <w:rsid w:val="00E411E3"/>
    <w:rsid w:val="00E41592"/>
    <w:rsid w:val="00E417D9"/>
    <w:rsid w:val="00E43375"/>
    <w:rsid w:val="00E45CCD"/>
    <w:rsid w:val="00E46DF5"/>
    <w:rsid w:val="00E47862"/>
    <w:rsid w:val="00E51B56"/>
    <w:rsid w:val="00E5376F"/>
    <w:rsid w:val="00E53EE6"/>
    <w:rsid w:val="00E54CD8"/>
    <w:rsid w:val="00E55BD3"/>
    <w:rsid w:val="00E568DD"/>
    <w:rsid w:val="00E57D7A"/>
    <w:rsid w:val="00E6748C"/>
    <w:rsid w:val="00E67D6E"/>
    <w:rsid w:val="00E7187B"/>
    <w:rsid w:val="00E72B2D"/>
    <w:rsid w:val="00E73460"/>
    <w:rsid w:val="00E808E5"/>
    <w:rsid w:val="00E80D1D"/>
    <w:rsid w:val="00E81192"/>
    <w:rsid w:val="00E819D8"/>
    <w:rsid w:val="00E826C8"/>
    <w:rsid w:val="00E83154"/>
    <w:rsid w:val="00E87BEF"/>
    <w:rsid w:val="00E9020A"/>
    <w:rsid w:val="00E936C1"/>
    <w:rsid w:val="00E948FA"/>
    <w:rsid w:val="00E96680"/>
    <w:rsid w:val="00E9705D"/>
    <w:rsid w:val="00EA0516"/>
    <w:rsid w:val="00EA1248"/>
    <w:rsid w:val="00EA1988"/>
    <w:rsid w:val="00EA204B"/>
    <w:rsid w:val="00EB3EDD"/>
    <w:rsid w:val="00EB42C3"/>
    <w:rsid w:val="00EB4B4E"/>
    <w:rsid w:val="00EB5599"/>
    <w:rsid w:val="00EB62C3"/>
    <w:rsid w:val="00EC3B7C"/>
    <w:rsid w:val="00EC431C"/>
    <w:rsid w:val="00EC5384"/>
    <w:rsid w:val="00EC53BB"/>
    <w:rsid w:val="00EC55BC"/>
    <w:rsid w:val="00ED157E"/>
    <w:rsid w:val="00ED1F42"/>
    <w:rsid w:val="00ED1F47"/>
    <w:rsid w:val="00ED2B49"/>
    <w:rsid w:val="00EE24B4"/>
    <w:rsid w:val="00EE5BA3"/>
    <w:rsid w:val="00EE63B7"/>
    <w:rsid w:val="00EE6964"/>
    <w:rsid w:val="00EE7D7D"/>
    <w:rsid w:val="00EF1468"/>
    <w:rsid w:val="00EF1725"/>
    <w:rsid w:val="00EF3784"/>
    <w:rsid w:val="00EF4BEE"/>
    <w:rsid w:val="00EF6BDD"/>
    <w:rsid w:val="00F07519"/>
    <w:rsid w:val="00F106CE"/>
    <w:rsid w:val="00F131D1"/>
    <w:rsid w:val="00F13B34"/>
    <w:rsid w:val="00F158A8"/>
    <w:rsid w:val="00F1724E"/>
    <w:rsid w:val="00F22A9D"/>
    <w:rsid w:val="00F24FB4"/>
    <w:rsid w:val="00F27E02"/>
    <w:rsid w:val="00F31FB6"/>
    <w:rsid w:val="00F32885"/>
    <w:rsid w:val="00F34CE4"/>
    <w:rsid w:val="00F3689A"/>
    <w:rsid w:val="00F37CA4"/>
    <w:rsid w:val="00F40FC4"/>
    <w:rsid w:val="00F42B2E"/>
    <w:rsid w:val="00F434C8"/>
    <w:rsid w:val="00F43FA6"/>
    <w:rsid w:val="00F44410"/>
    <w:rsid w:val="00F46CF7"/>
    <w:rsid w:val="00F50CB6"/>
    <w:rsid w:val="00F537C5"/>
    <w:rsid w:val="00F540D2"/>
    <w:rsid w:val="00F572FF"/>
    <w:rsid w:val="00F614E3"/>
    <w:rsid w:val="00F6389C"/>
    <w:rsid w:val="00F7059C"/>
    <w:rsid w:val="00F70867"/>
    <w:rsid w:val="00F70FFC"/>
    <w:rsid w:val="00F720BF"/>
    <w:rsid w:val="00F72A82"/>
    <w:rsid w:val="00F74AEA"/>
    <w:rsid w:val="00F80CDD"/>
    <w:rsid w:val="00F812AA"/>
    <w:rsid w:val="00F84F71"/>
    <w:rsid w:val="00F86CFA"/>
    <w:rsid w:val="00F921A9"/>
    <w:rsid w:val="00F92E99"/>
    <w:rsid w:val="00F95880"/>
    <w:rsid w:val="00F9622D"/>
    <w:rsid w:val="00F9686C"/>
    <w:rsid w:val="00F9776F"/>
    <w:rsid w:val="00F97DE7"/>
    <w:rsid w:val="00FA2BC8"/>
    <w:rsid w:val="00FA35AE"/>
    <w:rsid w:val="00FA70C9"/>
    <w:rsid w:val="00FA7368"/>
    <w:rsid w:val="00FA7D00"/>
    <w:rsid w:val="00FB2147"/>
    <w:rsid w:val="00FB28B9"/>
    <w:rsid w:val="00FB4010"/>
    <w:rsid w:val="00FB40ED"/>
    <w:rsid w:val="00FB4F9E"/>
    <w:rsid w:val="00FB681C"/>
    <w:rsid w:val="00FB720F"/>
    <w:rsid w:val="00FC060D"/>
    <w:rsid w:val="00FC59E8"/>
    <w:rsid w:val="00FC61D6"/>
    <w:rsid w:val="00FD2915"/>
    <w:rsid w:val="00FD3EEA"/>
    <w:rsid w:val="00FE0E2F"/>
    <w:rsid w:val="00FE322F"/>
    <w:rsid w:val="00FE3867"/>
    <w:rsid w:val="00FE42D8"/>
    <w:rsid w:val="00FE4574"/>
    <w:rsid w:val="00FE4E85"/>
    <w:rsid w:val="00FE5921"/>
    <w:rsid w:val="00FE7A72"/>
    <w:rsid w:val="00FF2E4D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paragraph" w:styleId="Revize">
    <w:name w:val="Revision"/>
    <w:hidden/>
    <w:uiPriority w:val="99"/>
    <w:semiHidden/>
    <w:rsid w:val="007E3058"/>
    <w:pPr>
      <w:spacing w:after="0" w:line="24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AF7C4E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8E66DD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9E0344"/>
    <w:rPr>
      <w:b/>
      <w:bCs/>
    </w:rPr>
  </w:style>
  <w:style w:type="character" w:customStyle="1" w:styleId="linewrapper">
    <w:name w:val="line_wrapper"/>
    <w:basedOn w:val="Standardnpsmoodstavce"/>
    <w:rsid w:val="00DE7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aseprit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ai.com/blog/chatgp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visualstudio.microsof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s.wikipedia.org/wiki/Unity_(hern%C3%AD_engine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aterflame.com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owg.fandom.com/wiki/Age_of_War_Wiki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s.wikipedia.org/wiki/Unity_(hern%C3%AD_engine)" TargetMode="External"/><Relationship Id="rId2" Type="http://schemas.openxmlformats.org/officeDocument/2006/relationships/hyperlink" Target="https://www.waterflame.com/" TargetMode="External"/><Relationship Id="rId1" Type="http://schemas.openxmlformats.org/officeDocument/2006/relationships/hyperlink" Target="https://aowg.fandom.com/wiki/Age_of_War_Wiki" TargetMode="External"/><Relationship Id="rId5" Type="http://schemas.openxmlformats.org/officeDocument/2006/relationships/hyperlink" Target="https://www.aseprite.org/" TargetMode="External"/><Relationship Id="rId4" Type="http://schemas.openxmlformats.org/officeDocument/2006/relationships/hyperlink" Target="https://visualstudio.microsof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21</Pages>
  <Words>3167</Words>
  <Characters>18689</Characters>
  <Application>Microsoft Office Word</Application>
  <DocSecurity>0</DocSecurity>
  <Lines>155</Lines>
  <Paragraphs>43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21813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Adámek</dc:creator>
  <cp:lastModifiedBy>Michal Adámek</cp:lastModifiedBy>
  <cp:revision>1176</cp:revision>
  <cp:lastPrinted>2020-01-24T07:53:00Z</cp:lastPrinted>
  <dcterms:created xsi:type="dcterms:W3CDTF">2016-11-09T06:42:00Z</dcterms:created>
  <dcterms:modified xsi:type="dcterms:W3CDTF">2024-04-28T17:29:00Z</dcterms:modified>
</cp:coreProperties>
</file>