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58112">
      <w:pPr>
        <w:spacing w:after="40"/>
        <w:jc w:val="center"/>
      </w:pPr>
      <w:r>
        <w:rPr>
          <w:rFonts w:ascii="Calibri" w:hAnsi="Calibri" w:eastAsia="Calibri" w:cs="Calibri"/>
          <w:b/>
          <w:bCs/>
          <w:color w:val="1F2A44"/>
          <w:sz w:val="40"/>
          <w:szCs w:val="40"/>
        </w:rPr>
        <w:t>AKINTOYE SAMUEL</w:t>
      </w:r>
    </w:p>
    <w:p w14:paraId="65CC61AC">
      <w:pPr>
        <w:spacing w:after="100"/>
        <w:jc w:val="center"/>
      </w:pPr>
      <w:r>
        <w:rPr>
          <w:rFonts w:ascii="Calibri" w:hAnsi="Calibri" w:eastAsia="Calibri" w:cs="Calibri"/>
          <w:b/>
          <w:bCs/>
          <w:color w:val="444444"/>
          <w:sz w:val="20"/>
          <w:szCs w:val="20"/>
        </w:rPr>
        <w:t>Senior Graphic Designer | UI/UX Designer | Motion Graphics Designer | Video Editor | Python Developer</w:t>
      </w:r>
    </w:p>
    <w:p w14:paraId="1B2AAE79">
      <w:pPr>
        <w:spacing w:after="20"/>
        <w:jc w:val="center"/>
      </w:pPr>
      <w:r>
        <w:rPr>
          <w:rFonts w:ascii="Calibri" w:hAnsi="Calibri" w:eastAsia="Calibri" w:cs="Calibri"/>
          <w:color w:val="6B6B6B"/>
          <w:sz w:val="18"/>
          <w:szCs w:val="18"/>
        </w:rPr>
        <w:t>omoobaiyeakintoyesamuel@gmail.com  •  +234 815 853 2686  •  +234 806 146 1408</w:t>
      </w:r>
    </w:p>
    <w:p w14:paraId="3FE5CDF0">
      <w:pPr>
        <w:spacing w:after="20"/>
        <w:jc w:val="center"/>
      </w:pPr>
      <w:r>
        <w:rPr>
          <w:rFonts w:ascii="Calibri" w:hAnsi="Calibri" w:eastAsia="Calibri" w:cs="Calibri"/>
          <w:color w:val="6B6B6B"/>
          <w:sz w:val="18"/>
          <w:szCs w:val="18"/>
        </w:rPr>
        <w:t>akintoyesamuel.github.io/portfolio  •  linkedin.com/in/akintoye-omoobaiye-870479355</w:t>
      </w:r>
    </w:p>
    <w:p w14:paraId="04320F85">
      <w:pPr>
        <w:spacing w:after="100"/>
        <w:jc w:val="center"/>
      </w:pPr>
      <w:r>
        <w:rPr>
          <w:rFonts w:ascii="Calibri" w:hAnsi="Calibri" w:eastAsia="Calibri" w:cs="Calibri"/>
          <w:i/>
          <w:iCs/>
          <w:color w:val="6B6B6B"/>
          <w:sz w:val="18"/>
          <w:szCs w:val="18"/>
        </w:rPr>
        <w:t>Nigeria</w:t>
      </w:r>
    </w:p>
    <w:p w14:paraId="14DC175D">
      <w:pPr>
        <w:pBdr>
          <w:bottom w:val="single" w:color="1F2A44" w:sz="6" w:space="2"/>
        </w:pBdr>
        <w:spacing w:after="160"/>
      </w:pPr>
    </w:p>
    <w:p w14:paraId="2DB903FE">
      <w:pPr>
        <w:pBdr>
          <w:bottom w:val="single" w:color="BFBFBF" w:sz="4" w:space="3"/>
        </w:pBdr>
        <w:spacing w:before="200" w:after="60"/>
      </w:pPr>
      <w:r>
        <w:rPr>
          <w:rFonts w:ascii="Calibri" w:hAnsi="Calibri" w:eastAsia="Calibri" w:cs="Calibri"/>
          <w:b/>
          <w:bCs/>
          <w:color w:val="1F2A44"/>
          <w:sz w:val="21"/>
          <w:szCs w:val="21"/>
        </w:rPr>
        <w:t>PROFESSIONAL SUMMARY</w:t>
      </w:r>
    </w:p>
    <w:p w14:paraId="71F82198">
      <w:pPr>
        <w:spacing w:after="100"/>
        <w:rPr>
          <w:rFonts w:ascii="Calibri" w:hAnsi="Calibri" w:eastAsia="Calibri" w:cs="Calibri"/>
          <w:color w:val="444444"/>
          <w:sz w:val="21"/>
          <w:szCs w:val="21"/>
        </w:rPr>
      </w:pPr>
      <w:r>
        <w:rPr>
          <w:rFonts w:ascii="Calibri" w:hAnsi="Calibri" w:eastAsia="Calibri" w:cs="Calibri"/>
          <w:color w:val="444444"/>
          <w:sz w:val="21"/>
          <w:szCs w:val="21"/>
        </w:rPr>
        <w:t>Senior Graphic Designer and Motion Graphics Specialist with 7+ years of experience delivering high-impact visual identities, digital products, marketing campaigns, and video content for startups, agencies, fintech companies, and international brands across Africa, Europe, and North America. Proven track record of leading creative projects end-to-end from concept to delivery across branding, UI/UX, web, mobile, print, and social media, while partnering closely with developers, marketers, and product teams to build customer experiences that strengthen brand recognition and drive measurable campaign performance. Fluent in Adobe Creative Cloud, Figma, AI-assisted creative workflows, and front-end technologies, with a consistent focus on clean, user-centered, and business-driven design solutions.</w:t>
      </w:r>
    </w:p>
    <w:p w14:paraId="5EA95BC4">
      <w:pPr>
        <w:spacing w:after="100"/>
        <w:rPr>
          <w:rFonts w:ascii="Calibri" w:hAnsi="Calibri" w:eastAsia="Calibri" w:cs="Calibri"/>
          <w:color w:val="444444"/>
          <w:sz w:val="21"/>
          <w:szCs w:val="21"/>
        </w:rPr>
      </w:pPr>
    </w:p>
    <w:p w14:paraId="23421661">
      <w:pPr>
        <w:pBdr>
          <w:bottom w:val="single" w:color="BFBFBF" w:sz="4" w:space="3"/>
        </w:pBdr>
        <w:spacing w:before="200" w:after="60"/>
      </w:pPr>
      <w:r>
        <w:rPr>
          <w:rFonts w:ascii="Calibri" w:hAnsi="Calibri" w:eastAsia="Calibri" w:cs="Calibri"/>
          <w:b/>
          <w:bCs/>
          <w:color w:val="1F2A44"/>
          <w:sz w:val="21"/>
          <w:szCs w:val="21"/>
        </w:rPr>
        <w:t>PROFESSIONAL EXPERIENCE</w:t>
      </w:r>
    </w:p>
    <w:p w14:paraId="48916691">
      <w:pPr>
        <w:tabs>
          <w:tab w:val="right" w:pos="10080"/>
        </w:tabs>
        <w:spacing w:before="140" w:after="20"/>
      </w:pPr>
      <w:r>
        <w:rPr>
          <w:rFonts w:ascii="Calibri" w:hAnsi="Calibri" w:eastAsia="Calibri" w:cs="Calibri"/>
          <w:b/>
          <w:bCs/>
          <w:color w:val="1F2A44"/>
          <w:sz w:val="22"/>
          <w:szCs w:val="22"/>
        </w:rPr>
        <w:t xml:space="preserve">SmartTeller </w:t>
      </w:r>
      <w:r>
        <w:rPr>
          <w:rFonts w:ascii="Calibri" w:hAnsi="Calibri" w:eastAsia="Calibri" w:cs="Calibri"/>
          <w:b/>
          <w:bCs/>
          <w:color w:val="1F2A44"/>
          <w:sz w:val="22"/>
          <w:szCs w:val="22"/>
          <w:lang w:val="en-GB"/>
        </w:rPr>
        <w:t>-</w:t>
      </w:r>
      <w:r>
        <w:rPr>
          <w:rFonts w:ascii="Calibri" w:hAnsi="Calibri" w:eastAsia="Calibri" w:cs="Calibri"/>
          <w:b/>
          <w:bCs/>
          <w:color w:val="1F2A44"/>
          <w:sz w:val="22"/>
          <w:szCs w:val="22"/>
        </w:rPr>
        <w:t xml:space="preserve"> </w:t>
      </w:r>
      <w:r>
        <w:rPr>
          <w:rFonts w:ascii="Calibri" w:hAnsi="Calibri" w:eastAsia="Calibri" w:cs="Calibri"/>
          <w:b/>
          <w:bCs/>
          <w:color w:val="1F2A44"/>
          <w:sz w:val="22"/>
          <w:szCs w:val="22"/>
        </w:rPr>
        <w:t>Senior Graphic Designer &amp; Video Editor</w:t>
      </w:r>
      <w:r>
        <w:rPr>
          <w:rFonts w:ascii="Calibri" w:hAnsi="Calibri" w:eastAsia="Calibri" w:cs="Calibri"/>
          <w:i/>
          <w:iCs/>
          <w:color w:val="6B6B6B"/>
          <w:sz w:val="19"/>
          <w:szCs w:val="19"/>
        </w:rPr>
        <w:tab/>
        <w:t xml:space="preserve">Feb 2025 </w:t>
      </w:r>
      <w:r>
        <w:rPr>
          <w:rFonts w:ascii="Calibri" w:hAnsi="Calibri" w:eastAsia="Calibri" w:cs="Calibri"/>
          <w:i/>
          <w:iCs/>
          <w:color w:val="6B6B6B"/>
          <w:sz w:val="19"/>
          <w:szCs w:val="19"/>
          <w:lang w:val="en-GB"/>
        </w:rPr>
        <w:t xml:space="preserve">- </w:t>
      </w:r>
      <w:r>
        <w:rPr>
          <w:rFonts w:ascii="Calibri" w:hAnsi="Calibri" w:eastAsia="Calibri" w:cs="Calibri"/>
          <w:i/>
          <w:iCs/>
          <w:color w:val="6B6B6B"/>
          <w:sz w:val="19"/>
          <w:szCs w:val="19"/>
        </w:rPr>
        <w:t>Present | Lagos, Nigeria</w:t>
      </w:r>
    </w:p>
    <w:p w14:paraId="3A4E20B4">
      <w:pPr>
        <w:pStyle w:val="17"/>
        <w:numPr>
          <w:ilvl w:val="0"/>
          <w:numId w:val="1"/>
        </w:numPr>
        <w:spacing w:after="40"/>
      </w:pPr>
      <w:r>
        <w:rPr>
          <w:rFonts w:ascii="Calibri" w:hAnsi="Calibri" w:eastAsia="Calibri" w:cs="Calibri"/>
          <w:color w:val="444444"/>
          <w:sz w:val="20"/>
          <w:szCs w:val="20"/>
        </w:rPr>
        <w:t>Direct creative strategy and execution across digital, web, mobile, print, and social media platforms for a fintech-adjacent technology company.</w:t>
      </w:r>
    </w:p>
    <w:p w14:paraId="0180C32C">
      <w:pPr>
        <w:pStyle w:val="17"/>
        <w:numPr>
          <w:ilvl w:val="0"/>
          <w:numId w:val="1"/>
        </w:numPr>
        <w:spacing w:after="40"/>
      </w:pPr>
      <w:r>
        <w:rPr>
          <w:rFonts w:ascii="Calibri" w:hAnsi="Calibri" w:eastAsia="Calibri" w:cs="Calibri"/>
          <w:color w:val="444444"/>
          <w:sz w:val="20"/>
          <w:szCs w:val="20"/>
        </w:rPr>
        <w:t>Designed and launched marketing campaigns that lifted audience engagement by over 40%.</w:t>
      </w:r>
    </w:p>
    <w:p w14:paraId="43D0A890">
      <w:pPr>
        <w:pStyle w:val="17"/>
        <w:numPr>
          <w:ilvl w:val="0"/>
          <w:numId w:val="1"/>
        </w:numPr>
        <w:spacing w:after="40"/>
      </w:pPr>
      <w:r>
        <w:rPr>
          <w:rFonts w:ascii="Calibri" w:hAnsi="Calibri" w:eastAsia="Calibri" w:cs="Calibri"/>
          <w:color w:val="444444"/>
          <w:sz w:val="20"/>
          <w:szCs w:val="20"/>
        </w:rPr>
        <w:t>Partner with software engineers and product managers to refine UI/UX across core digital products, translating user research into design decisions.</w:t>
      </w:r>
    </w:p>
    <w:p w14:paraId="3559ED91">
      <w:pPr>
        <w:pStyle w:val="17"/>
        <w:numPr>
          <w:ilvl w:val="0"/>
          <w:numId w:val="1"/>
        </w:numPr>
        <w:spacing w:after="40"/>
      </w:pPr>
      <w:r>
        <w:rPr>
          <w:rFonts w:ascii="Calibri" w:hAnsi="Calibri" w:eastAsia="Calibri" w:cs="Calibri"/>
          <w:color w:val="444444"/>
          <w:sz w:val="20"/>
          <w:szCs w:val="20"/>
        </w:rPr>
        <w:t>Produce promotional videos, educational content, explainer videos, and product demonstration content used across SmartTeller Academy and SmartTeller Robotics.</w:t>
      </w:r>
    </w:p>
    <w:p w14:paraId="0658705A">
      <w:pPr>
        <w:pStyle w:val="17"/>
        <w:numPr>
          <w:ilvl w:val="0"/>
          <w:numId w:val="1"/>
        </w:numPr>
        <w:spacing w:after="40"/>
      </w:pPr>
      <w:r>
        <w:rPr>
          <w:rFonts w:ascii="Calibri" w:hAnsi="Calibri" w:eastAsia="Calibri" w:cs="Calibri"/>
          <w:color w:val="444444"/>
          <w:sz w:val="20"/>
          <w:szCs w:val="20"/>
        </w:rPr>
        <w:t>Create motion graphics, logo animations, and branded visual assets in Adobe After Effects to elevate brand presence across channels.</w:t>
      </w:r>
    </w:p>
    <w:p w14:paraId="09381A9D">
      <w:pPr>
        <w:pStyle w:val="17"/>
        <w:numPr>
          <w:ilvl w:val="0"/>
          <w:numId w:val="1"/>
        </w:numPr>
        <w:spacing w:after="40"/>
      </w:pPr>
      <w:r>
        <w:rPr>
          <w:rFonts w:ascii="Calibri" w:hAnsi="Calibri" w:eastAsia="Calibri" w:cs="Calibri"/>
          <w:color w:val="444444"/>
          <w:sz w:val="20"/>
          <w:szCs w:val="20"/>
        </w:rPr>
        <w:t>Lead end-to-end video production for two internal learning brands, from concept and scripting to final edit.</w:t>
      </w:r>
    </w:p>
    <w:p w14:paraId="4385C062">
      <w:pPr>
        <w:pStyle w:val="17"/>
        <w:numPr>
          <w:ilvl w:val="0"/>
          <w:numId w:val="1"/>
        </w:numPr>
        <w:spacing w:after="40"/>
      </w:pPr>
      <w:r>
        <w:rPr>
          <w:rFonts w:ascii="Calibri" w:hAnsi="Calibri" w:eastAsia="Calibri" w:cs="Calibri"/>
          <w:color w:val="444444"/>
          <w:sz w:val="20"/>
          <w:szCs w:val="20"/>
        </w:rPr>
        <w:t>Streamline creative production pipelines using AI-assisted tools (ChatGPT, Synthesia, VEED, HeyGen), cutting turnaround time on recurring content.</w:t>
      </w:r>
    </w:p>
    <w:p w14:paraId="541078EC">
      <w:pPr>
        <w:pStyle w:val="17"/>
        <w:numPr>
          <w:ilvl w:val="0"/>
          <w:numId w:val="1"/>
        </w:numPr>
        <w:spacing w:after="40"/>
      </w:pPr>
      <w:r>
        <w:rPr>
          <w:rFonts w:ascii="Calibri" w:hAnsi="Calibri" w:eastAsia="Calibri" w:cs="Calibri"/>
          <w:color w:val="444444"/>
          <w:sz w:val="20"/>
          <w:szCs w:val="20"/>
        </w:rPr>
        <w:t>Mentor junior designers on brand standards, workflow, and quality, maintaining consistency across multiple concurrent products.</w:t>
      </w:r>
    </w:p>
    <w:p w14:paraId="3021BFCE">
      <w:pPr>
        <w:pStyle w:val="17"/>
        <w:numPr>
          <w:numId w:val="0"/>
        </w:numPr>
        <w:spacing w:after="40"/>
        <w:ind w:left="86" w:leftChars="0"/>
      </w:pPr>
    </w:p>
    <w:p w14:paraId="5867C7DD">
      <w:pPr>
        <w:tabs>
          <w:tab w:val="right" w:pos="10080"/>
        </w:tabs>
        <w:spacing w:before="140" w:after="20"/>
      </w:pPr>
      <w:r>
        <w:rPr>
          <w:rFonts w:ascii="Calibri" w:hAnsi="Calibri" w:eastAsia="Calibri" w:cs="Calibri"/>
          <w:b/>
          <w:bCs/>
          <w:color w:val="1F2A44"/>
          <w:sz w:val="22"/>
          <w:szCs w:val="22"/>
        </w:rPr>
        <w:t xml:space="preserve">Clayvon Creative Agency </w:t>
      </w:r>
      <w:r>
        <w:rPr>
          <w:rFonts w:ascii="Calibri" w:hAnsi="Calibri" w:eastAsia="Calibri" w:cs="Calibri"/>
          <w:b/>
          <w:bCs/>
          <w:color w:val="1F2A44"/>
          <w:sz w:val="22"/>
          <w:szCs w:val="22"/>
          <w:lang w:val="en-GB"/>
        </w:rPr>
        <w:t xml:space="preserve">- </w:t>
      </w:r>
      <w:r>
        <w:rPr>
          <w:rFonts w:ascii="Calibri" w:hAnsi="Calibri" w:eastAsia="Calibri" w:cs="Calibri"/>
          <w:b/>
          <w:bCs/>
          <w:color w:val="1F2A44"/>
          <w:sz w:val="22"/>
          <w:szCs w:val="22"/>
        </w:rPr>
        <w:t>Senior Graphic Designer</w:t>
      </w:r>
      <w:r>
        <w:rPr>
          <w:rFonts w:ascii="Calibri" w:hAnsi="Calibri" w:eastAsia="Calibri" w:cs="Calibri"/>
          <w:i/>
          <w:iCs/>
          <w:color w:val="6B6B6B"/>
          <w:sz w:val="19"/>
          <w:szCs w:val="19"/>
        </w:rPr>
        <w:tab/>
        <w:t xml:space="preserve">Jan 2022 </w:t>
      </w:r>
      <w:r>
        <w:rPr>
          <w:rFonts w:ascii="Calibri" w:hAnsi="Calibri" w:eastAsia="Calibri" w:cs="Calibri"/>
          <w:i/>
          <w:iCs/>
          <w:color w:val="6B6B6B"/>
          <w:sz w:val="19"/>
          <w:szCs w:val="19"/>
          <w:lang w:val="en-GB"/>
        </w:rPr>
        <w:t xml:space="preserve">- </w:t>
      </w:r>
      <w:r>
        <w:rPr>
          <w:rFonts w:ascii="Calibri" w:hAnsi="Calibri" w:eastAsia="Calibri" w:cs="Calibri"/>
          <w:i/>
          <w:iCs/>
          <w:color w:val="6B6B6B"/>
          <w:sz w:val="19"/>
          <w:szCs w:val="19"/>
        </w:rPr>
        <w:t>Dec 2023 | Austin, Texas</w:t>
      </w:r>
    </w:p>
    <w:p w14:paraId="39096487">
      <w:pPr>
        <w:pStyle w:val="17"/>
        <w:numPr>
          <w:ilvl w:val="0"/>
          <w:numId w:val="1"/>
        </w:numPr>
        <w:spacing w:after="40"/>
      </w:pPr>
      <w:r>
        <w:rPr>
          <w:rFonts w:ascii="Calibri" w:hAnsi="Calibri" w:eastAsia="Calibri" w:cs="Calibri"/>
          <w:color w:val="444444"/>
          <w:sz w:val="20"/>
          <w:szCs w:val="20"/>
        </w:rPr>
        <w:t>Led branding and digital marketing projects for a portfolio of international clients across multiple industries.</w:t>
      </w:r>
    </w:p>
    <w:p w14:paraId="2CA6D464">
      <w:pPr>
        <w:pStyle w:val="17"/>
        <w:numPr>
          <w:ilvl w:val="0"/>
          <w:numId w:val="1"/>
        </w:numPr>
        <w:spacing w:after="40"/>
      </w:pPr>
      <w:r>
        <w:rPr>
          <w:rFonts w:ascii="Calibri" w:hAnsi="Calibri" w:eastAsia="Calibri" w:cs="Calibri"/>
          <w:color w:val="444444"/>
          <w:sz w:val="20"/>
          <w:szCs w:val="20"/>
        </w:rPr>
        <w:t>Delivered 15+ creative assets weekly on tight deadlines while maintaining consistent brand standards.</w:t>
      </w:r>
    </w:p>
    <w:p w14:paraId="19608E67">
      <w:pPr>
        <w:pStyle w:val="17"/>
        <w:numPr>
          <w:ilvl w:val="0"/>
          <w:numId w:val="1"/>
        </w:numPr>
        <w:spacing w:after="40"/>
      </w:pPr>
      <w:r>
        <w:rPr>
          <w:rFonts w:ascii="Calibri" w:hAnsi="Calibri" w:eastAsia="Calibri" w:cs="Calibri"/>
          <w:color w:val="444444"/>
          <w:sz w:val="20"/>
          <w:szCs w:val="20"/>
        </w:rPr>
        <w:t>Increased average campaign engagement by 34% through strategic, data-informed visual design.</w:t>
      </w:r>
    </w:p>
    <w:p w14:paraId="1D12B1AD">
      <w:pPr>
        <w:pStyle w:val="17"/>
        <w:numPr>
          <w:ilvl w:val="0"/>
          <w:numId w:val="1"/>
        </w:numPr>
        <w:spacing w:after="40"/>
      </w:pPr>
      <w:r>
        <w:rPr>
          <w:rFonts w:ascii="Calibri" w:hAnsi="Calibri" w:eastAsia="Calibri" w:cs="Calibri"/>
          <w:color w:val="444444"/>
          <w:sz w:val="20"/>
          <w:szCs w:val="20"/>
        </w:rPr>
        <w:t>Designed presentations, advertising creatives, social campaigns, brochures, and corporate profiles for client-facing pitches.</w:t>
      </w:r>
    </w:p>
    <w:p w14:paraId="1E4BBDB0">
      <w:pPr>
        <w:pStyle w:val="17"/>
        <w:numPr>
          <w:ilvl w:val="0"/>
          <w:numId w:val="1"/>
        </w:numPr>
        <w:spacing w:after="40"/>
      </w:pPr>
      <w:r>
        <w:rPr>
          <w:rFonts w:ascii="Calibri" w:hAnsi="Calibri" w:eastAsia="Calibri" w:cs="Calibri"/>
          <w:color w:val="444444"/>
          <w:sz w:val="20"/>
          <w:szCs w:val="20"/>
        </w:rPr>
        <w:t>Produced marketing videos, animated advertisements, YouTube content, and social media campaigns from brief to final delivery.</w:t>
      </w:r>
    </w:p>
    <w:p w14:paraId="24675F27">
      <w:pPr>
        <w:pStyle w:val="17"/>
        <w:numPr>
          <w:ilvl w:val="0"/>
          <w:numId w:val="1"/>
        </w:numPr>
        <w:spacing w:after="40"/>
      </w:pPr>
      <w:r>
        <w:rPr>
          <w:rFonts w:ascii="Calibri" w:hAnsi="Calibri" w:eastAsia="Calibri" w:cs="Calibri"/>
          <w:color w:val="444444"/>
          <w:sz w:val="20"/>
          <w:szCs w:val="20"/>
        </w:rPr>
        <w:t>Introduced a quality-assurance review workflow that reduced client revision cycles by 25%.</w:t>
      </w:r>
    </w:p>
    <w:p w14:paraId="49F5C9DD">
      <w:pPr>
        <w:pStyle w:val="17"/>
        <w:numPr>
          <w:numId w:val="0"/>
        </w:numPr>
        <w:spacing w:after="40"/>
        <w:ind w:left="86" w:leftChars="0"/>
      </w:pPr>
    </w:p>
    <w:p w14:paraId="66DB8236">
      <w:pPr>
        <w:tabs>
          <w:tab w:val="right" w:pos="10080"/>
        </w:tabs>
        <w:spacing w:before="140" w:after="20"/>
      </w:pPr>
      <w:r>
        <w:rPr>
          <w:rFonts w:ascii="Calibri" w:hAnsi="Calibri" w:eastAsia="Calibri" w:cs="Calibri"/>
          <w:b/>
          <w:bCs/>
          <w:color w:val="1F2A44"/>
          <w:sz w:val="22"/>
          <w:szCs w:val="22"/>
        </w:rPr>
        <w:t xml:space="preserve">Meridian Brand Studio </w:t>
      </w:r>
      <w:r>
        <w:rPr>
          <w:rFonts w:ascii="Calibri" w:hAnsi="Calibri" w:eastAsia="Calibri" w:cs="Calibri"/>
          <w:b/>
          <w:bCs/>
          <w:color w:val="1F2A44"/>
          <w:sz w:val="22"/>
          <w:szCs w:val="22"/>
          <w:lang w:val="en-GB"/>
        </w:rPr>
        <w:t xml:space="preserve">- </w:t>
      </w:r>
      <w:r>
        <w:rPr>
          <w:rFonts w:ascii="Calibri" w:hAnsi="Calibri" w:eastAsia="Calibri" w:cs="Calibri"/>
          <w:b/>
          <w:bCs/>
          <w:color w:val="1F2A44"/>
          <w:sz w:val="22"/>
          <w:szCs w:val="22"/>
        </w:rPr>
        <w:t>Graphic Designer</w:t>
      </w:r>
      <w:r>
        <w:rPr>
          <w:rFonts w:ascii="Calibri" w:hAnsi="Calibri" w:eastAsia="Calibri" w:cs="Calibri"/>
          <w:i/>
          <w:iCs/>
          <w:color w:val="6B6B6B"/>
          <w:sz w:val="19"/>
          <w:szCs w:val="19"/>
        </w:rPr>
        <w:tab/>
        <w:t xml:space="preserve">2021 </w:t>
      </w:r>
      <w:r>
        <w:rPr>
          <w:rFonts w:ascii="Calibri" w:hAnsi="Calibri" w:eastAsia="Calibri" w:cs="Calibri"/>
          <w:i/>
          <w:iCs/>
          <w:color w:val="6B6B6B"/>
          <w:sz w:val="19"/>
          <w:szCs w:val="19"/>
          <w:lang w:val="en-GB"/>
        </w:rPr>
        <w:t>-</w:t>
      </w:r>
      <w:r>
        <w:rPr>
          <w:rFonts w:ascii="Calibri" w:hAnsi="Calibri" w:eastAsia="Calibri" w:cs="Calibri"/>
          <w:i/>
          <w:iCs/>
          <w:color w:val="6B6B6B"/>
          <w:sz w:val="19"/>
          <w:szCs w:val="19"/>
        </w:rPr>
        <w:t xml:space="preserve"> 2022 | London, UK</w:t>
      </w:r>
    </w:p>
    <w:p w14:paraId="33C97C53">
      <w:pPr>
        <w:pStyle w:val="17"/>
        <w:numPr>
          <w:ilvl w:val="0"/>
          <w:numId w:val="1"/>
        </w:numPr>
        <w:spacing w:after="40"/>
      </w:pPr>
      <w:r>
        <w:rPr>
          <w:rFonts w:ascii="Calibri" w:hAnsi="Calibri" w:eastAsia="Calibri" w:cs="Calibri"/>
          <w:color w:val="444444"/>
          <w:sz w:val="20"/>
          <w:szCs w:val="20"/>
        </w:rPr>
        <w:t>Designed complete branding systems visual identity, guidelines, and collateral for startups and growing businesses.</w:t>
      </w:r>
    </w:p>
    <w:p w14:paraId="7F0C66A9">
      <w:pPr>
        <w:pStyle w:val="17"/>
        <w:numPr>
          <w:ilvl w:val="0"/>
          <w:numId w:val="1"/>
        </w:numPr>
        <w:spacing w:after="40"/>
      </w:pPr>
      <w:r>
        <w:rPr>
          <w:rFonts w:ascii="Calibri" w:hAnsi="Calibri" w:eastAsia="Calibri" w:cs="Calibri"/>
          <w:color w:val="444444"/>
          <w:sz w:val="20"/>
          <w:szCs w:val="20"/>
        </w:rPr>
        <w:t>Produced digital advertising creatives for Google Ads and Meta campaigns across multiple client accounts.</w:t>
      </w:r>
    </w:p>
    <w:p w14:paraId="3306BD33">
      <w:pPr>
        <w:pStyle w:val="17"/>
        <w:numPr>
          <w:ilvl w:val="0"/>
          <w:numId w:val="1"/>
        </w:numPr>
        <w:spacing w:after="40"/>
      </w:pPr>
      <w:r>
        <w:rPr>
          <w:rFonts w:ascii="Calibri" w:hAnsi="Calibri" w:eastAsia="Calibri" w:cs="Calibri"/>
          <w:color w:val="444444"/>
          <w:sz w:val="20"/>
          <w:szCs w:val="20"/>
        </w:rPr>
        <w:t>Created promotional videos and motion graphics supporting integrated marketing initiatives.</w:t>
      </w:r>
    </w:p>
    <w:p w14:paraId="4CA8C0AE">
      <w:pPr>
        <w:pStyle w:val="17"/>
        <w:numPr>
          <w:ilvl w:val="0"/>
          <w:numId w:val="1"/>
        </w:numPr>
        <w:spacing w:after="40"/>
      </w:pPr>
      <w:r>
        <w:rPr>
          <w:rFonts w:ascii="Calibri" w:hAnsi="Calibri" w:eastAsia="Calibri" w:cs="Calibri"/>
          <w:color w:val="444444"/>
          <w:sz w:val="20"/>
          <w:szCs w:val="20"/>
        </w:rPr>
        <w:t>Managed multiple concurrent client projects while consistently meeting delivery deadlines.</w:t>
      </w:r>
    </w:p>
    <w:p w14:paraId="02F5082D">
      <w:pPr>
        <w:pStyle w:val="17"/>
        <w:numPr>
          <w:numId w:val="0"/>
        </w:numPr>
        <w:spacing w:after="40"/>
        <w:ind w:left="86" w:leftChars="0"/>
      </w:pPr>
    </w:p>
    <w:p w14:paraId="600DFDD7">
      <w:pPr>
        <w:tabs>
          <w:tab w:val="right" w:pos="10080"/>
        </w:tabs>
        <w:spacing w:before="140" w:after="20"/>
      </w:pPr>
      <w:r>
        <w:rPr>
          <w:rFonts w:ascii="Calibri" w:hAnsi="Calibri" w:eastAsia="Calibri" w:cs="Calibri"/>
          <w:b/>
          <w:bCs/>
          <w:color w:val="1F2A44"/>
          <w:sz w:val="22"/>
          <w:szCs w:val="22"/>
        </w:rPr>
        <w:t xml:space="preserve">Gulf of Guinea Media Group </w:t>
      </w:r>
      <w:r>
        <w:rPr>
          <w:rFonts w:ascii="Calibri" w:hAnsi="Calibri" w:eastAsia="Calibri" w:cs="Calibri"/>
          <w:b/>
          <w:bCs/>
          <w:color w:val="1F2A44"/>
          <w:sz w:val="22"/>
          <w:szCs w:val="22"/>
        </w:rPr>
        <w:t>Graphic Designer</w:t>
      </w:r>
      <w:r>
        <w:rPr>
          <w:rFonts w:ascii="Calibri" w:hAnsi="Calibri" w:eastAsia="Calibri" w:cs="Calibri"/>
          <w:i/>
          <w:iCs/>
          <w:color w:val="6B6B6B"/>
          <w:sz w:val="19"/>
          <w:szCs w:val="19"/>
        </w:rPr>
        <w:tab/>
        <w:t xml:space="preserve">2019 </w:t>
      </w:r>
      <w:r>
        <w:rPr>
          <w:rFonts w:ascii="Calibri" w:hAnsi="Calibri" w:eastAsia="Calibri" w:cs="Calibri"/>
          <w:i/>
          <w:iCs/>
          <w:color w:val="6B6B6B"/>
          <w:sz w:val="19"/>
          <w:szCs w:val="19"/>
          <w:lang w:val="en-GB"/>
        </w:rPr>
        <w:t xml:space="preserve">- </w:t>
      </w:r>
      <w:r>
        <w:rPr>
          <w:rFonts w:ascii="Calibri" w:hAnsi="Calibri" w:eastAsia="Calibri" w:cs="Calibri"/>
          <w:i/>
          <w:iCs/>
          <w:color w:val="6B6B6B"/>
          <w:sz w:val="19"/>
          <w:szCs w:val="19"/>
        </w:rPr>
        <w:t>2021 | Accra, Ghana</w:t>
      </w:r>
    </w:p>
    <w:p w14:paraId="21884AD1">
      <w:pPr>
        <w:pStyle w:val="17"/>
        <w:numPr>
          <w:ilvl w:val="0"/>
          <w:numId w:val="1"/>
        </w:numPr>
        <w:spacing w:after="40"/>
      </w:pPr>
      <w:r>
        <w:rPr>
          <w:rFonts w:ascii="Calibri" w:hAnsi="Calibri" w:eastAsia="Calibri" w:cs="Calibri"/>
          <w:color w:val="444444"/>
          <w:sz w:val="20"/>
          <w:szCs w:val="20"/>
        </w:rPr>
        <w:t>Designed branding materials and digital marketing campaigns for media and consumer-facing brands.</w:t>
      </w:r>
    </w:p>
    <w:p w14:paraId="377E6468">
      <w:pPr>
        <w:pStyle w:val="17"/>
        <w:numPr>
          <w:ilvl w:val="0"/>
          <w:numId w:val="1"/>
        </w:numPr>
        <w:spacing w:after="40"/>
      </w:pPr>
      <w:r>
        <w:rPr>
          <w:rFonts w:ascii="Calibri" w:hAnsi="Calibri" w:eastAsia="Calibri" w:cs="Calibri"/>
          <w:color w:val="444444"/>
          <w:sz w:val="20"/>
          <w:szCs w:val="20"/>
        </w:rPr>
        <w:t>Developed brochures, corporate publications, banners, and digital assets supporting brand launches.</w:t>
      </w:r>
    </w:p>
    <w:p w14:paraId="7205B107">
      <w:pPr>
        <w:pStyle w:val="17"/>
        <w:numPr>
          <w:ilvl w:val="0"/>
          <w:numId w:val="1"/>
        </w:numPr>
        <w:spacing w:after="40"/>
      </w:pPr>
      <w:r>
        <w:rPr>
          <w:rFonts w:ascii="Calibri" w:hAnsi="Calibri" w:eastAsia="Calibri" w:cs="Calibri"/>
          <w:color w:val="444444"/>
          <w:sz w:val="20"/>
          <w:szCs w:val="20"/>
        </w:rPr>
        <w:t>Standardized visual brand guidelines across multiple campaigns, improving cross-team consistency.</w:t>
      </w:r>
    </w:p>
    <w:p w14:paraId="0172BD5F">
      <w:pPr>
        <w:pStyle w:val="17"/>
        <w:numPr>
          <w:ilvl w:val="0"/>
          <w:numId w:val="1"/>
        </w:numPr>
        <w:spacing w:after="40"/>
      </w:pPr>
      <w:r>
        <w:rPr>
          <w:rFonts w:ascii="Calibri" w:hAnsi="Calibri" w:eastAsia="Calibri" w:cs="Calibri"/>
          <w:color w:val="444444"/>
          <w:sz w:val="20"/>
          <w:szCs w:val="20"/>
        </w:rPr>
        <w:t>Delivered 60+ creative projects on schedule across print and digital formats.</w:t>
      </w:r>
    </w:p>
    <w:p w14:paraId="0C79A2C4">
      <w:pPr>
        <w:tabs>
          <w:tab w:val="right" w:pos="10080"/>
        </w:tabs>
        <w:spacing w:before="140" w:after="20"/>
      </w:pPr>
      <w:r>
        <w:rPr>
          <w:rFonts w:ascii="Calibri" w:hAnsi="Calibri" w:eastAsia="Calibri" w:cs="Calibri"/>
          <w:b/>
          <w:bCs/>
          <w:color w:val="1F2A44"/>
          <w:sz w:val="22"/>
          <w:szCs w:val="22"/>
        </w:rPr>
        <w:t xml:space="preserve">Royal Sign &amp; Print </w:t>
      </w:r>
      <w:r>
        <w:rPr>
          <w:rFonts w:ascii="Calibri" w:hAnsi="Calibri" w:eastAsia="Calibri" w:cs="Calibri"/>
          <w:b/>
          <w:bCs/>
          <w:color w:val="1F2A44"/>
          <w:sz w:val="22"/>
          <w:szCs w:val="22"/>
          <w:lang w:val="en-GB"/>
        </w:rPr>
        <w:t>-</w:t>
      </w:r>
      <w:r>
        <w:rPr>
          <w:rFonts w:ascii="Calibri" w:hAnsi="Calibri" w:eastAsia="Calibri" w:cs="Calibri"/>
          <w:b/>
          <w:bCs/>
          <w:color w:val="1F2A44"/>
          <w:sz w:val="22"/>
          <w:szCs w:val="22"/>
        </w:rPr>
        <w:t xml:space="preserve"> </w:t>
      </w:r>
      <w:r>
        <w:rPr>
          <w:rFonts w:ascii="Calibri" w:hAnsi="Calibri" w:eastAsia="Calibri" w:cs="Calibri"/>
          <w:b/>
          <w:bCs/>
          <w:color w:val="1F2A44"/>
          <w:sz w:val="22"/>
          <w:szCs w:val="22"/>
        </w:rPr>
        <w:t>Junior Graphic Designer</w:t>
      </w:r>
      <w:r>
        <w:rPr>
          <w:rFonts w:ascii="Calibri" w:hAnsi="Calibri" w:eastAsia="Calibri" w:cs="Calibri"/>
          <w:i/>
          <w:iCs/>
          <w:color w:val="6B6B6B"/>
          <w:sz w:val="19"/>
          <w:szCs w:val="19"/>
        </w:rPr>
        <w:tab/>
        <w:t xml:space="preserve">2018 </w:t>
      </w:r>
      <w:r>
        <w:rPr>
          <w:rFonts w:ascii="Calibri" w:hAnsi="Calibri" w:eastAsia="Calibri" w:cs="Calibri"/>
          <w:i/>
          <w:iCs/>
          <w:color w:val="6B6B6B"/>
          <w:sz w:val="19"/>
          <w:szCs w:val="19"/>
          <w:lang w:val="en-GB"/>
        </w:rPr>
        <w:t>-</w:t>
      </w:r>
      <w:r>
        <w:rPr>
          <w:rFonts w:ascii="Calibri" w:hAnsi="Calibri" w:eastAsia="Calibri" w:cs="Calibri"/>
          <w:i/>
          <w:iCs/>
          <w:color w:val="6B6B6B"/>
          <w:sz w:val="19"/>
          <w:szCs w:val="19"/>
        </w:rPr>
        <w:t xml:space="preserve"> 2019 | Lagos, Nigeria</w:t>
      </w:r>
    </w:p>
    <w:p w14:paraId="0BEE81EB">
      <w:pPr>
        <w:pStyle w:val="17"/>
        <w:numPr>
          <w:ilvl w:val="0"/>
          <w:numId w:val="1"/>
        </w:numPr>
        <w:spacing w:after="40"/>
      </w:pPr>
      <w:r>
        <w:rPr>
          <w:rFonts w:ascii="Calibri" w:hAnsi="Calibri" w:eastAsia="Calibri" w:cs="Calibri"/>
          <w:color w:val="444444"/>
          <w:sz w:val="20"/>
          <w:szCs w:val="20"/>
        </w:rPr>
        <w:t>Designed outdoor advertising, signage, brochures, business cards, posters, and marketing materials for SME and corporate clients.</w:t>
      </w:r>
    </w:p>
    <w:p w14:paraId="49624BED">
      <w:pPr>
        <w:pStyle w:val="17"/>
        <w:numPr>
          <w:ilvl w:val="0"/>
          <w:numId w:val="1"/>
        </w:numPr>
        <w:spacing w:after="40"/>
      </w:pPr>
      <w:r>
        <w:rPr>
          <w:rFonts w:ascii="Calibri" w:hAnsi="Calibri" w:eastAsia="Calibri" w:cs="Calibri"/>
          <w:color w:val="444444"/>
          <w:sz w:val="20"/>
          <w:szCs w:val="20"/>
        </w:rPr>
        <w:t>Assisted with website graphics and UI improvements, supporting the studio's early digital offerings.</w:t>
      </w:r>
    </w:p>
    <w:p w14:paraId="4269C8A8">
      <w:pPr>
        <w:pStyle w:val="17"/>
        <w:numPr>
          <w:ilvl w:val="0"/>
          <w:numId w:val="1"/>
        </w:numPr>
        <w:spacing w:after="40"/>
      </w:pPr>
      <w:r>
        <w:rPr>
          <w:rFonts w:ascii="Calibri" w:hAnsi="Calibri" w:eastAsia="Calibri" w:cs="Calibri"/>
          <w:color w:val="444444"/>
          <w:sz w:val="20"/>
          <w:szCs w:val="20"/>
        </w:rPr>
        <w:t>Supported branding projects end-to-end for small and medium enterprises.</w:t>
      </w:r>
    </w:p>
    <w:p w14:paraId="04E2A5FF">
      <w:pPr>
        <w:pStyle w:val="17"/>
        <w:numPr>
          <w:numId w:val="0"/>
        </w:numPr>
        <w:spacing w:after="40"/>
        <w:ind w:left="86" w:leftChars="0"/>
      </w:pPr>
    </w:p>
    <w:p w14:paraId="11E38003">
      <w:pPr>
        <w:pBdr>
          <w:bottom w:val="single" w:color="BFBFBF" w:sz="4" w:space="3"/>
        </w:pBdr>
        <w:spacing w:before="200" w:after="60"/>
      </w:pPr>
      <w:r>
        <w:rPr>
          <w:rFonts w:ascii="Calibri" w:hAnsi="Calibri" w:eastAsia="Calibri" w:cs="Calibri"/>
          <w:b/>
          <w:bCs/>
          <w:color w:val="1F2A44"/>
          <w:sz w:val="21"/>
          <w:szCs w:val="21"/>
        </w:rPr>
        <w:t>EDUCATION</w:t>
      </w:r>
    </w:p>
    <w:p w14:paraId="66E7791C">
      <w:pPr>
        <w:tabs>
          <w:tab w:val="right" w:pos="10080"/>
        </w:tabs>
        <w:spacing w:after="40"/>
      </w:pPr>
      <w:r>
        <w:rPr>
          <w:rFonts w:ascii="Calibri" w:hAnsi="Calibri" w:eastAsia="Calibri" w:cs="Calibri"/>
          <w:b/>
          <w:bCs/>
          <w:color w:val="1F2A44"/>
          <w:sz w:val="21"/>
          <w:szCs w:val="21"/>
        </w:rPr>
        <w:t xml:space="preserve">Federal Polytechnic Offa </w:t>
      </w:r>
      <w:r>
        <w:rPr>
          <w:rFonts w:ascii="Calibri" w:hAnsi="Calibri" w:eastAsia="Calibri" w:cs="Calibri"/>
          <w:b/>
          <w:bCs/>
          <w:color w:val="1F2A44"/>
          <w:sz w:val="21"/>
          <w:szCs w:val="21"/>
          <w:lang w:val="en-GB"/>
        </w:rPr>
        <w:t>-</w:t>
      </w:r>
      <w:r>
        <w:rPr>
          <w:rFonts w:ascii="Calibri" w:hAnsi="Calibri" w:eastAsia="Calibri" w:cs="Calibri"/>
          <w:b/>
          <w:bCs/>
          <w:color w:val="1F2A44"/>
          <w:sz w:val="21"/>
          <w:szCs w:val="21"/>
        </w:rPr>
        <w:t xml:space="preserve"> Higher National Diploma (HND), Computer Science</w:t>
      </w:r>
      <w:r>
        <w:rPr>
          <w:rFonts w:ascii="Calibri" w:hAnsi="Calibri" w:eastAsia="Calibri" w:cs="Calibri"/>
          <w:color w:val="6B6B6B"/>
          <w:sz w:val="20"/>
          <w:szCs w:val="20"/>
        </w:rPr>
        <w:tab/>
        <w:t>2024</w:t>
      </w:r>
    </w:p>
    <w:p w14:paraId="165ADDFB">
      <w:pPr>
        <w:tabs>
          <w:tab w:val="right" w:pos="10080"/>
        </w:tabs>
        <w:spacing w:after="40"/>
        <w:rPr>
          <w:rFonts w:ascii="Calibri" w:hAnsi="Calibri" w:eastAsia="Calibri" w:cs="Calibri"/>
          <w:color w:val="6B6B6B"/>
          <w:sz w:val="20"/>
          <w:szCs w:val="20"/>
        </w:rPr>
      </w:pPr>
      <w:r>
        <w:rPr>
          <w:rFonts w:ascii="Calibri" w:hAnsi="Calibri" w:eastAsia="Calibri" w:cs="Calibri"/>
          <w:b/>
          <w:bCs/>
          <w:color w:val="1F2A44"/>
          <w:sz w:val="21"/>
          <w:szCs w:val="21"/>
        </w:rPr>
        <w:t xml:space="preserve">Federal Polytechnic Offa </w:t>
      </w:r>
      <w:r>
        <w:rPr>
          <w:rFonts w:ascii="Calibri" w:hAnsi="Calibri" w:eastAsia="Calibri" w:cs="Calibri"/>
          <w:b/>
          <w:bCs/>
          <w:color w:val="1F2A44"/>
          <w:sz w:val="21"/>
          <w:szCs w:val="21"/>
          <w:lang w:val="en-GB"/>
        </w:rPr>
        <w:t xml:space="preserve">- </w:t>
      </w:r>
      <w:r>
        <w:rPr>
          <w:rFonts w:ascii="Calibri" w:hAnsi="Calibri" w:eastAsia="Calibri" w:cs="Calibri"/>
          <w:b/>
          <w:bCs/>
          <w:color w:val="1F2A44"/>
          <w:sz w:val="21"/>
          <w:szCs w:val="21"/>
        </w:rPr>
        <w:t>National Diploma (ND), Computer Science</w:t>
      </w:r>
      <w:r>
        <w:rPr>
          <w:rFonts w:ascii="Calibri" w:hAnsi="Calibri" w:eastAsia="Calibri" w:cs="Calibri"/>
          <w:color w:val="6B6B6B"/>
          <w:sz w:val="20"/>
          <w:szCs w:val="20"/>
        </w:rPr>
        <w:tab/>
        <w:t>2021</w:t>
      </w:r>
    </w:p>
    <w:p w14:paraId="1769029A">
      <w:pPr>
        <w:tabs>
          <w:tab w:val="right" w:pos="10080"/>
        </w:tabs>
        <w:spacing w:after="40"/>
        <w:rPr>
          <w:rFonts w:ascii="Calibri" w:hAnsi="Calibri" w:eastAsia="Calibri" w:cs="Calibri"/>
          <w:color w:val="6B6B6B"/>
          <w:sz w:val="20"/>
          <w:szCs w:val="20"/>
        </w:rPr>
      </w:pPr>
    </w:p>
    <w:p w14:paraId="1E9D4592">
      <w:pPr>
        <w:pBdr>
          <w:bottom w:val="single" w:color="BFBFBF" w:sz="4" w:space="3"/>
        </w:pBdr>
        <w:spacing w:before="200" w:after="60"/>
      </w:pPr>
      <w:r>
        <w:rPr>
          <w:rFonts w:ascii="Calibri" w:hAnsi="Calibri" w:eastAsia="Calibri" w:cs="Calibri"/>
          <w:b/>
          <w:bCs/>
          <w:color w:val="1F2A44"/>
          <w:sz w:val="21"/>
          <w:szCs w:val="21"/>
        </w:rPr>
        <w:t>CORE COMPETENCIES</w:t>
      </w:r>
    </w:p>
    <w:p w14:paraId="5DF4587A">
      <w:pPr>
        <w:spacing w:after="100"/>
        <w:rPr>
          <w:rFonts w:ascii="Calibri" w:hAnsi="Calibri" w:eastAsia="Calibri" w:cs="Calibri"/>
          <w:color w:val="444444"/>
          <w:sz w:val="20"/>
          <w:szCs w:val="20"/>
        </w:rPr>
      </w:pPr>
      <w:r>
        <w:rPr>
          <w:rFonts w:ascii="Calibri" w:hAnsi="Calibri" w:eastAsia="Calibri" w:cs="Calibri"/>
          <w:color w:val="444444"/>
          <w:sz w:val="20"/>
          <w:szCs w:val="20"/>
        </w:rPr>
        <w:t>Brand Identity &amp; Corporate Branding  •  UI/UX Design  •  Product Design  •  Design Systems  •  Wireframing &amp; Prototyping  •  Motion Graphics  •  Video Editing  •  Social Media Design  •  Marketing Campaign Design  •  Creative Direction  •  Visual Storytelling  •  Adobe Creative Suite  •  Figma  •  AI-Assisted Creative Production  •  Web Technologies (HTML5, CSS3, Python, Basic JavaScript)</w:t>
      </w:r>
    </w:p>
    <w:p w14:paraId="100C27FD">
      <w:pPr>
        <w:spacing w:after="100"/>
        <w:rPr>
          <w:rFonts w:ascii="Calibri" w:hAnsi="Calibri" w:eastAsia="Calibri" w:cs="Calibri"/>
          <w:color w:val="444444"/>
          <w:sz w:val="20"/>
          <w:szCs w:val="20"/>
        </w:rPr>
      </w:pPr>
    </w:p>
    <w:p w14:paraId="64F2FEEA">
      <w:pPr>
        <w:pBdr>
          <w:bottom w:val="single" w:color="BFBFBF" w:sz="4" w:space="3"/>
        </w:pBdr>
        <w:spacing w:before="200" w:after="60"/>
      </w:pPr>
      <w:r>
        <w:rPr>
          <w:rFonts w:ascii="Calibri" w:hAnsi="Calibri" w:eastAsia="Calibri" w:cs="Calibri"/>
          <w:b/>
          <w:bCs/>
          <w:color w:val="1F2A44"/>
          <w:sz w:val="21"/>
          <w:szCs w:val="21"/>
        </w:rPr>
        <w:t>CERTIFICATIONS</w:t>
      </w:r>
    </w:p>
    <w:p w14:paraId="1E96AA22">
      <w:pPr>
        <w:spacing w:after="100"/>
        <w:rPr>
          <w:rFonts w:ascii="Calibri" w:hAnsi="Calibri" w:eastAsia="Calibri" w:cs="Calibri"/>
          <w:color w:val="444444"/>
          <w:sz w:val="21"/>
          <w:szCs w:val="21"/>
        </w:rPr>
      </w:pPr>
      <w:r>
        <w:rPr>
          <w:rFonts w:ascii="Calibri" w:hAnsi="Calibri" w:eastAsia="Calibri" w:cs="Calibri"/>
          <w:color w:val="444444"/>
          <w:sz w:val="21"/>
          <w:szCs w:val="21"/>
        </w:rPr>
        <w:t xml:space="preserve">Advanced Figma for Designers </w:t>
      </w:r>
      <w:r>
        <w:rPr>
          <w:rFonts w:ascii="Calibri" w:hAnsi="Calibri" w:eastAsia="Calibri" w:cs="Calibri"/>
          <w:color w:val="444444"/>
          <w:sz w:val="21"/>
          <w:szCs w:val="21"/>
          <w:lang w:val="en-GB"/>
        </w:rPr>
        <w:t>-</w:t>
      </w:r>
      <w:r>
        <w:rPr>
          <w:rFonts w:ascii="Calibri" w:hAnsi="Calibri" w:eastAsia="Calibri" w:cs="Calibri"/>
          <w:color w:val="444444"/>
          <w:sz w:val="21"/>
          <w:szCs w:val="21"/>
        </w:rPr>
        <w:t xml:space="preserve"> Udemy</w:t>
      </w:r>
    </w:p>
    <w:p w14:paraId="500E2241">
      <w:pPr>
        <w:spacing w:after="100"/>
        <w:rPr>
          <w:rFonts w:ascii="Calibri" w:hAnsi="Calibri" w:eastAsia="Calibri" w:cs="Calibri"/>
          <w:color w:val="444444"/>
          <w:sz w:val="21"/>
          <w:szCs w:val="21"/>
        </w:rPr>
      </w:pPr>
    </w:p>
    <w:p w14:paraId="34C7151F">
      <w:pPr>
        <w:pBdr>
          <w:bottom w:val="single" w:color="BFBFBF" w:sz="4" w:space="3"/>
        </w:pBdr>
        <w:spacing w:before="200" w:after="60"/>
      </w:pPr>
      <w:r>
        <w:rPr>
          <w:rFonts w:ascii="Calibri" w:hAnsi="Calibri" w:eastAsia="Calibri" w:cs="Calibri"/>
          <w:b/>
          <w:bCs/>
          <w:color w:val="1F2A44"/>
          <w:sz w:val="21"/>
          <w:szCs w:val="21"/>
        </w:rPr>
        <w:t>TECHNICAL SKILLS</w:t>
      </w:r>
    </w:p>
    <w:tbl>
      <w:tblPr>
        <w:tblStyle w:val="15"/>
        <w:tblW w:w="1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7280"/>
      </w:tblGrid>
      <w:tr w14:paraId="43BEE898">
        <w:tblPrEx>
          <w:tblLayout w:type="fixed"/>
        </w:tblPrEx>
        <w:tc>
          <w:tcPr>
            <w:tcW w:w="2600" w:type="dxa"/>
            <w:shd w:val="clear" w:color="auto" w:fill="F2F2F2"/>
            <w:tcMar>
              <w:top w:w="80" w:type="dxa"/>
              <w:left w:w="100" w:type="dxa"/>
              <w:bottom w:w="80" w:type="dxa"/>
              <w:right w:w="100" w:type="dxa"/>
            </w:tcMar>
          </w:tcPr>
          <w:p w14:paraId="0165FAF3">
            <w:pPr/>
            <w:r>
              <w:rPr>
                <w:rFonts w:ascii="Calibri" w:hAnsi="Calibri" w:eastAsia="Calibri" w:cs="Calibri"/>
                <w:b/>
                <w:bCs/>
                <w:color w:val="1F2A44"/>
                <w:sz w:val="20"/>
                <w:szCs w:val="20"/>
              </w:rPr>
              <w:t>Design</w:t>
            </w:r>
          </w:p>
        </w:tc>
        <w:tc>
          <w:tcPr>
            <w:tcW w:w="7280" w:type="dxa"/>
            <w:tcMar>
              <w:top w:w="80" w:type="dxa"/>
              <w:left w:w="100" w:type="dxa"/>
              <w:bottom w:w="80" w:type="dxa"/>
              <w:right w:w="100" w:type="dxa"/>
            </w:tcMar>
          </w:tcPr>
          <w:p w14:paraId="43B3A10E">
            <w:pPr/>
            <w:r>
              <w:rPr>
                <w:rFonts w:ascii="Calibri" w:hAnsi="Calibri" w:eastAsia="Calibri" w:cs="Calibri"/>
                <w:color w:val="444444"/>
                <w:sz w:val="20"/>
                <w:szCs w:val="20"/>
              </w:rPr>
              <w:t>Adobe Photoshop, Illustrator, After Effects, Adobe XD, Figma, CorelDRAW</w:t>
            </w:r>
          </w:p>
        </w:tc>
      </w:tr>
      <w:tr w14:paraId="3F909D77">
        <w:tblPrEx>
          <w:tblLayout w:type="fixed"/>
        </w:tblPrEx>
        <w:tc>
          <w:tcPr>
            <w:tcW w:w="2600" w:type="dxa"/>
            <w:shd w:val="clear" w:color="auto" w:fill="F2F2F2"/>
            <w:tcMar>
              <w:top w:w="80" w:type="dxa"/>
              <w:left w:w="100" w:type="dxa"/>
              <w:bottom w:w="80" w:type="dxa"/>
              <w:right w:w="100" w:type="dxa"/>
            </w:tcMar>
          </w:tcPr>
          <w:p w14:paraId="3005CED7">
            <w:pPr/>
            <w:r>
              <w:rPr>
                <w:rFonts w:ascii="Calibri" w:hAnsi="Calibri" w:eastAsia="Calibri" w:cs="Calibri"/>
                <w:b/>
                <w:bCs/>
                <w:color w:val="1F2A44"/>
                <w:sz w:val="20"/>
                <w:szCs w:val="20"/>
              </w:rPr>
              <w:t>AI Tools</w:t>
            </w:r>
          </w:p>
        </w:tc>
        <w:tc>
          <w:tcPr>
            <w:tcW w:w="7280" w:type="dxa"/>
            <w:tcMar>
              <w:top w:w="80" w:type="dxa"/>
              <w:left w:w="100" w:type="dxa"/>
              <w:bottom w:w="80" w:type="dxa"/>
              <w:right w:w="100" w:type="dxa"/>
            </w:tcMar>
          </w:tcPr>
          <w:p w14:paraId="673CE051">
            <w:pPr/>
            <w:r>
              <w:rPr>
                <w:rFonts w:ascii="Calibri" w:hAnsi="Calibri" w:eastAsia="Calibri" w:cs="Calibri"/>
                <w:color w:val="444444"/>
                <w:sz w:val="20"/>
                <w:szCs w:val="20"/>
              </w:rPr>
              <w:t>ChatGPT, Synthesia, VEED, HeyGen</w:t>
            </w:r>
          </w:p>
        </w:tc>
      </w:tr>
      <w:tr w14:paraId="3C86872C">
        <w:tblPrEx>
          <w:tblLayout w:type="fixed"/>
        </w:tblPrEx>
        <w:tc>
          <w:tcPr>
            <w:tcW w:w="2600" w:type="dxa"/>
            <w:shd w:val="clear" w:color="auto" w:fill="F2F2F2"/>
            <w:tcMar>
              <w:top w:w="80" w:type="dxa"/>
              <w:left w:w="100" w:type="dxa"/>
              <w:bottom w:w="80" w:type="dxa"/>
              <w:right w:w="100" w:type="dxa"/>
            </w:tcMar>
          </w:tcPr>
          <w:p w14:paraId="6A325111">
            <w:pPr/>
            <w:r>
              <w:rPr>
                <w:rFonts w:ascii="Calibri" w:hAnsi="Calibri" w:eastAsia="Calibri" w:cs="Calibri"/>
                <w:b/>
                <w:bCs/>
                <w:color w:val="1F2A44"/>
                <w:sz w:val="20"/>
                <w:szCs w:val="20"/>
              </w:rPr>
              <w:t>Video</w:t>
            </w:r>
          </w:p>
        </w:tc>
        <w:tc>
          <w:tcPr>
            <w:tcW w:w="7280" w:type="dxa"/>
            <w:tcMar>
              <w:top w:w="80" w:type="dxa"/>
              <w:left w:w="100" w:type="dxa"/>
              <w:bottom w:w="80" w:type="dxa"/>
              <w:right w:w="100" w:type="dxa"/>
            </w:tcMar>
          </w:tcPr>
          <w:p w14:paraId="24FA17F7">
            <w:pPr/>
            <w:r>
              <w:rPr>
                <w:rFonts w:ascii="Calibri" w:hAnsi="Calibri" w:eastAsia="Calibri" w:cs="Calibri"/>
                <w:color w:val="444444"/>
                <w:sz w:val="20"/>
                <w:szCs w:val="20"/>
              </w:rPr>
              <w:t>Premiere Pro, After Effects, CapCut, InShot</w:t>
            </w:r>
          </w:p>
        </w:tc>
      </w:tr>
      <w:tr w14:paraId="06353C65">
        <w:tblPrEx>
          <w:tblLayout w:type="fixed"/>
        </w:tblPrEx>
        <w:tc>
          <w:tcPr>
            <w:tcW w:w="2600" w:type="dxa"/>
            <w:shd w:val="clear" w:color="auto" w:fill="F2F2F2"/>
            <w:tcMar>
              <w:top w:w="80" w:type="dxa"/>
              <w:left w:w="100" w:type="dxa"/>
              <w:bottom w:w="80" w:type="dxa"/>
              <w:right w:w="100" w:type="dxa"/>
            </w:tcMar>
          </w:tcPr>
          <w:p w14:paraId="380CEF4E">
            <w:pPr/>
            <w:r>
              <w:rPr>
                <w:rFonts w:ascii="Calibri" w:hAnsi="Calibri" w:eastAsia="Calibri" w:cs="Calibri"/>
                <w:b/>
                <w:bCs/>
                <w:color w:val="1F2A44"/>
                <w:sz w:val="20"/>
                <w:szCs w:val="20"/>
              </w:rPr>
              <w:t>Development</w:t>
            </w:r>
          </w:p>
        </w:tc>
        <w:tc>
          <w:tcPr>
            <w:tcW w:w="7280" w:type="dxa"/>
            <w:tcMar>
              <w:top w:w="80" w:type="dxa"/>
              <w:left w:w="100" w:type="dxa"/>
              <w:bottom w:w="80" w:type="dxa"/>
              <w:right w:w="100" w:type="dxa"/>
            </w:tcMar>
          </w:tcPr>
          <w:p w14:paraId="28BBF642">
            <w:pPr/>
            <w:r>
              <w:rPr>
                <w:rFonts w:ascii="Calibri" w:hAnsi="Calibri" w:eastAsia="Calibri" w:cs="Calibri"/>
                <w:color w:val="444444"/>
                <w:sz w:val="20"/>
                <w:szCs w:val="20"/>
              </w:rPr>
              <w:t>HTML5, CSS3, Python, Basic JavaScript</w:t>
            </w:r>
          </w:p>
        </w:tc>
      </w:tr>
    </w:tbl>
    <w:p w14:paraId="5C3E261B">
      <w:pPr>
        <w:pBdr>
          <w:bottom w:val="single" w:color="BFBFBF" w:sz="4" w:space="3"/>
        </w:pBdr>
        <w:spacing w:before="200" w:after="60"/>
        <w:rPr>
          <w:rFonts w:ascii="Calibri" w:hAnsi="Calibri" w:eastAsia="Calibri" w:cs="Calibri"/>
          <w:b/>
          <w:bCs/>
          <w:color w:val="1F2A44"/>
          <w:sz w:val="21"/>
          <w:szCs w:val="21"/>
        </w:rPr>
      </w:pPr>
    </w:p>
    <w:p w14:paraId="629AF942">
      <w:pPr>
        <w:pBdr>
          <w:bottom w:val="single" w:color="BFBFBF" w:sz="4" w:space="3"/>
        </w:pBdr>
        <w:spacing w:before="200" w:after="60"/>
      </w:pPr>
      <w:r>
        <w:rPr>
          <w:rFonts w:ascii="Calibri" w:hAnsi="Calibri" w:eastAsia="Calibri" w:cs="Calibri"/>
          <w:b/>
          <w:bCs/>
          <w:color w:val="1F2A44"/>
          <w:sz w:val="21"/>
          <w:szCs w:val="21"/>
        </w:rPr>
        <w:t>SELECTED PROJECTS</w:t>
      </w:r>
    </w:p>
    <w:p w14:paraId="6C4D7E15">
      <w:pPr>
        <w:spacing w:before="120" w:after="20"/>
      </w:pPr>
      <w:r>
        <w:rPr>
          <w:rFonts w:ascii="Calibri" w:hAnsi="Calibri" w:eastAsia="Calibri" w:cs="Calibri"/>
          <w:b/>
          <w:bCs/>
          <w:color w:val="1F2A44"/>
          <w:sz w:val="21"/>
          <w:szCs w:val="21"/>
        </w:rPr>
        <w:t>Property Question Nigeria Limited</w:t>
      </w:r>
    </w:p>
    <w:p w14:paraId="2CC694EB">
      <w:pPr>
        <w:spacing w:after="40"/>
        <w:rPr>
          <w:rFonts w:ascii="Calibri" w:hAnsi="Calibri" w:eastAsia="Calibri" w:cs="Calibri"/>
          <w:color w:val="444444"/>
          <w:sz w:val="20"/>
          <w:szCs w:val="20"/>
        </w:rPr>
      </w:pPr>
      <w:r>
        <w:rPr>
          <w:rFonts w:ascii="Calibri" w:hAnsi="Calibri" w:eastAsia="Calibri" w:cs="Calibri"/>
          <w:color w:val="444444"/>
          <w:sz w:val="20"/>
          <w:szCs w:val="20"/>
        </w:rPr>
        <w:t xml:space="preserve">Designed a complete corporate identity system </w:t>
      </w:r>
      <w:r>
        <w:rPr>
          <w:rFonts w:ascii="Calibri" w:hAnsi="Calibri" w:eastAsia="Calibri" w:cs="Calibri"/>
          <w:color w:val="444444"/>
          <w:sz w:val="20"/>
          <w:szCs w:val="20"/>
          <w:lang w:val="en-GB"/>
        </w:rPr>
        <w:t>-</w:t>
      </w:r>
      <w:r>
        <w:rPr>
          <w:rFonts w:ascii="Calibri" w:hAnsi="Calibri" w:eastAsia="Calibri" w:cs="Calibri"/>
          <w:color w:val="444444"/>
          <w:sz w:val="20"/>
          <w:szCs w:val="20"/>
        </w:rPr>
        <w:t xml:space="preserve"> stationery, staff IDs, vouchers, marketing materials, banners, and branded apparel </w:t>
      </w:r>
      <w:r>
        <w:rPr>
          <w:rFonts w:ascii="Calibri" w:hAnsi="Calibri" w:eastAsia="Calibri" w:cs="Calibri"/>
          <w:color w:val="444444"/>
          <w:sz w:val="20"/>
          <w:szCs w:val="20"/>
          <w:lang w:val="en-GB"/>
        </w:rPr>
        <w:t>-</w:t>
      </w:r>
      <w:r>
        <w:rPr>
          <w:rFonts w:ascii="Calibri" w:hAnsi="Calibri" w:eastAsia="Calibri" w:cs="Calibri"/>
          <w:color w:val="444444"/>
          <w:sz w:val="20"/>
          <w:szCs w:val="20"/>
        </w:rPr>
        <w:t xml:space="preserve"> establishing a consistent visual identity across digital and print channels.</w:t>
      </w:r>
      <w:bookmarkStart w:id="0" w:name="_GoBack"/>
      <w:bookmarkEnd w:id="0"/>
    </w:p>
    <w:p w14:paraId="4DF0D6C5">
      <w:pPr>
        <w:spacing w:after="40"/>
        <w:rPr>
          <w:rFonts w:ascii="Calibri" w:hAnsi="Calibri" w:eastAsia="Calibri" w:cs="Calibri"/>
          <w:color w:val="444444"/>
          <w:sz w:val="20"/>
          <w:szCs w:val="20"/>
        </w:rPr>
      </w:pPr>
    </w:p>
    <w:p w14:paraId="1406E42B">
      <w:pPr>
        <w:spacing w:before="120" w:after="20"/>
      </w:pPr>
      <w:r>
        <w:rPr>
          <w:rFonts w:ascii="Calibri" w:hAnsi="Calibri" w:eastAsia="Calibri" w:cs="Calibri"/>
          <w:b/>
          <w:bCs/>
          <w:color w:val="1F2A44"/>
          <w:sz w:val="21"/>
          <w:szCs w:val="21"/>
        </w:rPr>
        <w:t xml:space="preserve">Royal Sign </w:t>
      </w:r>
      <w:r>
        <w:rPr>
          <w:rFonts w:ascii="Calibri" w:hAnsi="Calibri" w:eastAsia="Calibri" w:cs="Calibri"/>
          <w:b/>
          <w:bCs/>
          <w:color w:val="1F2A44"/>
          <w:sz w:val="21"/>
          <w:szCs w:val="21"/>
          <w:lang w:val="en-GB"/>
        </w:rPr>
        <w:t>-</w:t>
      </w:r>
      <w:r>
        <w:rPr>
          <w:rFonts w:ascii="Calibri" w:hAnsi="Calibri" w:eastAsia="Calibri" w:cs="Calibri"/>
          <w:b/>
          <w:bCs/>
          <w:color w:val="1F2A44"/>
          <w:sz w:val="21"/>
          <w:szCs w:val="21"/>
        </w:rPr>
        <w:t xml:space="preserve"> Petroleum Station Environmental Branding</w:t>
      </w:r>
    </w:p>
    <w:p w14:paraId="4FAC2B6F">
      <w:pPr>
        <w:spacing w:after="40"/>
        <w:rPr>
          <w:rFonts w:ascii="Calibri" w:hAnsi="Calibri" w:eastAsia="Calibri" w:cs="Calibri"/>
          <w:color w:val="444444"/>
          <w:sz w:val="20"/>
          <w:szCs w:val="20"/>
        </w:rPr>
      </w:pPr>
      <w:r>
        <w:rPr>
          <w:rFonts w:ascii="Calibri" w:hAnsi="Calibri" w:eastAsia="Calibri" w:cs="Calibri"/>
          <w:color w:val="444444"/>
          <w:sz w:val="20"/>
          <w:szCs w:val="20"/>
        </w:rPr>
        <w:t>Led full environmental branding for a filling station, including canopy branding, fuel pump graphics, directional and safety signage, office branding, and wayfinding systems.</w:t>
      </w:r>
    </w:p>
    <w:p w14:paraId="5D0BF406">
      <w:pPr>
        <w:spacing w:after="40"/>
        <w:rPr>
          <w:rFonts w:ascii="Calibri" w:hAnsi="Calibri" w:eastAsia="Calibri" w:cs="Calibri"/>
          <w:color w:val="444444"/>
          <w:sz w:val="20"/>
          <w:szCs w:val="20"/>
        </w:rPr>
      </w:pPr>
    </w:p>
    <w:p w14:paraId="2103F5FC">
      <w:pPr>
        <w:spacing w:before="120" w:after="20"/>
      </w:pPr>
      <w:r>
        <w:rPr>
          <w:rFonts w:ascii="Calibri" w:hAnsi="Calibri" w:eastAsia="Calibri" w:cs="Calibri"/>
          <w:b/>
          <w:bCs/>
          <w:color w:val="1F2A44"/>
          <w:sz w:val="21"/>
          <w:szCs w:val="21"/>
        </w:rPr>
        <w:t>SmartTeller Academy</w:t>
      </w:r>
    </w:p>
    <w:p w14:paraId="18FA8360">
      <w:pPr>
        <w:spacing w:after="40"/>
        <w:rPr>
          <w:rFonts w:ascii="Calibri" w:hAnsi="Calibri" w:eastAsia="Calibri" w:cs="Calibri"/>
          <w:color w:val="444444"/>
          <w:sz w:val="20"/>
          <w:szCs w:val="20"/>
        </w:rPr>
      </w:pPr>
      <w:r>
        <w:rPr>
          <w:rFonts w:ascii="Calibri" w:hAnsi="Calibri" w:eastAsia="Calibri" w:cs="Calibri"/>
          <w:color w:val="444444"/>
          <w:sz w:val="20"/>
          <w:szCs w:val="20"/>
        </w:rPr>
        <w:t>Produced educational video content, motion graphics, promotional campaigns, and branded learning materials for online technology training programs.</w:t>
      </w:r>
    </w:p>
    <w:p w14:paraId="15BC3FD1">
      <w:pPr>
        <w:spacing w:after="40"/>
        <w:rPr>
          <w:rFonts w:ascii="Calibri" w:hAnsi="Calibri" w:eastAsia="Calibri" w:cs="Calibri"/>
          <w:color w:val="444444"/>
          <w:sz w:val="20"/>
          <w:szCs w:val="20"/>
        </w:rPr>
      </w:pPr>
    </w:p>
    <w:p w14:paraId="32577A86">
      <w:pPr>
        <w:spacing w:before="120" w:after="20"/>
      </w:pPr>
      <w:r>
        <w:rPr>
          <w:rFonts w:ascii="Calibri" w:hAnsi="Calibri" w:eastAsia="Calibri" w:cs="Calibri"/>
          <w:b/>
          <w:bCs/>
          <w:color w:val="1F2A44"/>
          <w:sz w:val="21"/>
          <w:szCs w:val="21"/>
        </w:rPr>
        <w:t>SmartTeller Robotics</w:t>
      </w:r>
    </w:p>
    <w:p w14:paraId="5B14709C">
      <w:pPr>
        <w:spacing w:after="40"/>
        <w:rPr>
          <w:rFonts w:ascii="Calibri" w:hAnsi="Calibri" w:eastAsia="Calibri" w:cs="Calibri"/>
          <w:color w:val="444444"/>
          <w:sz w:val="20"/>
          <w:szCs w:val="20"/>
        </w:rPr>
      </w:pPr>
      <w:r>
        <w:rPr>
          <w:rFonts w:ascii="Calibri" w:hAnsi="Calibri" w:eastAsia="Calibri" w:cs="Calibri"/>
          <w:color w:val="444444"/>
          <w:sz w:val="20"/>
          <w:szCs w:val="20"/>
        </w:rPr>
        <w:t>Created promotional videos, animated marketing content, and social media creatives to grow product visibility and audience engagement.</w:t>
      </w:r>
    </w:p>
    <w:p w14:paraId="690D1BCB">
      <w:pPr>
        <w:spacing w:after="40"/>
        <w:rPr>
          <w:rFonts w:ascii="Calibri" w:hAnsi="Calibri" w:eastAsia="Calibri" w:cs="Calibri"/>
          <w:color w:val="444444"/>
          <w:sz w:val="20"/>
          <w:szCs w:val="20"/>
        </w:rPr>
      </w:pPr>
    </w:p>
    <w:p w14:paraId="21B7A31B">
      <w:pPr>
        <w:spacing w:before="120" w:after="20"/>
      </w:pPr>
      <w:r>
        <w:rPr>
          <w:rFonts w:ascii="Calibri" w:hAnsi="Calibri" w:eastAsia="Calibri" w:cs="Calibri"/>
          <w:b/>
          <w:bCs/>
          <w:color w:val="1F2A44"/>
          <w:sz w:val="21"/>
          <w:szCs w:val="21"/>
        </w:rPr>
        <w:t>Zeva Mobile App</w:t>
      </w:r>
    </w:p>
    <w:p w14:paraId="139DB93F">
      <w:pPr>
        <w:spacing w:after="40"/>
      </w:pPr>
      <w:r>
        <w:rPr>
          <w:rFonts w:ascii="Calibri" w:hAnsi="Calibri" w:eastAsia="Calibri" w:cs="Calibri"/>
          <w:color w:val="444444"/>
          <w:sz w:val="20"/>
          <w:szCs w:val="20"/>
        </w:rPr>
        <w:t>Designed user flows, wireframes, and interactive prototypes for a mobile application, focused on usability and visual consistency.</w:t>
      </w:r>
    </w:p>
    <w:sectPr>
      <w:pgSz w:w="12240" w:h="15840"/>
      <w:pgMar w:top="460" w:right="680" w:bottom="460" w:left="68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76EECC"/>
    <w:multiLevelType w:val="singleLevel"/>
    <w:tmpl w:val="6A76EECC"/>
    <w:lvl w:ilvl="0" w:tentative="0">
      <w:start w:val="1"/>
      <w:numFmt w:val="bullet"/>
      <w:lvlText w:val="•"/>
      <w:lvlJc w:val="left"/>
      <w:pPr>
        <w:ind w:left="316" w:hanging="23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ompat>
    <w:compatSetting w:name="compatibilityMode" w:uri="http://schemas.microsoft.com/office/word" w:val="15"/>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1">
    <w:name w:val="Default Paragraph Font"/>
    <w:semiHidden/>
    <w:uiPriority w:val="0"/>
  </w:style>
  <w:style w:type="table" w:default="1" w:styleId="15">
    <w:name w:val="Normal Table"/>
    <w:semiHidden/>
    <w:uiPriority w:val="0"/>
    <w:tblPr>
      <w:tblLayout w:type="fixed"/>
      <w:tblCellMar>
        <w:top w:w="0" w:type="dxa"/>
        <w:left w:w="108" w:type="dxa"/>
        <w:bottom w:w="0" w:type="dxa"/>
        <w:right w:w="108" w:type="dxa"/>
      </w:tblCellMar>
    </w:tblPr>
  </w:style>
  <w:style w:type="paragraph" w:styleId="8">
    <w:name w:val="endnote text"/>
    <w:link w:val="19"/>
    <w:unhideWhenUsed/>
    <w:uiPriority w:val="99"/>
    <w:pPr>
      <w:spacing w:after="0" w:line="240" w:lineRule="auto"/>
    </w:pPr>
    <w:rPr>
      <w:sz w:val="20"/>
      <w:szCs w:val="20"/>
    </w:rPr>
  </w:style>
  <w:style w:type="paragraph" w:styleId="9">
    <w:name w:val="footnote text"/>
    <w:link w:val="18"/>
    <w:unhideWhenUsed/>
    <w:uiPriority w:val="99"/>
    <w:pPr>
      <w:spacing w:after="0" w:line="240" w:lineRule="auto"/>
    </w:pPr>
    <w:rPr>
      <w:sz w:val="20"/>
      <w:szCs w:val="20"/>
    </w:rPr>
  </w:style>
  <w:style w:type="paragraph" w:styleId="10">
    <w:name w:val="Title"/>
    <w:qFormat/>
    <w:uiPriority w:val="0"/>
    <w:rPr>
      <w:sz w:val="56"/>
      <w:szCs w:val="56"/>
    </w:rPr>
  </w:style>
  <w:style w:type="character" w:styleId="12">
    <w:name w:val="endnote reference"/>
    <w:unhideWhenUsed/>
    <w:uiPriority w:val="99"/>
    <w:rPr>
      <w:vertAlign w:val="superscript"/>
    </w:rPr>
  </w:style>
  <w:style w:type="character" w:styleId="13">
    <w:name w:val="footnote reference"/>
    <w:unhideWhenUsed/>
    <w:uiPriority w:val="99"/>
    <w:rPr>
      <w:vertAlign w:val="superscript"/>
    </w:rPr>
  </w:style>
  <w:style w:type="character" w:styleId="14">
    <w:name w:val="Hyperlink"/>
    <w:unhideWhenUsed/>
    <w:uiPriority w:val="99"/>
    <w:rPr>
      <w:color w:val="0563C1"/>
      <w:u w:val="single"/>
    </w:rPr>
  </w:style>
  <w:style w:type="paragraph" w:customStyle="1" w:styleId="16">
    <w:name w:val="Strong1"/>
    <w:qFormat/>
    <w:uiPriority w:val="0"/>
    <w:rPr>
      <w:b/>
      <w:bCs/>
      <w:sz w:val="21"/>
      <w:szCs w:val="22"/>
    </w:rPr>
  </w:style>
  <w:style w:type="paragraph" w:customStyle="1" w:styleId="17">
    <w:name w:val="List Paragraph"/>
    <w:qFormat/>
    <w:uiPriority w:val="0"/>
    <w:rPr>
      <w:sz w:val="21"/>
      <w:szCs w:val="22"/>
    </w:rPr>
  </w:style>
  <w:style w:type="character" w:customStyle="1" w:styleId="18">
    <w:name w:val="Footnote Text Char"/>
    <w:link w:val="9"/>
    <w:unhideWhenUsed/>
    <w:uiPriority w:val="99"/>
    <w:rPr>
      <w:sz w:val="20"/>
      <w:szCs w:val="20"/>
    </w:rPr>
  </w:style>
  <w:style w:type="character" w:customStyle="1" w:styleId="19">
    <w:name w:val="Endnote Text Char"/>
    <w:link w:val="8"/>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iPhone</cp:lastModifiedBy>
  <dcterms:modified xsi:type="dcterms:W3CDTF">2026-08-08T10:01:29Z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4AEEE3FAE60CCA9D68EE766AF3880FF0_31</vt:lpwstr>
  </property>
  <property fmtid="{D5CDD505-2E9C-101B-9397-08002B2CF9AE}" pid="3" name="KSOProductBuildVer">
    <vt:lpwstr>1033-26.7.1</vt:lpwstr>
  </property>
</Properties>
</file>