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spacing w:before="120" w:after="200"/>
        <w:jc w:val="center"/>
      </w:pPr>
      <w:r>
        <w:rPr>
          <w:rFonts w:hint="eastAsia" w:ascii="微软雅黑" w:hAnsi="微软雅黑" w:eastAsia="微软雅黑"/>
          <w:b w:val="1"/>
          <w:color w:val="FF6900"/>
          <w:sz w:val="40"/>
        </w:rPr>
        <w:t>Reme —— 小米原生态的银发家庭 AI 关怀助手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产品需求文档（PRD）v2.0</w:t>
      </w:r>
    </w:p>
    <w:p>
      <w:pPr>
        <w:ind w:left="340"/>
      </w:pPr>
      <w:r>
        <w:rPr>
          <w:rFonts w:hint="eastAsia" w:ascii="微软雅黑" w:hAnsi="微软雅黑" w:eastAsia="微软雅黑"/>
          <w:i w:val="1"/>
          <w:color w:val="777777"/>
          <w:sz w:val="20"/>
        </w:rPr>
        <w:t>“赛事：第七届小米集团黑客马拉松 · 高校赛道 · Xiaomi MiMo 竞赛单元</w:t>
      </w:r>
      <w:r>
        <w:rPr>
          <w:rFonts w:ascii="微软雅黑" w:hAnsi="微软雅黑" w:eastAsia="微软雅黑"/>
          <w:i w:val="1"/>
          <w:color w:val="777777"/>
          <w:sz w:val="20"/>
        </w:rPr>
        <w:br w:type="textWrapping"/>
      </w:r>
      <w:r>
        <w:rPr>
          <w:rFonts w:hint="eastAsia" w:ascii="微软雅黑" w:hAnsi="微软雅黑" w:eastAsia="微软雅黑"/>
          <w:i w:val="1"/>
          <w:color w:val="777777"/>
          <w:sz w:val="20"/>
        </w:rPr>
        <w:t>版本：v2.0（方向调整版）· 2026-08-01</w:t>
      </w:r>
      <w:r>
        <w:rPr>
          <w:rFonts w:ascii="微软雅黑" w:hAnsi="微软雅黑" w:eastAsia="微软雅黑"/>
          <w:i w:val="1"/>
          <w:color w:val="777777"/>
          <w:sz w:val="20"/>
        </w:rPr>
        <w:br w:type="textWrapping"/>
      </w:r>
      <w:r>
        <w:rPr>
          <w:rFonts w:hint="eastAsia" w:ascii="微软雅黑" w:hAnsi="微软雅黑" w:eastAsia="微软雅黑"/>
          <w:i w:val="1"/>
          <w:color w:val="777777"/>
          <w:sz w:val="20"/>
        </w:rPr>
        <w:t>状态：团队评审稿 → 08-01 12:00 输出可行性结论”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修订说明（v1.0 → v2.0）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调整项</w:t>
            </w:r>
          </w:p>
        </w:tc>
        <w:tc>
          <w:tcPr>
            <w:tcW w:w="2379" w:type="dxa"/>
            <w:shd w:val="clear" w:fill="FFF0E0"/>
          </w:tcPr>
          <w:p>
            <w:r>
              <w:rPr>
                <w:rFonts w:ascii="微软雅黑" w:hAnsi="微软雅黑" w:eastAsia="微软雅黑"/>
                <w:b w:val="1"/>
                <w:sz w:val="19"/>
              </w:rPr>
              <w:t>v1.0</w:t>
            </w:r>
          </w:p>
        </w:tc>
        <w:tc>
          <w:tcPr>
            <w:tcW w:w="2379" w:type="dxa"/>
            <w:shd w:val="clear" w:fill="FFF0E0"/>
          </w:tcPr>
          <w:p>
            <w:r>
              <w:rPr>
                <w:rFonts w:ascii="微软雅黑" w:hAnsi="微软雅黑" w:eastAsia="微软雅黑"/>
                <w:b w:val="1"/>
                <w:sz w:val="19"/>
              </w:rPr>
              <w:t>v2.0</w:t>
            </w:r>
          </w:p>
        </w:tc>
        <w:tc>
          <w:tcPr>
            <w:tcW w:w="2379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调整依据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产品形态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端侧设备 + 系统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纯软件"转接头"</w:t>
            </w:r>
            <w:r>
              <w:rPr>
                <w:rFonts w:hint="eastAsia" w:ascii="微软雅黑" w:hAnsi="微软雅黑" w:eastAsia="微软雅黑"/>
                <w:b w:val="0"/>
                <w:sz w:val="19"/>
              </w:rPr>
              <w:t>，适配存量摄像头，零新增硬件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团队会议 07-31；与东软/亲鹿/华为等硬件方案形成差异化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原始影像策略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不保存、不上传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骨架为默认视图；</w:t>
            </w:r>
            <w:r>
              <w:rPr>
                <w:rFonts w:hint="eastAsia" w:ascii="微软雅黑" w:hAnsi="微软雅黑" w:eastAsia="微软雅黑"/>
                <w:b w:val="1"/>
                <w:sz w:val="19"/>
              </w:rPr>
              <w:t>原始视频本地加密留存 ≤7 天</w:t>
            </w:r>
            <w:r>
              <w:rPr>
                <w:rFonts w:hint="eastAsia" w:ascii="微软雅黑" w:hAnsi="微软雅黑" w:eastAsia="微软雅黑"/>
                <w:b w:val="0"/>
                <w:sz w:val="19"/>
              </w:rPr>
              <w:t>，仅高风险事件经授权后解锁片段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兼顾应急举证与隐私；消除"隐私留白"质疑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MiMo 角色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认知中枢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维持认知中枢定位，新增"时间线日记"能力</w:t>
            </w:r>
            <w:r>
              <w:rPr>
                <w:rFonts w:hint="eastAsia" w:ascii="微软雅黑" w:hAnsi="微软雅黑" w:eastAsia="微软雅黑"/>
                <w:b w:val="0"/>
                <w:sz w:val="19"/>
              </w:rPr>
              <w:t>（否决将其降级为"分级预警工具"的方案——分级预警用规则引擎即可实现，无法体现 MiMo 的不可替代性）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MiMo 竞赛单元的核心评分逻辑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技术表述</w:t>
            </w:r>
          </w:p>
        </w:tc>
        <w:tc>
          <w:tcPr>
            <w:tcW w:w="2379" w:type="dxa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删除"31 关节点 vs 市面 4 关节点""拟合度 99%"等无依据表述，统一为"基于成熟开源姿态估计模型 + 自研异常行为判定规则引擎"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技术答辩可信度（MediaPipe 默认即 33 关键点，"4 点方案"不存在）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演示方案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实时 Demo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实时 Demo 为主</w:t>
            </w:r>
            <w:r>
              <w:rPr>
                <w:rFonts w:hint="eastAsia" w:ascii="微软雅黑" w:hAnsi="微软雅黑" w:eastAsia="微软雅黑"/>
                <w:b w:val="0"/>
                <w:sz w:val="19"/>
              </w:rPr>
              <w:t>（笔记本摄像头 + 浏览器端姿态识别），预录 GIF 降级为现场故障备份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黑客松评审惯例：可运行系统 &gt; 概念展示；且 v1.0 已承诺可运行交付物</w:t>
            </w:r>
          </w:p>
        </w:tc>
      </w:tr>
      <w:tr>
        <w:trPr/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竞品分析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传统摄像头 / 报警器 / 语音助手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更新为真实竞品：东软睿新、亲鹿、华为、Nobi</w:t>
            </w:r>
          </w:p>
        </w:tc>
        <w:tc>
          <w:tcPr>
            <w:tcW w:w="2379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评委熟知市场，稻草人对比无效</w:t>
            </w:r>
          </w:p>
        </w:tc>
      </w:tr>
    </w:tbl>
    <w:p/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一、团队介绍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成员</w:t>
            </w:r>
          </w:p>
        </w:tc>
        <w:tc>
          <w:tcPr>
            <w:tcW w:w="3173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角色</w:t>
            </w:r>
          </w:p>
        </w:tc>
        <w:tc>
          <w:tcPr>
            <w:tcW w:w="3173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背景与分工</w:t>
            </w:r>
          </w:p>
        </w:tc>
      </w:tr>
      <w:tr>
        <w:trPr/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江婷芳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队长 · AI 产品与用户研究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南京大学新闻传播学院硕士；小米总部技术部门实习。负责 MiMo 能力调研、对话与叙事设计、PPT 与整体统筹</w:t>
            </w:r>
          </w:p>
        </w:tc>
      </w:tr>
      <w:tr>
        <w:trPr/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谭朗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技术负责人 · AI 工程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南京农业大学生物信息学硕士，中级技术经理人。负责感知链路、MiMo 接入与 Agent 决策链路</w:t>
            </w:r>
          </w:p>
        </w:tc>
      </w:tr>
      <w:tr>
        <w:trPr/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梁博星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产品与硬件交互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西北大学智能科学与技术本科。负责姿态识别、异常行为规则引擎、适老化交互界面</w:t>
            </w:r>
          </w:p>
        </w:tc>
      </w:tr>
      <w:tr>
        <w:trPr/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李栋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科研与内容表达</w:t>
            </w:r>
          </w:p>
        </w:tc>
        <w:tc>
          <w:tcPr>
            <w:tcW w:w="3173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南京农业大学畜牧专业博士。负责家属端看板、演示视频与路演内容</w:t>
            </w:r>
          </w:p>
        </w:tc>
      </w:tr>
    </w:tbl>
    <w:p/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二、作品主题与定位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2.1 一句话定位</w:t>
      </w:r>
    </w:p>
    <w:p>
      <w:r>
        <w:rPr>
          <w:rFonts w:hint="eastAsia" w:ascii="微软雅黑" w:hAnsi="微软雅黑" w:eastAsia="微软雅黑"/>
          <w:b w:val="1"/>
          <w:sz w:val="21"/>
        </w:rPr>
        <w:t>Reme 是一套以 Xiaomi MiMo 为认知中枢的隐私优先型主动关怀软件系统：不售卖任何新硬件，以"软件转接头"形态接入家庭已有摄像头（优先适配米家生态），将监控画面转化为火柴人骨架视图，把老人未主动表达的困难，转化为家属可执行的关怀行动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2.2 三大原则</w:t>
      </w:r>
    </w:p>
    <w:p>
      <w:r>
        <w:rPr>
          <w:rFonts w:hint="eastAsia" w:ascii="微软雅黑" w:hAnsi="微软雅黑" w:eastAsia="微软雅黑"/>
          <w:b w:val="1"/>
          <w:sz w:val="21"/>
        </w:rPr>
        <w:t>01 隐私优先</w:t>
      </w:r>
    </w:p>
    <w:p>
      <w:r>
        <w:rPr>
          <w:rFonts w:hint="eastAsia" w:ascii="微软雅黑" w:hAnsi="微软雅黑" w:eastAsia="微软雅黑"/>
          <w:b w:val="0"/>
          <w:sz w:val="21"/>
        </w:rPr>
        <w:t>面向家属的默认视图是火柴人骨架——只保留动作、位置、时长，不保留外貌与环境细节。原始画面仅在本地内存中实时处理，不落盘、不上云。原始视频以加密形式本地留存不超过 7 天滚动删除；仅在确认高风险事件且老人授权（或紧急情况下的紧急联系人协议）后，方可解锁对应片段。授权全程可撤回。</w:t>
      </w:r>
    </w:p>
    <w:p>
      <w:r>
        <w:rPr>
          <w:rFonts w:hint="eastAsia" w:ascii="微软雅黑" w:hAnsi="微软雅黑" w:eastAsia="微软雅黑"/>
          <w:b w:val="1"/>
          <w:sz w:val="21"/>
        </w:rPr>
        <w:t>02 主动关怀</w:t>
      </w:r>
    </w:p>
    <w:p>
      <w:r>
        <w:rPr>
          <w:rFonts w:hint="eastAsia" w:ascii="微软雅黑" w:hAnsi="微软雅黑" w:eastAsia="微软雅黑"/>
          <w:b w:val="0"/>
          <w:sz w:val="21"/>
        </w:rPr>
        <w:t>基于 MiMo 判断介入时机，摒弃机械定时问候。通过自然语音交互主动感知老人状态与情绪，像家人一样发起有温度的对话。</w:t>
      </w:r>
    </w:p>
    <w:p>
      <w:r>
        <w:rPr>
          <w:rFonts w:hint="eastAsia" w:ascii="微软雅黑" w:hAnsi="微软雅黑" w:eastAsia="微软雅黑"/>
          <w:b w:val="1"/>
          <w:sz w:val="21"/>
        </w:rPr>
        <w:t>03 行动导向</w:t>
      </w:r>
    </w:p>
    <w:p>
      <w:r>
        <w:rPr>
          <w:rFonts w:hint="eastAsia" w:ascii="微软雅黑" w:hAnsi="微软雅黑" w:eastAsia="微软雅黑"/>
          <w:b w:val="0"/>
          <w:sz w:val="21"/>
        </w:rPr>
        <w:t>拒绝做无意义陪聊的 AI。确认需求后生成家属可执行的行动卡片，并通过每日"时间线日记"保持低打扰的情感连接，推动真实家人的及时照护。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2.3 产品边界</w:t>
      </w:r>
    </w:p>
    <w:p>
      <w:r>
        <w:rPr>
          <w:rFonts w:hint="eastAsia" w:ascii="微软雅黑" w:hAnsi="微软雅黑" w:eastAsia="微软雅黑"/>
          <w:b w:val="0"/>
          <w:sz w:val="21"/>
        </w:rPr>
        <w:t>AI 负责感知、理解与协调；不提供持续监控画面；不做医疗诊断；不替代家人陪伴。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三、需求洞察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3.1 真实痛点（团队亲历）</w:t>
      </w:r>
    </w:p>
    <w:p>
      <w:pPr>
        <w:ind w:left="340"/>
      </w:pPr>
      <w:r>
        <w:rPr>
          <w:rFonts w:hint="eastAsia" w:ascii="微软雅黑" w:hAnsi="微软雅黑" w:eastAsia="微软雅黑"/>
          <w:i w:val="1"/>
          <w:color w:val="777777"/>
          <w:sz w:val="20"/>
        </w:rPr>
        <w:t>“"我奶奶 70 多岁，独居农村。子女为了安全给她装了摄像头。夏天她洗完澡为了省电，光着身子在屋里扇风——被高清镜头看得一清二楚。摄像头保住了安全，却拿走了尊严。"”</w:t>
      </w:r>
    </w:p>
    <w:p>
      <w:r>
        <w:rPr>
          <w:rFonts w:hint="eastAsia" w:ascii="微软雅黑" w:hAnsi="微软雅黑" w:eastAsia="微软雅黑"/>
          <w:b w:val="0"/>
          <w:sz w:val="21"/>
        </w:rPr>
        <w:t>中国农村约 34% 的老人独居，子女安装摄像头已成常态，而老人的"被监视感"与隐私羞耻是一种沉默的普遍情绪。现有摄像头厂商竞逐更高清晰度，完全忽略了被看护者的尊严需求——这是市场空白，也是本项目的切入点。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3.2 市场证据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 xml:space="preserve">东软睿新 2026 年 5 月发布"火柴人"养老记录仪：隐私化设计使养老机构家属同意率从 </w:t>
      </w:r>
      <w:r>
        <w:rPr>
          <w:rFonts w:hint="eastAsia" w:ascii="微软雅黑" w:hAnsi="微软雅黑" w:eastAsia="微软雅黑"/>
          <w:b w:val="1"/>
          <w:sz w:val="21"/>
        </w:rPr>
        <w:t>32% 提升至 98%</w:t>
      </w:r>
      <w:r>
        <w:rPr>
          <w:rFonts w:hint="eastAsia" w:ascii="微软雅黑" w:hAnsi="微软雅黑" w:eastAsia="微软雅黑"/>
          <w:b w:val="0"/>
          <w:sz w:val="21"/>
        </w:rPr>
        <w:t>——隐私设计是此类产品能否进门的生死线。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亲鹿看护机（原小天才团队创业）主打家庭跌倒检测，C 端月营收超百万——家庭付费意愿已被验证。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华为 2024 年推出 AI 辅助康养传感器——大厂已入场；而</w:t>
      </w:r>
      <w:r>
        <w:rPr>
          <w:rFonts w:hint="eastAsia" w:ascii="微软雅黑" w:hAnsi="微软雅黑" w:eastAsia="微软雅黑"/>
          <w:b w:val="1"/>
          <w:sz w:val="21"/>
        </w:rPr>
        <w:t>小米"人车家"生态在此场景尚无原生能力</w:t>
      </w:r>
      <w:r>
        <w:rPr>
          <w:rFonts w:hint="eastAsia" w:ascii="微软雅黑" w:hAnsi="微软雅黑" w:eastAsia="微软雅黑"/>
          <w:b w:val="0"/>
          <w:sz w:val="21"/>
        </w:rPr>
        <w:t>，这正是 Reme 的生态位机会。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3.3 现有方案的三重缺陷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传统摄像头</w:t>
      </w:r>
      <w:r>
        <w:rPr>
          <w:rFonts w:hint="eastAsia" w:ascii="微软雅黑" w:hAnsi="微软雅黑" w:eastAsia="微软雅黑"/>
          <w:b w:val="0"/>
          <w:sz w:val="21"/>
        </w:rPr>
        <w:t>：提供实时画面，却把持续查看与判断的负担留给家属，老人有被监视感；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单点报警器</w:t>
      </w:r>
      <w:r>
        <w:rPr>
          <w:rFonts w:hint="eastAsia" w:ascii="微软雅黑" w:hAnsi="微软雅黑" w:eastAsia="微软雅黑"/>
          <w:b w:val="0"/>
          <w:sz w:val="21"/>
        </w:rPr>
        <w:t>：只识别单一触发条件，不理解异常背后的真实原因，误报频发；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被动语音助手</w:t>
      </w:r>
      <w:r>
        <w:rPr>
          <w:rFonts w:hint="eastAsia" w:ascii="微软雅黑" w:hAnsi="微软雅黑" w:eastAsia="微软雅黑"/>
          <w:b w:val="0"/>
          <w:sz w:val="21"/>
        </w:rPr>
        <w:t>：等待主动唤醒，而老人常因怕麻烦、不熟悉操作或不愿示弱而沉默；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新一代火柴人硬件</w:t>
      </w:r>
      <w:r>
        <w:rPr>
          <w:rFonts w:hint="eastAsia" w:ascii="微软雅黑" w:hAnsi="微软雅黑" w:eastAsia="微软雅黑"/>
          <w:b w:val="0"/>
          <w:sz w:val="21"/>
        </w:rPr>
        <w:t>（东软、亲鹿等）：全部需要购买新设备，且止步于"检测→告警"，没有解决"家属知道异常后该做什么"。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3.4 核心洞察</w:t>
      </w:r>
    </w:p>
    <w:p>
      <w:r>
        <w:rPr>
          <w:rFonts w:hint="eastAsia" w:ascii="微软雅黑" w:hAnsi="微软雅黑" w:eastAsia="微软雅黑"/>
          <w:b w:val="0"/>
          <w:sz w:val="21"/>
        </w:rPr>
        <w:t xml:space="preserve">突发意外往往是长期隐患的爆发。食欲骤降、持续久坐、行动变慢等"非紧急异常"，才是最需要被捕捉的早期信号。真正缺失的不是更多监控，而是一条 </w:t>
      </w:r>
      <w:r>
        <w:rPr>
          <w:rFonts w:hint="eastAsia" w:ascii="微软雅黑" w:hAnsi="微软雅黑" w:eastAsia="微软雅黑"/>
          <w:b w:val="1"/>
          <w:sz w:val="21"/>
        </w:rPr>
        <w:t>"发现变化—适度询问—确认需求—推动行动"</w:t>
      </w:r>
      <w:r>
        <w:rPr>
          <w:rFonts w:hint="eastAsia" w:ascii="微软雅黑" w:hAnsi="微软雅黑" w:eastAsia="微软雅黑"/>
          <w:b w:val="0"/>
          <w:sz w:val="21"/>
        </w:rPr>
        <w:t xml:space="preserve"> 的闭环。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四、核心场景与交互闭环</w:t>
      </w:r>
    </w:p>
    <w:p>
      <w:r>
        <w:rPr>
          <w:rFonts w:hint="eastAsia" w:ascii="微软雅黑" w:hAnsi="微软雅黑" w:eastAsia="微软雅黑"/>
          <w:b w:val="0"/>
          <w:sz w:val="21"/>
        </w:rPr>
        <w:t>比赛版本聚焦一个可复现、可验证、可演示的居家场景，三条分支完整覆盖分流逻辑。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4.1 场景 B（主演示）：具体需求 → 行动卡片</w:t>
      </w:r>
    </w:p>
    <w:p>
      <w:r>
        <w:rPr>
          <w:rFonts w:hint="eastAsia" w:ascii="微软雅黑" w:hAnsi="微软雅黑" w:eastAsia="微软雅黑"/>
          <w:b w:val="0"/>
          <w:sz w:val="21"/>
        </w:rPr>
        <w:t>下午，系统识别到老人在餐桌旁连续静坐 45 分钟（超出个人基线 P95）。MiMo 不直接质问身体异常，而是自然切入：</w:t>
      </w:r>
    </w:p>
    <w:p>
      <w:pPr>
        <w:pStyle w:val="00002c"/>
      </w:pPr>
      <w:r>
        <w:rPr>
          <w:rFonts w:ascii="微软雅黑" w:hAnsi="微软雅黑" w:eastAsia="微软雅黑"/>
          <w:b w:val="1"/>
          <w:sz w:val="21"/>
        </w:rPr>
        <w:t>MiMo</w:t>
      </w:r>
      <w:r>
        <w:rPr>
          <w:rFonts w:hint="eastAsia" w:ascii="微软雅黑" w:hAnsi="微软雅黑" w:eastAsia="微软雅黑"/>
          <w:b w:val="0"/>
          <w:sz w:val="21"/>
        </w:rPr>
        <w:t>："今天午饭吃得还顺口吗？"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老人</w:t>
      </w:r>
      <w:r>
        <w:rPr>
          <w:rFonts w:hint="eastAsia" w:ascii="微软雅黑" w:hAnsi="微软雅黑" w:eastAsia="微软雅黑"/>
          <w:b w:val="0"/>
          <w:sz w:val="21"/>
        </w:rPr>
        <w:t>："牙疼，饭咬不动。"</w:t>
      </w:r>
    </w:p>
    <w:p>
      <w:pPr>
        <w:pStyle w:val="00002c"/>
      </w:pPr>
      <w:r>
        <w:rPr>
          <w:rFonts w:ascii="微软雅黑" w:hAnsi="微软雅黑" w:eastAsia="微软雅黑"/>
          <w:b w:val="1"/>
          <w:sz w:val="21"/>
        </w:rPr>
        <w:t>MiMo</w:t>
      </w:r>
      <w:r>
        <w:rPr>
          <w:rFonts w:hint="eastAsia" w:ascii="微软雅黑" w:hAnsi="微软雅黑" w:eastAsia="微软雅黑"/>
          <w:b w:val="0"/>
          <w:sz w:val="21"/>
        </w:rPr>
        <w:t>："牙疼啊，那吃着费劲。是这两天一直疼，还是就今天？"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老人</w:t>
      </w:r>
      <w:r>
        <w:rPr>
          <w:rFonts w:hint="eastAsia" w:ascii="微软雅黑" w:hAnsi="微软雅黑" w:eastAsia="微软雅黑"/>
          <w:b w:val="0"/>
          <w:sz w:val="21"/>
        </w:rPr>
        <w:t>："疼了两天了，今天基本没吃。"</w:t>
      </w:r>
    </w:p>
    <w:p>
      <w:pPr>
        <w:pStyle w:val="00002c"/>
      </w:pPr>
      <w:r>
        <w:rPr>
          <w:rFonts w:ascii="微软雅黑" w:hAnsi="微软雅黑" w:eastAsia="微软雅黑"/>
          <w:b w:val="1"/>
          <w:sz w:val="21"/>
        </w:rPr>
        <w:t>MiMo</w:t>
      </w:r>
      <w:r>
        <w:rPr>
          <w:rFonts w:hint="eastAsia" w:ascii="微软雅黑" w:hAnsi="微软雅黑" w:eastAsia="微软雅黑"/>
          <w:b w:val="0"/>
          <w:sz w:val="21"/>
        </w:rPr>
        <w:t>："这样，我跟孩子说一声，让他帮您看看怎么办，行吗？"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老人</w:t>
      </w:r>
      <w:r>
        <w:rPr>
          <w:rFonts w:hint="eastAsia" w:ascii="微软雅黑" w:hAnsi="微软雅黑" w:eastAsia="微软雅黑"/>
          <w:b w:val="0"/>
          <w:sz w:val="21"/>
        </w:rPr>
        <w:t>："行，你说吧。"</w:t>
      </w:r>
    </w:p>
    <w:p>
      <w:r>
        <w:rPr>
          <w:rFonts w:hint="eastAsia" w:ascii="微软雅黑" w:hAnsi="微软雅黑" w:eastAsia="微软雅黑"/>
          <w:b w:val="0"/>
          <w:sz w:val="21"/>
        </w:rPr>
        <w:t>获得授权后，家属端收到行动卡片：</w:t>
      </w:r>
    </w:p>
    <w:p>
      <w:pPr>
        <w:pStyle w:val="000032"/>
      </w:pPr>
      <w:r>
        <w:rPr>
          <w:rFonts w:hint="eastAsia" w:ascii="微软雅黑" w:hAnsi="微软雅黑" w:eastAsia="微软雅黑"/>
          <w:b w:val="0"/>
          <w:sz w:val="21"/>
        </w:rPr>
        <w:t>今晚电话联系老人，确认疼痛程度；</w:t>
      </w:r>
    </w:p>
    <w:p>
      <w:pPr>
        <w:pStyle w:val="000032"/>
      </w:pPr>
      <w:r>
        <w:rPr>
          <w:rFonts w:hint="eastAsia" w:ascii="微软雅黑" w:hAnsi="微软雅黑" w:eastAsia="微软雅黑"/>
          <w:b w:val="0"/>
          <w:sz w:val="21"/>
        </w:rPr>
        <w:t>明早准备软烂食物（粥、蒸蛋）；</w:t>
      </w:r>
    </w:p>
    <w:p>
      <w:pPr>
        <w:pStyle w:val="000032"/>
      </w:pPr>
      <w:r>
        <w:rPr>
          <w:rFonts w:hint="eastAsia" w:ascii="微软雅黑" w:hAnsi="微软雅黑" w:eastAsia="微软雅黑"/>
          <w:b w:val="0"/>
          <w:sz w:val="21"/>
        </w:rPr>
        <w:t>24 小时内协助预约口腔门诊。</w:t>
      </w:r>
    </w:p>
    <w:p>
      <w:r>
        <w:rPr>
          <w:rFonts w:hint="eastAsia" w:ascii="微软雅黑" w:hAnsi="微软雅黑" w:eastAsia="微软雅黑"/>
          <w:b w:val="0"/>
          <w:sz w:val="21"/>
        </w:rPr>
        <w:t>家属点击"已确认"后，老人端收到回执："孩子已经知道了，晚点给您打电话。"——</w:t>
      </w:r>
      <w:r>
        <w:rPr>
          <w:rFonts w:hint="eastAsia" w:ascii="微软雅黑" w:hAnsi="微软雅黑" w:eastAsia="微软雅黑"/>
          <w:b w:val="1"/>
          <w:sz w:val="21"/>
        </w:rPr>
        <w:t>闭环的最后一秒，是全场最打动人的设计。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4.2 场景 A：无需求 → 温和结束（少打扰的证据）</w:t>
      </w:r>
    </w:p>
    <w:p>
      <w:r>
        <w:rPr>
          <w:rFonts w:hint="eastAsia" w:ascii="微软雅黑" w:hAnsi="微软雅黑" w:eastAsia="微软雅黑"/>
          <w:b w:val="0"/>
          <w:sz w:val="21"/>
        </w:rPr>
        <w:t>老人下午看电视静坐 40 分钟（轻度偏离基线）。MiMo 寒暄两句，老人表示"一切正常"，系统立即结束交流，仅在时间轴记录一条灰色日志，</w:t>
      </w:r>
      <w:r>
        <w:rPr>
          <w:rFonts w:hint="eastAsia" w:ascii="微软雅黑" w:hAnsi="微软雅黑" w:eastAsia="微软雅黑"/>
          <w:b w:val="1"/>
          <w:sz w:val="21"/>
        </w:rPr>
        <w:t>不推送家属</w:t>
      </w:r>
      <w:r>
        <w:rPr>
          <w:rFonts w:hint="eastAsia" w:ascii="微软雅黑" w:hAnsi="微软雅黑" w:eastAsia="微软雅黑"/>
          <w:b w:val="0"/>
          <w:sz w:val="21"/>
        </w:rPr>
        <w:t>——对应"打扰率 ≤1%"的承诺。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4.3 场景 C：高风险 → 规则状态机接管</w:t>
      </w:r>
    </w:p>
    <w:p>
      <w:r>
        <w:rPr>
          <w:rFonts w:hint="eastAsia" w:ascii="微软雅黑" w:hAnsi="微软雅黑" w:eastAsia="微软雅黑"/>
          <w:b w:val="0"/>
          <w:sz w:val="21"/>
        </w:rPr>
        <w:t>识别到疑似跌倒（躯干角度突变 + 重心骤降 + 持续躺平 10 秒）后，</w:t>
      </w:r>
      <w:r>
        <w:rPr>
          <w:rFonts w:hint="eastAsia" w:ascii="微软雅黑" w:hAnsi="微软雅黑" w:eastAsia="微软雅黑"/>
          <w:b w:val="1"/>
          <w:sz w:val="21"/>
        </w:rPr>
        <w:t>系统不经过大模型决策</w:t>
      </w:r>
      <w:r>
        <w:rPr>
          <w:rFonts w:hint="eastAsia" w:ascii="微软雅黑" w:hAnsi="微软雅黑" w:eastAsia="微软雅黑"/>
          <w:b w:val="0"/>
          <w:sz w:val="21"/>
        </w:rPr>
        <w:t>，由规则安全状态机直接接管：语音确认"您还好吗？"并启动 30 秒倒计时；无响应则家属端触发红色告警并模拟通知紧急联系人。家属端默认提供</w:t>
      </w:r>
      <w:r>
        <w:rPr>
          <w:rFonts w:hint="eastAsia" w:ascii="微软雅黑" w:hAnsi="微软雅黑" w:eastAsia="微软雅黑"/>
          <w:b w:val="1"/>
          <w:sz w:val="21"/>
        </w:rPr>
        <w:t>骨架回放</w:t>
      </w:r>
      <w:r>
        <w:rPr>
          <w:rFonts w:hint="eastAsia" w:ascii="微软雅黑" w:hAnsi="微软雅黑" w:eastAsia="微软雅黑"/>
          <w:b w:val="0"/>
          <w:sz w:val="21"/>
        </w:rPr>
        <w:t>了解事发经过；查看原始影像片段需走授权解锁流程。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4.4 新增亮点：MiMo 时间线日记</w:t>
      </w:r>
    </w:p>
    <w:p>
      <w:r>
        <w:rPr>
          <w:rFonts w:hint="eastAsia" w:ascii="微软雅黑" w:hAnsi="微软雅黑" w:eastAsia="微软雅黑"/>
          <w:b w:val="0"/>
          <w:sz w:val="21"/>
        </w:rPr>
        <w:t>每日 21:00，MiMo 将当日事件流生成一段温暖的生活日记推送家属：</w:t>
      </w:r>
    </w:p>
    <w:p>
      <w:pPr>
        <w:ind w:left="340"/>
      </w:pPr>
      <w:r>
        <w:rPr>
          <w:rFonts w:hint="eastAsia" w:ascii="微软雅黑" w:hAnsi="微软雅黑" w:eastAsia="微软雅黑"/>
          <w:i w:val="1"/>
          <w:color w:val="777777"/>
          <w:sz w:val="20"/>
        </w:rPr>
        <w:t>“"妈今天看了 3 小时戏曲，精神不错。午饭吃得比平时少，傍晚在餐桌旁坐了很久——明天提醒她吃点软的，顺便问问牙。"”</w:t>
      </w:r>
    </w:p>
    <w:p>
      <w:r>
        <w:rPr>
          <w:rFonts w:hint="eastAsia" w:ascii="微软雅黑" w:hAnsi="微软雅黑" w:eastAsia="微软雅黑"/>
          <w:b w:val="0"/>
          <w:sz w:val="21"/>
        </w:rPr>
        <w:t>这是规则引擎无法实现、家属每天真的会打开看的功能，是"少打扰"原则下保持情感连接的设计，也是 MiMo 语义理解能力最直观的展示。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五、基于 Xiaomi MiMo 的技术方案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5.1 四层架构</w:t>
      </w:r>
    </w:p>
    <w:p>
      <w:pPr>
        <w:ind w:left="227"/>
      </w:pPr>
      <w:r>
        <w:rPr>
          <w:rFonts w:hint="eastAsia" w:ascii="Consolas" w:hAnsi="Consolas" w:eastAsia="微软雅黑"/>
          <w:sz w:val="18"/>
        </w:rPr>
        <w:t>端侧隐私感知 → MiMo 认知中枢 → 规则安全层 → 家庭行动端</w:t>
      </w:r>
    </w:p>
    <w:p>
      <w:r>
        <w:rPr>
          <w:rFonts w:hint="eastAsia" w:ascii="微软雅黑" w:hAnsi="微软雅黑" w:eastAsia="微软雅黑"/>
          <w:b w:val="1"/>
          <w:sz w:val="21"/>
        </w:rPr>
        <w:t>01 端侧隐私感知</w:t>
      </w:r>
    </w:p>
    <w:p>
      <w:r>
        <w:rPr>
          <w:rFonts w:hint="eastAsia" w:ascii="微软雅黑" w:hAnsi="微软雅黑" w:eastAsia="微软雅黑"/>
          <w:b w:val="0"/>
          <w:sz w:val="21"/>
        </w:rPr>
        <w:t>基于成熟开源姿态估计模型（33 关键点级别）在本地实时推理，视频帧仅在内存中处理。自研异常行为规则引擎：连续静坐超时、疑似跌倒（躯干角突变 + 重心骤降 + 持续低位三重条件）、非常规时段躺卧、活动量较基线骤降、夜间徘徊。规则阈值参考公开学术论文并经实测标定。仅输出"连续静坐 45 分钟"等去身份化事件。</w:t>
      </w:r>
    </w:p>
    <w:p>
      <w:r>
        <w:rPr>
          <w:rFonts w:hint="eastAsia" w:ascii="微软雅黑" w:hAnsi="微软雅黑" w:eastAsia="微软雅黑"/>
          <w:b w:val="1"/>
          <w:sz w:val="21"/>
        </w:rPr>
        <w:t>02 MiMo 认知中枢（系统的大脑）</w:t>
      </w:r>
    </w:p>
    <w:p>
      <w:r>
        <w:rPr>
          <w:rFonts w:hint="eastAsia" w:ascii="微软雅黑" w:hAnsi="微软雅黑" w:eastAsia="微软雅黑"/>
          <w:b w:val="0"/>
          <w:sz w:val="21"/>
        </w:rPr>
        <w:t>四大核心能力 + 一项生成能力：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介入判断</w:t>
      </w:r>
      <w:r>
        <w:rPr>
          <w:rFonts w:hint="eastAsia" w:ascii="微软雅黑" w:hAnsi="微软雅黑" w:eastAsia="微软雅黑"/>
          <w:b w:val="0"/>
          <w:sz w:val="21"/>
        </w:rPr>
        <w:t>：结合事件、时段与个人生活基线，避免"一异常就报警"；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对话管理</w:t>
      </w:r>
      <w:r>
        <w:rPr>
          <w:rFonts w:hint="eastAsia" w:ascii="微软雅黑" w:hAnsi="微软雅黑" w:eastAsia="微软雅黑"/>
          <w:b w:val="0"/>
          <w:sz w:val="21"/>
        </w:rPr>
        <w:t>：选择自然开场方式，实时决定继续、换话题或结束；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需求理解</w:t>
      </w:r>
      <w:r>
        <w:rPr>
          <w:rFonts w:hint="eastAsia" w:ascii="微软雅黑" w:hAnsi="微软雅黑" w:eastAsia="微软雅黑"/>
          <w:b w:val="0"/>
          <w:sz w:val="21"/>
        </w:rPr>
        <w:t>：解析老人含蓄、口语化的表达（"饭咬不动"→ 饮食与口腔问题），结合上下文补全语义，但不作医疗诊断；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行动编排</w:t>
      </w:r>
      <w:r>
        <w:rPr>
          <w:rFonts w:hint="eastAsia" w:ascii="微软雅黑" w:hAnsi="微软雅黑" w:eastAsia="微软雅黑"/>
          <w:b w:val="0"/>
          <w:sz w:val="21"/>
        </w:rPr>
        <w:t>：将结果分流为"无需求 / 具体需求 / 高风险"，生成家属可执行的行动建议；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日记生成</w:t>
      </w:r>
      <w:r>
        <w:rPr>
          <w:rFonts w:hint="eastAsia" w:ascii="微软雅黑" w:hAnsi="微软雅黑" w:eastAsia="微软雅黑"/>
          <w:b w:val="0"/>
          <w:sz w:val="21"/>
        </w:rPr>
        <w:t>：将每日事件流转化为有温度的时间线日记。</w:t>
      </w:r>
    </w:p>
    <w:p>
      <w:r>
        <w:rPr>
          <w:rFonts w:hint="eastAsia" w:ascii="微软雅黑" w:hAnsi="微软雅黑" w:eastAsia="微软雅黑"/>
          <w:b w:val="1"/>
          <w:sz w:val="21"/>
        </w:rPr>
        <w:t>MiMo 的不可替代性</w:t>
      </w:r>
      <w:r>
        <w:rPr>
          <w:rFonts w:hint="eastAsia" w:ascii="微软雅黑" w:hAnsi="微软雅黑" w:eastAsia="微软雅黑"/>
          <w:b w:val="0"/>
          <w:sz w:val="21"/>
        </w:rPr>
        <w:t>：若移除 MiMo，系统将退化为只能按固定阈值报警的传统监测设备——无法理解原因、无法确认需求、无法编排行动。这是本项目在 MiMo 竞赛单元的核心价值主张。</w:t>
      </w:r>
    </w:p>
    <w:p>
      <w:r>
        <w:rPr>
          <w:rFonts w:hint="eastAsia" w:ascii="微软雅黑" w:hAnsi="微软雅黑" w:eastAsia="微软雅黑"/>
          <w:b w:val="1"/>
          <w:sz w:val="21"/>
        </w:rPr>
        <w:t>03 规则安全层</w:t>
      </w:r>
    </w:p>
    <w:p>
      <w:r>
        <w:rPr>
          <w:rFonts w:hint="eastAsia" w:ascii="微软雅黑" w:hAnsi="微软雅黑" w:eastAsia="微软雅黑"/>
          <w:b w:val="0"/>
          <w:sz w:val="21"/>
        </w:rPr>
        <w:t>高风险事件进入确定性状态机，优先级高于大模型输出。MiMo 的全部输出经过结构化校验与风险检查，超时自动降级到规则决策。</w:t>
      </w:r>
    </w:p>
    <w:p>
      <w:r>
        <w:rPr>
          <w:rFonts w:hint="eastAsia" w:ascii="微软雅黑" w:hAnsi="微软雅黑" w:eastAsia="微软雅黑"/>
          <w:b w:val="1"/>
          <w:sz w:val="21"/>
        </w:rPr>
        <w:t>04 家庭行动端</w:t>
      </w:r>
    </w:p>
    <w:p>
      <w:r>
        <w:rPr>
          <w:rFonts w:hint="eastAsia" w:ascii="微软雅黑" w:hAnsi="微软雅黑" w:eastAsia="微软雅黑"/>
          <w:b w:val="0"/>
          <w:sz w:val="21"/>
        </w:rPr>
        <w:t>时间轴呈现事件全貌，行动卡片包含五要素：发生了什么、老人怎么说、系统判断、建议动作、时效。</w:t>
      </w:r>
      <w:r>
        <w:rPr>
          <w:rFonts w:hint="eastAsia" w:ascii="微软雅黑" w:hAnsi="微软雅黑" w:eastAsia="微软雅黑"/>
          <w:b w:val="1"/>
          <w:sz w:val="21"/>
        </w:rPr>
        <w:t>不提供实时画面</w:t>
      </w:r>
      <w:r>
        <w:rPr>
          <w:rFonts w:hint="eastAsia" w:ascii="微软雅黑" w:hAnsi="微软雅黑" w:eastAsia="微软雅黑"/>
          <w:b w:val="0"/>
          <w:sz w:val="21"/>
        </w:rPr>
        <w:t>，骨架回放为默认，原始影像需授权解锁。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5.2 纯软件部署形态（"转接头"的商业本质）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形态一（目标态）</w:t>
      </w:r>
      <w:r>
        <w:rPr>
          <w:rFonts w:hint="eastAsia" w:ascii="微软雅黑" w:hAnsi="微软雅黑" w:eastAsia="微软雅黑"/>
          <w:b w:val="0"/>
          <w:sz w:val="21"/>
        </w:rPr>
        <w:t>：米家摄像头 / 家庭中枢的 OTA 功能"AI 关怀隐私模式"，类红米手机自带 AI 反诈的卖点逻辑；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形态二（过渡态）</w:t>
      </w:r>
      <w:r>
        <w:rPr>
          <w:rFonts w:hint="eastAsia" w:ascii="微软雅黑" w:hAnsi="微软雅黑" w:eastAsia="微软雅黑"/>
          <w:b w:val="0"/>
          <w:sz w:val="21"/>
        </w:rPr>
        <w:t>：旧手机 / 平板安装 App 改造为关怀终端；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形态三（通用态）</w:t>
      </w:r>
      <w:r>
        <w:rPr>
          <w:rFonts w:hint="eastAsia" w:ascii="微软雅黑" w:hAnsi="微软雅黑" w:eastAsia="微软雅黑"/>
          <w:b w:val="0"/>
          <w:sz w:val="21"/>
        </w:rPr>
        <w:t>：品牌无关的局域网视频流处理软件，适配第三方摄像头。</w:t>
      </w:r>
    </w:p>
    <w:p>
      <w:r>
        <w:rPr>
          <w:rFonts w:hint="eastAsia" w:ascii="微软雅黑" w:hAnsi="微软雅黑" w:eastAsia="微软雅黑"/>
          <w:b w:val="0"/>
          <w:sz w:val="21"/>
        </w:rPr>
        <w:t>比赛版本在浏览器中完整验证"摄像头 → 骨架 → 事件 → MiMo 决策 → 家属端"全链路，证明软件方案不依赖专用硬件。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5.3 数据与隐私设计</w:t>
      </w:r>
    </w:p>
    <w:p>
      <w:r>
        <w:rPr>
          <w:rFonts w:hint="eastAsia" w:ascii="微软雅黑" w:hAnsi="微软雅黑" w:eastAsia="微软雅黑"/>
          <w:b w:val="0"/>
          <w:sz w:val="21"/>
        </w:rPr>
        <w:t>数据最小化；骨架事件不出设备（比赛版仅事件与对话文本经由 API 与 MiMo 交互）；原始视频本地 AES 加密、7 天滚动删除、授权解锁、全部操作留痕可审计；用户可随时一键撤回授权并清除数据。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六、创新性与竞争优势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6.1 真实竞品对比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/>
        <w:tc>
          <w:tcPr>
            <w:tcW w:w="1586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维度</w:t>
            </w:r>
          </w:p>
        </w:tc>
        <w:tc>
          <w:tcPr>
            <w:tcW w:w="1586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东软睿新"火柴人"</w:t>
            </w:r>
          </w:p>
        </w:tc>
        <w:tc>
          <w:tcPr>
            <w:tcW w:w="1586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亲鹿看护机</w:t>
            </w:r>
          </w:p>
        </w:tc>
        <w:tc>
          <w:tcPr>
            <w:tcW w:w="1586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华为 AI 康养传感器</w:t>
            </w:r>
          </w:p>
        </w:tc>
        <w:tc>
          <w:tcPr>
            <w:tcW w:w="1586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Nobi 智能灯</w:t>
            </w:r>
          </w:p>
        </w:tc>
        <w:tc>
          <w:tcPr>
            <w:tcW w:w="1586" w:type="dxa"/>
            <w:shd w:val="clear" w:fill="FFF0E0"/>
          </w:tcPr>
          <w:p>
            <w:r>
              <w:rPr>
                <w:rFonts w:ascii="微软雅黑" w:hAnsi="微软雅黑" w:eastAsia="微软雅黑"/>
                <w:b w:val="1"/>
                <w:sz w:val="19"/>
              </w:rPr>
              <w:t>Reme</w:t>
            </w:r>
          </w:p>
        </w:tc>
      </w:tr>
      <w:tr>
        <w:trPr/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产品形态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B 端监管记录仪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C 端看护硬件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毫米波传感器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B 端智能灯具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纯软件转接头，零新增硬件</w:t>
            </w:r>
          </w:p>
        </w:tc>
      </w:tr>
      <w:tr>
        <w:trPr/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隐私方式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本地转火柴人，不存原始影像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日常线稿，</w:t>
            </w:r>
            <w:r>
              <w:rPr>
                <w:rFonts w:hint="eastAsia" w:ascii="微软雅黑" w:hAnsi="微软雅黑" w:eastAsia="微软雅黑"/>
                <w:b w:val="1"/>
                <w:sz w:val="19"/>
              </w:rPr>
              <w:t>异常时切换高清录像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无摄像头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本地处理，告警图可选抽象化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骨架为默认视图，原始影像本地加密 + 分级授权</w:t>
            </w:r>
          </w:p>
        </w:tc>
      </w:tr>
      <w:tr>
        <w:trPr/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交互能力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无主动对话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跌倒后语音确认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MiMo 主动多轮自然对话</w:t>
            </w:r>
          </w:p>
        </w:tc>
      </w:tr>
      <w:tr>
        <w:trPr/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输出结果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机构监管报告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告警电话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分级告警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告警 + 跌倒分析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家属行动卡片 + 每日时间线日记</w:t>
            </w:r>
          </w:p>
        </w:tc>
      </w:tr>
      <w:tr>
        <w:trPr/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目标市场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养老机构 / 长护险监管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C 端家庭（硬件销售）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全屋智能用户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养老机构</w:t>
            </w:r>
          </w:p>
        </w:tc>
        <w:tc>
          <w:tcPr>
            <w:tcW w:w="1586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C 端存量摄像头家庭，低中端</w:t>
            </w:r>
          </w:p>
        </w:tc>
      </w:tr>
    </w:tbl>
    <w:p/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6.2 三大差异化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纯软件 vs 全卖硬件</w:t>
      </w:r>
      <w:r>
        <w:rPr>
          <w:rFonts w:hint="eastAsia" w:ascii="微软雅黑" w:hAnsi="微软雅黑" w:eastAsia="微软雅黑"/>
          <w:b w:val="0"/>
          <w:sz w:val="21"/>
        </w:rPr>
        <w:t>：所有竞品都要求购买新设备；Reme 让家庭已有摄像头（尤其米家存量设备）通过软件升级获得能力，适配成本趋近于零，覆盖更广泛的低中端家庭。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认知中枢 vs 检测告警</w:t>
      </w:r>
      <w:r>
        <w:rPr>
          <w:rFonts w:hint="eastAsia" w:ascii="微软雅黑" w:hAnsi="微软雅黑" w:eastAsia="微软雅黑"/>
          <w:b w:val="0"/>
          <w:sz w:val="21"/>
        </w:rPr>
        <w:t>：竞品的终点是"把异常通知家属"，判断与行动的负担仍留给家属；Reme 用 MiMo 完成"询问—确认—编排"，交付的是可执行方案。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彻底隐私 vs 隐私留白</w:t>
      </w:r>
      <w:r>
        <w:rPr>
          <w:rFonts w:hint="eastAsia" w:ascii="微软雅黑" w:hAnsi="微软雅黑" w:eastAsia="微软雅黑"/>
          <w:b w:val="0"/>
          <w:sz w:val="21"/>
        </w:rPr>
        <w:t>：亲鹿在异常时切换真实录像；Reme 全程骨架为默认，原始影像的分级授权机制把选择权交还老人。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6.3 打通三重断点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老人不主动说 → 主动发现值得确认的变化；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机器不知道何时问 → 基于个人基线选择时机；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家属知道后不会做 → 输出具体、可执行的建议。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七、48 小时开发计划与预期成果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7.1 演示方案（已修订）</w:t>
      </w:r>
    </w:p>
    <w:p>
      <w:r>
        <w:rPr>
          <w:rFonts w:hint="eastAsia" w:ascii="微软雅黑" w:hAnsi="微软雅黑" w:eastAsia="微软雅黑"/>
          <w:b w:val="1"/>
          <w:sz w:val="21"/>
        </w:rPr>
        <w:t>实时 Demo 为主，三层保底</w:t>
      </w:r>
      <w:r>
        <w:rPr>
          <w:rFonts w:hint="eastAsia" w:ascii="微软雅黑" w:hAnsi="微软雅黑" w:eastAsia="微软雅黑"/>
          <w:b w:val="0"/>
          <w:sz w:val="21"/>
        </w:rPr>
        <w:t>：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主模式</w:t>
      </w:r>
      <w:r>
        <w:rPr>
          <w:rFonts w:hint="eastAsia" w:ascii="微软雅黑" w:hAnsi="微软雅黑" w:eastAsia="微软雅黑"/>
          <w:b w:val="0"/>
          <w:sz w:val="21"/>
        </w:rPr>
        <w:t>：笔记本摄像头实时采集 → 浏览器端姿态识别 → 现场只显示火柴人（评委亲眼验证"画面不出设备"）→ 触发完整闭环；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剧本模式</w:t>
      </w:r>
      <w:r>
        <w:rPr>
          <w:rFonts w:hint="eastAsia" w:ascii="微软雅黑" w:hAnsi="微软雅黑" w:eastAsia="微软雅黑"/>
          <w:b w:val="0"/>
          <w:sz w:val="21"/>
        </w:rPr>
        <w:t>：预置三分支剧本一键触发，防现场光线 / 网络翻车；</w:t>
      </w:r>
    </w:p>
    <w:p>
      <w:pPr>
        <w:pStyle w:val="000032"/>
      </w:pPr>
      <w:r>
        <w:rPr>
          <w:rFonts w:hint="eastAsia" w:ascii="微软雅黑" w:hAnsi="微软雅黑" w:eastAsia="微软雅黑"/>
          <w:b w:val="1"/>
          <w:sz w:val="21"/>
        </w:rPr>
        <w:t>GIF / 录屏</w:t>
      </w:r>
      <w:r>
        <w:rPr>
          <w:rFonts w:hint="eastAsia" w:ascii="微软雅黑" w:hAnsi="微软雅黑" w:eastAsia="微软雅黑"/>
          <w:b w:val="0"/>
          <w:sz w:val="21"/>
        </w:rPr>
        <w:t>：仅作为极端情况备份与 PPT 素材，不作为主演示。</w:t>
      </w:r>
    </w:p>
    <w:p>
      <w:r>
        <w:rPr>
          <w:rFonts w:hint="eastAsia" w:ascii="微软雅黑" w:hAnsi="微软雅黑" w:eastAsia="微软雅黑"/>
          <w:b w:val="0"/>
          <w:sz w:val="21"/>
        </w:rPr>
        <w:t>演示含"时间加速"开关（将 45 分钟基线压缩至数秒），并在界面显著标注。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7.2 阶段计划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阶段</w:t>
            </w:r>
          </w:p>
        </w:tc>
        <w:tc>
          <w:tcPr>
            <w:tcW w:w="1904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谭朗</w:t>
            </w:r>
          </w:p>
        </w:tc>
        <w:tc>
          <w:tcPr>
            <w:tcW w:w="1904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梁博星</w:t>
            </w:r>
          </w:p>
        </w:tc>
        <w:tc>
          <w:tcPr>
            <w:tcW w:w="1904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江婷芳</w:t>
            </w:r>
          </w:p>
        </w:tc>
        <w:tc>
          <w:tcPr>
            <w:tcW w:w="1904" w:type="dxa"/>
            <w:shd w:val="clear" w:fill="FFF0E0"/>
          </w:tcPr>
          <w:p>
            <w:r>
              <w:rPr>
                <w:rFonts w:hint="eastAsia" w:ascii="微软雅黑" w:hAnsi="微软雅黑" w:eastAsia="微软雅黑"/>
                <w:b w:val="1"/>
                <w:sz w:val="19"/>
              </w:rPr>
              <w:t>李栋</w:t>
            </w:r>
          </w:p>
        </w:tc>
      </w:tr>
      <w:tr>
        <w:trPr/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0-8h 定义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仓库初始化、MiMo API 最小调用跑通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场地与摄像头角度勘测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三剧本逐字稿、MiMo 调研结论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拍摄计划、PPT 骨架</w:t>
            </w:r>
          </w:p>
        </w:tc>
      </w:tr>
      <w:tr>
        <w:trPr/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8-24h 感知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MiMoClient（live/mock/record）+ 对话管理 + 安全状态机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姿态提取 + 异常规则引擎跑通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对话文案打磨、口语化测试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家属端 UI 静态页</w:t>
            </w:r>
          </w:p>
        </w:tc>
      </w:tr>
      <w:tr>
        <w:trPr/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24-36h 交互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语音交互联调、行动卡片链路、决策日志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老人端 UI（火柴人 + 气泡）联调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用户测试：找人扮演老人走 3 遍剧本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家属端联调、告警音效</w:t>
            </w:r>
          </w:p>
        </w:tc>
      </w:tr>
      <w:tr>
        <w:trPr/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36-44h 联调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三分支全流程修复、mock 录制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真人模式彩排 ≥5 次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三分支走查记 bug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视频粗剪</w:t>
            </w:r>
          </w:p>
        </w:tc>
      </w:tr>
      <w:tr>
        <w:trPr/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44-48h 交付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代码清理、README、部署文档、KPI 自测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现场演示 checklist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PPT 终稿、3 分钟路演排练</w:t>
            </w:r>
          </w:p>
        </w:tc>
        <w:tc>
          <w:tcPr>
            <w:tcW w:w="1904" w:type="dxa"/>
          </w:tcPr>
          <w:p>
            <w:r>
              <w:rPr>
                <w:rFonts w:hint="eastAsia" w:ascii="微软雅黑" w:hAnsi="微软雅黑" w:eastAsia="微软雅黑"/>
                <w:b w:val="0"/>
                <w:sz w:val="19"/>
              </w:rPr>
              <w:t>视频终剪 + 字幕</w:t>
            </w:r>
          </w:p>
        </w:tc>
      </w:tr>
    </w:tbl>
    <w:p/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7.3 交付物清单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可运行原型：老人端 Demo + 家属关怀看板（浏览器双端）；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三类场景可复现演示（实时 + 剧本双模式）；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MiMo 调用与决策日志（可导出）；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作品介绍 PPT、3 分钟以内演示视频；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源代码、技术说明与部署文档提交指定仓库。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7.4 工程自测指标（诚实口径）</w:t>
      </w:r>
    </w:p>
    <w:p>
      <w:r>
        <w:rPr>
          <w:rFonts w:hint="eastAsia" w:ascii="微软雅黑" w:hAnsi="微软雅黑" w:eastAsia="微软雅黑"/>
          <w:b w:val="0"/>
          <w:sz w:val="21"/>
        </w:rPr>
        <w:t>以下为比赛演示环境下的工程自测指标，不作为量产承诺：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目标事件触发准确率 ≥95%（彩排 20 次事件注入统计）；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三类场景分流一致性 100%（各跑 5 遍）；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无关场景打扰率 ≤1%（场景 A 不推送家属）；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主演示多轮对话 ≥5 轮；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行动卡片五要素完整度 100%；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MiMo 端到端决策响应 ≤500ms（日志逐条记录耗时）。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八、未来展望与商业潜力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8.1 演进路径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短期</w:t>
      </w:r>
      <w:r>
        <w:rPr>
          <w:rFonts w:hint="eastAsia" w:ascii="微软雅黑" w:hAnsi="微软雅黑" w:eastAsia="微软雅黑"/>
          <w:b w:val="0"/>
          <w:sz w:val="21"/>
        </w:rPr>
        <w:t>：米家摄像头 / 家庭中枢 OTA"AI 关怀隐私模式"，激活存量设备；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中期</w:t>
      </w:r>
      <w:r>
        <w:rPr>
          <w:rFonts w:hint="eastAsia" w:ascii="微软雅黑" w:hAnsi="微软雅黑" w:eastAsia="微软雅黑"/>
          <w:b w:val="0"/>
          <w:sz w:val="21"/>
        </w:rPr>
        <w:t>：授权融合门磁、灯光、穿戴等低敏数据，在线学习个人生活基线，进一步降低误报；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长期</w:t>
      </w:r>
      <w:r>
        <w:rPr>
          <w:rFonts w:hint="eastAsia" w:ascii="微软雅黑" w:hAnsi="微软雅黑" w:eastAsia="微软雅黑"/>
          <w:b w:val="0"/>
          <w:sz w:val="21"/>
        </w:rPr>
        <w:t>：连接社区养老、家庭医生与照护机构的分级服务，坚持知情同意、数据最小化、人工最终决策。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8.2 商业价值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存量硬件价值重构</w:t>
      </w:r>
      <w:r>
        <w:rPr>
          <w:rFonts w:hint="eastAsia" w:ascii="微软雅黑" w:hAnsi="微软雅黑" w:eastAsia="微软雅黑"/>
          <w:b w:val="0"/>
          <w:sz w:val="21"/>
        </w:rPr>
        <w:t>：为小米已有摄像头产品线提供零成本差异化卖点（类比红米 AI 反诈的传播逻辑），提升竞争力与用户粘性；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C 端订阅</w:t>
      </w:r>
      <w:r>
        <w:rPr>
          <w:rFonts w:hint="eastAsia" w:ascii="微软雅黑" w:hAnsi="微软雅黑" w:eastAsia="微软雅黑"/>
          <w:b w:val="0"/>
          <w:sz w:val="21"/>
        </w:rPr>
        <w:t>：家庭关怀月费（日记、行动卡片、分级告警）；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B 端 SaaS</w:t>
      </w:r>
      <w:r>
        <w:rPr>
          <w:rFonts w:hint="eastAsia" w:ascii="微软雅黑" w:hAnsi="微软雅黑" w:eastAsia="微软雅黑"/>
          <w:b w:val="0"/>
          <w:sz w:val="21"/>
        </w:rPr>
        <w:t>：面向养老机构与社区的分级照护管理能力（与东软同赛道但以软件成本优势切入）。</w:t>
      </w:r>
    </w:p>
    <w:p>
      <w:pPr>
        <w:spacing w:before="200" w:after="80"/>
      </w:pPr>
      <w:r>
        <w:rPr>
          <w:rFonts w:hint="eastAsia" w:ascii="微软雅黑" w:hAnsi="微软雅黑" w:eastAsia="微软雅黑"/>
          <w:b w:val="1"/>
          <w:sz w:val="25"/>
        </w:rPr>
        <w:t>8.3 场景外延（隐私模糊化的通用需求）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宠物监控</w:t>
      </w:r>
      <w:r>
        <w:rPr>
          <w:rFonts w:hint="eastAsia" w:ascii="微软雅黑" w:hAnsi="微软雅黑" w:eastAsia="微软雅黑"/>
          <w:b w:val="0"/>
          <w:sz w:val="21"/>
        </w:rPr>
        <w:t>：分享宠物动态时只展示火柴人，不暴露卧室场景（已有"宠物不需要隐私"类产品验证市场）；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养老院卧室 / 卫生间</w:t>
      </w:r>
      <w:r>
        <w:rPr>
          <w:rFonts w:hint="eastAsia" w:ascii="微软雅黑" w:hAnsi="微软雅黑" w:eastAsia="微软雅黑"/>
          <w:b w:val="0"/>
          <w:sz w:val="21"/>
        </w:rPr>
        <w:t>：原本禁装摄像头的区域可在隐私保护下安装，护工纠纷有据可查；</w:t>
      </w:r>
    </w:p>
    <w:p>
      <w:pPr>
        <w:pStyle w:val="00002c"/>
      </w:pPr>
      <w:r>
        <w:rPr>
          <w:rFonts w:hint="eastAsia" w:ascii="微软雅黑" w:hAnsi="微软雅黑" w:eastAsia="微软雅黑"/>
          <w:b w:val="1"/>
          <w:sz w:val="21"/>
        </w:rPr>
        <w:t>家门口监控</w:t>
      </w:r>
      <w:r>
        <w:rPr>
          <w:rFonts w:hint="eastAsia" w:ascii="微软雅黑" w:hAnsi="微软雅黑" w:eastAsia="微软雅黑"/>
          <w:b w:val="0"/>
          <w:sz w:val="21"/>
        </w:rPr>
        <w:t>：模糊过路人画面；</w:t>
      </w:r>
      <w:r>
        <w:rPr>
          <w:rFonts w:hint="eastAsia" w:ascii="微软雅黑" w:hAnsi="微软雅黑" w:eastAsia="微软雅黑"/>
          <w:b w:val="1"/>
          <w:sz w:val="21"/>
        </w:rPr>
        <w:t>车内哨兵模式</w:t>
      </w:r>
      <w:r>
        <w:rPr>
          <w:rFonts w:hint="eastAsia" w:ascii="微软雅黑" w:hAnsi="微软雅黑" w:eastAsia="微软雅黑"/>
          <w:b w:val="0"/>
          <w:sz w:val="21"/>
        </w:rPr>
        <w:t>：识别车外行为而不记录行人面貌。</w:t>
      </w:r>
    </w:p>
    <w:p>
      <w:pPr>
        <w:ind w:left="340"/>
      </w:pPr>
      <w:r>
        <w:rPr>
          <w:rFonts w:hint="eastAsia" w:ascii="微软雅黑" w:hAnsi="微软雅黑" w:eastAsia="微软雅黑"/>
          <w:i w:val="1"/>
          <w:color w:val="777777"/>
          <w:sz w:val="20"/>
        </w:rPr>
        <w:t>“"技术不替代家人，却让每一次真正需要的联系更及时发生。"”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附录 A：评委问答防御手册</w:t>
      </w:r>
    </w:p>
    <w:p>
      <w:r>
        <w:rPr>
          <w:rFonts w:hint="eastAsia" w:ascii="微软雅黑" w:hAnsi="微软雅黑" w:eastAsia="微软雅黑"/>
          <w:b w:val="1"/>
          <w:sz w:val="21"/>
        </w:rPr>
        <w:t>Q1：这些功能规则引擎也能做，为什么需要 MiMo？</w:t>
      </w:r>
    </w:p>
    <w:p>
      <w:r>
        <w:rPr>
          <w:rFonts w:hint="eastAsia" w:ascii="微软雅黑" w:hAnsi="微软雅黑" w:eastAsia="微软雅黑"/>
          <w:b w:val="0"/>
          <w:sz w:val="21"/>
        </w:rPr>
        <w:t>A：规则能回答"发生了什么"，回答不了"该不该打扰、怎么开口、老人说的是什么意思、家属该做什么"。介入判断、含蓄语义理解、行动编排、日记生成四处是规则引擎的硬边界——移除 MiMo，Reme 就退化为传统报警器。</w:t>
      </w:r>
    </w:p>
    <w:p>
      <w:r>
        <w:rPr>
          <w:rFonts w:hint="eastAsia" w:ascii="微软雅黑" w:hAnsi="微软雅黑" w:eastAsia="微软雅黑"/>
          <w:b w:val="1"/>
          <w:sz w:val="21"/>
        </w:rPr>
        <w:t>Q2：和东软"火柴人"记录仪的区别？</w:t>
      </w:r>
    </w:p>
    <w:p>
      <w:r>
        <w:rPr>
          <w:rFonts w:hint="eastAsia" w:ascii="微软雅黑" w:hAnsi="微软雅黑" w:eastAsia="微软雅黑"/>
          <w:b w:val="0"/>
          <w:sz w:val="21"/>
        </w:rPr>
        <w:t>A：东软是 B 端监管工具，记录护理员行为合规，卖给机构与政府；Reme 是 C 端家庭关怀 Agent，理解老人需求并促成家属行动。赛道不同，能力层级不同。</w:t>
      </w:r>
    </w:p>
    <w:p>
      <w:r>
        <w:rPr>
          <w:rFonts w:hint="eastAsia" w:ascii="微软雅黑" w:hAnsi="微软雅黑" w:eastAsia="微软雅黑"/>
          <w:b w:val="1"/>
          <w:sz w:val="21"/>
        </w:rPr>
        <w:t>Q3：和亲鹿看护机的区别？</w:t>
      </w:r>
    </w:p>
    <w:p>
      <w:r>
        <w:rPr>
          <w:rFonts w:hint="eastAsia" w:ascii="微软雅黑" w:hAnsi="微软雅黑" w:eastAsia="微软雅黑"/>
          <w:b w:val="0"/>
          <w:sz w:val="21"/>
        </w:rPr>
        <w:t>A：两点：亲鹿异常时会切换真实高清录像，隐私有妥协，Reme 全程骨架为默认、原始影像分级授权；亲鹿止于告警电话，Reme 交付可执行的行动闭环。且亲鹿要买新设备，Reme 是纯软件。</w:t>
      </w:r>
    </w:p>
    <w:p>
      <w:r>
        <w:rPr>
          <w:rFonts w:hint="eastAsia" w:ascii="微软雅黑" w:hAnsi="微软雅黑" w:eastAsia="微软雅黑"/>
          <w:b w:val="1"/>
          <w:sz w:val="21"/>
        </w:rPr>
        <w:t>Q4：华为已有康养传感器，小米做这个晚了吗？</w:t>
      </w:r>
    </w:p>
    <w:p>
      <w:r>
        <w:rPr>
          <w:rFonts w:hint="eastAsia" w:ascii="微软雅黑" w:hAnsi="微软雅黑" w:eastAsia="微软雅黑"/>
          <w:b w:val="0"/>
          <w:sz w:val="21"/>
        </w:rPr>
        <w:t>A：华为证明了赛道价值，也说明小米"人车家"生态恰好缺这块原生能力。Reme 就是来补位的——而且用纯软件方案，补位成本最低。</w:t>
      </w:r>
    </w:p>
    <w:p>
      <w:r>
        <w:rPr>
          <w:rFonts w:hint="eastAsia" w:ascii="微软雅黑" w:hAnsi="微软雅黑" w:eastAsia="微软雅黑"/>
          <w:b w:val="1"/>
          <w:sz w:val="21"/>
        </w:rPr>
        <w:t>Q5：本地留存原始视频，是否违背隐私主张？</w:t>
      </w:r>
    </w:p>
    <w:p>
      <w:r>
        <w:rPr>
          <w:rFonts w:hint="eastAsia" w:ascii="微软雅黑" w:hAnsi="微软雅黑" w:eastAsia="微软雅黑"/>
          <w:b w:val="0"/>
          <w:sz w:val="21"/>
        </w:rPr>
        <w:t>A：这是刻意的"隐私分级"设计而非妥协：默认视图骨架、原始视频本地加密 7 天滚动删除、解锁需授权、全程留痕。 absolute 删除在举证场景（如养老院护工纠纷）反而不利于保护老人。我们把选择权交还给老人本人。</w:t>
      </w:r>
    </w:p>
    <w:p>
      <w:r>
        <w:rPr>
          <w:rFonts w:hint="eastAsia" w:ascii="微软雅黑" w:hAnsi="微软雅黑" w:eastAsia="微软雅黑"/>
          <w:b w:val="1"/>
          <w:sz w:val="21"/>
        </w:rPr>
        <w:t>Q6：你们的姿态识别准确率多少？</w:t>
      </w:r>
    </w:p>
    <w:p>
      <w:r>
        <w:rPr>
          <w:rFonts w:hint="eastAsia" w:ascii="微软雅黑" w:hAnsi="微软雅黑" w:eastAsia="微软雅黑"/>
          <w:b w:val="0"/>
          <w:sz w:val="21"/>
        </w:rPr>
        <w:t>A：感知层基于成熟开源姿态模型（33 关键点），我们自研的是上层异常行为规则引擎；演示环境的工程自测触发准确率 ≥95%，口径在文档中如实标注，不做无依据的精度宣称。</w:t>
      </w:r>
    </w:p>
    <w:p>
      <w:r>
        <w:rPr>
          <w:rFonts w:hint="eastAsia" w:ascii="微软雅黑" w:hAnsi="微软雅黑" w:eastAsia="微软雅黑"/>
          <w:b w:val="1"/>
          <w:sz w:val="21"/>
        </w:rPr>
        <w:t>Q7：老人不愿意和 AI 说话怎么办？</w:t>
      </w:r>
    </w:p>
    <w:p>
      <w:r>
        <w:rPr>
          <w:rFonts w:hint="eastAsia" w:ascii="微软雅黑" w:hAnsi="微软雅黑" w:eastAsia="微软雅黑"/>
          <w:b w:val="0"/>
          <w:sz w:val="21"/>
        </w:rPr>
        <w:t>A：老人可随时说"不想聊了"或按键终止，系统立即结束且不追问；无响应时降级为仅记录日志 + 必要时通知家属。主动对话是增益，不是依赖。</w:t>
      </w:r>
    </w:p>
    <w:p>
      <w:r>
        <w:rPr>
          <w:rFonts w:hint="eastAsia" w:ascii="微软雅黑" w:hAnsi="微软雅黑" w:eastAsia="微软雅黑"/>
          <w:b w:val="1"/>
          <w:sz w:val="21"/>
        </w:rPr>
        <w:t>Q8：误报怎么控制？</w:t>
      </w:r>
    </w:p>
    <w:p>
      <w:r>
        <w:rPr>
          <w:rFonts w:hint="eastAsia" w:ascii="微软雅黑" w:hAnsi="微软雅黑" w:eastAsia="微软雅黑"/>
          <w:b w:val="0"/>
          <w:sz w:val="21"/>
        </w:rPr>
        <w:t>A：三重防线：事件规则的多条件联合判定（如跌倒需同时满足角度突变、重心骤降、持续低位）；MiMo 基于个人基线二次过滤；主动语音确认后再决定是否升级——误报在打扰家属之前就被拦截。</w:t>
      </w:r>
    </w:p>
    <w:p>
      <w:pPr>
        <w:spacing w:before="280" w:after="120"/>
      </w:pPr>
      <w:r>
        <w:rPr>
          <w:rFonts w:hint="eastAsia" w:ascii="微软雅黑" w:hAnsi="微软雅黑" w:eastAsia="微软雅黑"/>
          <w:b w:val="1"/>
          <w:color w:val="FF6900"/>
          <w:sz w:val="30"/>
        </w:rPr>
        <w:t>附录 B：合规与参赛资格自查（08-01 12:00 前完成）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[ ] 确认 MiMo 单元评分细则与强制交付物要求（是否必须可运行系统）；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[ ] 确认 MiMo API 现场提供方式（密钥 / 网络环境 / 限流）；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[ ] 方向调整后向组委会重新报备，更新原创性说明材料（初赛已提交过原创性声明，本次调整需保持口径一致）；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[ ] 若计划投递其他赛事（如腾讯系双创赛事），核查各章程排他条款；</w:t>
      </w:r>
    </w:p>
    <w:p>
      <w:pPr>
        <w:pStyle w:val="00002c"/>
      </w:pPr>
      <w:r>
        <w:rPr>
          <w:rFonts w:hint="eastAsia" w:ascii="微软雅黑" w:hAnsi="微软雅黑" w:eastAsia="微软雅黑"/>
          <w:b w:val="0"/>
          <w:sz w:val="21"/>
        </w:rPr>
        <w:t>[ ] PPT 中删除全部无依据指标（"31 关节点""99% 拟合度"等）。</w:t>
      </w:r>
    </w:p>
    <w:sectPr w:rsidRPr="0006063C" w:rsidR="00FC693F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6">
    <w:abstractNumId w:val="0"/>
  </w:num>
  <w:num w:numId="3">
    <w:abstractNumId w:val="5"/>
  </w:num>
  <w:num w:numId="2">
    <w:abstractNumId w:val="2"/>
  </w:num>
  <w:num w:numId="5">
    <w:abstractNumId w:val="4"/>
  </w:num>
  <w:num w:numId="4">
    <w:abstractNumId w:val="1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Dark List Accent 2" w:uiPriority="70" w:semiHidden="0" w:unhideWhenUsed="0"/>
    <w:lsdException w:name="Medium List 1 Accent 6" w:uiPriority="65" w:semiHidden="0" w:unhideWhenUsed="0"/>
    <w:lsdException w:name="Colorful Shading Accent 3" w:uiPriority="71" w:semiHidden="0" w:unhideWhenUsed="0"/>
    <w:lsdException w:name="Colorful Shading Accent 1" w:uiPriority="71" w:semiHidden="0" w:unhideWhenUsed="0"/>
    <w:lsdException w:name="Colorful List Accent 6" w:uiPriority="72" w:semiHidden="0" w:unhideWhenUsed="0"/>
    <w:lsdException w:name="Dark List Accent 5" w:uiPriority="70" w:semiHidden="0" w:unhideWhenUsed="0"/>
    <w:lsdException w:name="Medium Grid 1 Accent 3" w:uiPriority="67" w:semiHidden="0" w:unhideWhenUsed="0"/>
    <w:lsdException w:name="Medium Grid 1 Accent 1" w:uiPriority="67" w:semiHidden="0" w:unhideWhenUsed="0"/>
    <w:lsdException w:name="Colorful Shading Accent 4" w:uiPriority="71" w:semiHidden="0" w:unhideWhenUsed="0"/>
    <w:lsdException w:name="Medium Grid 1 Accent 5" w:uiPriority="67" w:semiHidden="0" w:unhideWhenUsed="0"/>
    <w:lsdException w:name="Colorful List Accent 5" w:uiPriority="72" w:semiHidden="0" w:unhideWhenUsed="0"/>
    <w:lsdException w:name="Dark List Accent 6" w:uiPriority="70" w:semiHidden="0" w:unhideWhenUsed="0"/>
    <w:lsdException w:name="Colorful List Accent 1" w:uiPriority="72" w:semiHidden="0" w:unhideWhenUsed="0"/>
    <w:lsdException w:name="Medium List 1 Accent 5" w:uiPriority="65" w:semiHidden="0" w:unhideWhenUsed="0"/>
    <w:lsdException w:name="Medium List 1 Accent 4" w:uiPriority="65" w:semiHidden="0" w:unhideWhenUsed="0"/>
    <w:lsdException w:name="Medium Grid 2 Accent 2" w:uiPriority="68" w:semiHidden="0" w:unhideWhenUsed="0"/>
    <w:lsdException w:name="Light Grid Accent 5" w:uiPriority="62" w:semiHidden="0" w:unhideWhenUsed="0"/>
    <w:lsdException w:name="Medium List 1 Accent 2" w:uiPriority="65" w:semiHidden="0" w:unhideWhenUsed="0"/>
    <w:lsdException w:name="Medium Grid 3" w:uiPriority="69" w:semiHidden="0" w:unhideWhenUsed="0"/>
    <w:lsdException w:name="Colorful Grid Accent 5" w:uiPriority="73" w:semiHidden="0" w:unhideWhenUsed="0"/>
    <w:lsdException w:name="Medium Shading 2 Accent 2" w:uiPriority="64" w:semiHidden="0" w:unhideWhenUsed="0"/>
    <w:lsdException w:name="Intense Emphasis" w:uiPriority="21" w:semiHidden="0" w:unhideWhenUsed="0" w:qFormat="1"/>
    <w:lsdException w:name="Medium Shading 2" w:uiPriority="64" w:semiHidden="0" w:unhideWhenUsed="0"/>
    <w:lsdException w:name="Medium List 1 Accent 3" w:uiPriority="65" w:semiHidden="0" w:unhideWhenUsed="0"/>
    <w:lsdException w:name="Medium List 1 Accent 1" w:uiPriority="65" w:semiHidden="0" w:unhideWhenUsed="0"/>
    <w:lsdException w:name="Colorful List" w:uiPriority="72" w:semiHidden="0" w:unhideWhenUsed="0"/>
    <w:lsdException w:name="Medium Shading 2 Accent 5" w:uiPriority="64" w:semiHidden="0" w:unhideWhenUsed="0"/>
    <w:lsdException w:name="Medium Shading 1 Accent 6" w:uiPriority="63" w:semiHidden="0" w:unhideWhenUsed="0"/>
    <w:lsdException w:name="Light Grid Accent 2" w:uiPriority="62" w:semiHidden="0" w:unhideWhenUsed="0"/>
    <w:lsdException w:name="Medium Grid 2" w:uiPriority="68" w:semiHidden="0" w:unhideWhenUsed="0"/>
    <w:lsdException w:name="heading 5" w:uiPriority="9" w:qFormat="1"/>
    <w:lsdException w:name="Colorful List Accent 2" w:uiPriority="72" w:semiHidden="0" w:unhideWhenUsed="0"/>
    <w:lsdException w:name="Colorful List Accent 4" w:uiPriority="72" w:semiHidden="0" w:unhideWhenUsed="0"/>
    <w:lsdException w:name="Normal" w:uiPriority="0" w:semiHidden="0" w:unhideWhenUsed="0" w:qFormat="1"/>
    <w:lsdException w:name="Light List Accent 2" w:uiPriority="61" w:semiHidden="0" w:unhideWhenUsed="0"/>
    <w:lsdException w:name="Strong" w:uiPriority="22" w:semiHidden="0" w:unhideWhenUsed="0" w:qFormat="1"/>
    <w:lsdException w:name="Medium List 2 Accent 3" w:uiPriority="66" w:semiHidden="0" w:unhideWhenUsed="0"/>
    <w:lsdException w:name="Colorful Shading" w:uiPriority="71" w:semiHidden="0" w:unhideWhenUsed="0"/>
    <w:lsdException w:name="Colorful List Accent 3" w:uiPriority="72" w:semiHidden="0" w:unhideWhenUsed="0"/>
    <w:lsdException w:name="Revision" w:unhideWhenUsed="0"/>
    <w:lsdException w:name="Quote" w:uiPriority="29" w:semiHidden="0" w:unhideWhenUsed="0" w:qFormat="1"/>
    <w:lsdException w:name="Dark List" w:uiPriority="70" w:semiHidden="0" w:unhideWhenUsed="0"/>
    <w:lsdException w:name="toc 9" w:uiPriority="39"/>
    <w:lsdException w:name="Light Grid" w:uiPriority="62" w:semiHidden="0" w:unhideWhenUsed="0"/>
    <w:lsdException w:name="Medium List 2 Accent 4" w:uiPriority="66" w:semiHidden="0" w:unhideWhenUsed="0"/>
    <w:lsdException w:name="Medium Shading 1" w:uiPriority="63" w:semiHidden="0" w:unhideWhenUsed="0"/>
    <w:lsdException w:name="Medium List 2 Accent 2" w:uiPriority="66" w:semiHidden="0" w:unhideWhenUsed="0"/>
    <w:lsdException w:name="Bibliography" w:uiPriority="37"/>
    <w:lsdException w:name="caption" w:uiPriority="35" w:qFormat="1"/>
    <w:lsdException w:name="Medium Shading 2 Accent 4" w:uiPriority="64" w:semiHidden="0" w:unhideWhenUsed="0"/>
    <w:lsdException w:name="toc 4" w:uiPriority="39"/>
    <w:lsdException w:name="toc 2" w:uiPriority="39"/>
    <w:lsdException w:name="Light Grid Accent 3" w:uiPriority="62" w:semiHidden="0" w:unhideWhenUsed="0"/>
    <w:lsdException w:name="Medium Grid 3 Accent 6" w:uiPriority="69" w:semiHidden="0" w:unhideWhenUsed="0"/>
    <w:lsdException w:name="Medium List 2 Accent 5" w:uiPriority="66" w:semiHidden="0" w:unhideWhenUsed="0"/>
    <w:lsdException w:name="Intense Quote" w:uiPriority="30" w:semiHidden="0" w:unhideWhenUsed="0" w:qFormat="1"/>
    <w:lsdException w:name="Medium Grid 3 Accent 2" w:uiPriority="69" w:semiHidden="0" w:unhideWhenUsed="0"/>
    <w:lsdException w:name="Book Title" w:uiPriority="33" w:semiHidden="0" w:unhideWhenUsed="0" w:qFormat="1"/>
    <w:lsdException w:name="Medium Grid 1 Accent 4" w:uiPriority="67" w:semiHidden="0" w:unhideWhenUsed="0"/>
    <w:lsdException w:name="Medium Grid 3 Accent 5" w:uiPriority="69" w:semiHidden="0" w:unhideWhenUsed="0"/>
    <w:lsdException w:name="Light List Accent 1" w:uiPriority="61" w:semiHidden="0" w:unhideWhenUsed="0"/>
    <w:lsdException w:name="Light List Accent 3" w:uiPriority="61" w:semiHidden="0" w:unhideWhenUsed="0"/>
    <w:lsdException w:name="Light Shading Accent 6" w:uiPriority="60" w:semiHidden="0" w:unhideWhenUsed="0"/>
    <w:lsdException w:name="Title" w:uiPriority="10" w:semiHidden="0" w:unhideWhenUsed="0" w:qFormat="1"/>
    <w:lsdException w:name="Subtitle" w:uiPriority="11" w:semiHidden="0" w:unhideWhenUsed="0" w:qFormat="1"/>
    <w:lsdException w:name="Light List Accent 6" w:uiPriority="61" w:semiHidden="0" w:unhideWhenUsed="0"/>
    <w:lsdException w:name="toc 6" w:uiPriority="39"/>
    <w:lsdException w:name="toc 8" w:uiPriority="39"/>
    <w:lsdException w:name="Emphasis" w:uiPriority="20" w:semiHidden="0" w:unhideWhenUsed="0" w:qFormat="1"/>
    <w:lsdException w:name="Colorful Shading Accent 2" w:uiPriority="71" w:semiHidden="0" w:unhideWhenUsed="0"/>
    <w:lsdException w:name="heading 2" w:uiPriority="9" w:qFormat="1"/>
    <w:lsdException w:name="heading 4" w:uiPriority="9" w:qFormat="1"/>
    <w:lsdException w:name="toc 5" w:uiPriority="39"/>
    <w:lsdException w:name="Light Shading Accent 5" w:uiPriority="60" w:semiHidden="0" w:unhideWhenUsed="0"/>
    <w:lsdException w:name="Medium List 2 Accent 6" w:uiPriority="66" w:semiHidden="0" w:unhideWhenUsed="0"/>
    <w:lsdException w:name="heading 1" w:uiPriority="9" w:semiHidden="0" w:unhideWhenUsed="0" w:qFormat="1"/>
    <w:lsdException w:name="toc 3" w:uiPriority="39"/>
    <w:lsdException w:name="toc 1" w:uiPriority="39"/>
    <w:lsdException w:name="heading 3" w:uiPriority="9" w:qFormat="1"/>
    <w:lsdException w:name="toc 7" w:uiPriority="39"/>
    <w:lsdException w:name="Light Shading Accent 1" w:uiPriority="60" w:semiHidden="0" w:unhideWhenUsed="0"/>
    <w:lsdException w:name="Medium Shading 2 Accent 6" w:uiPriority="64" w:semiHidden="0" w:unhideWhenUsed="0"/>
    <w:lsdException w:name="Colorful Shading Accent 5" w:uiPriority="71" w:semiHidden="0" w:unhideWhenUsed="0"/>
    <w:lsdException w:name="heading 9" w:uiPriority="9" w:qFormat="1"/>
    <w:lsdException w:name="Table Grid" w:uiPriority="59" w:semiHidden="0" w:unhideWhenUsed="0"/>
    <w:lsdException w:name="Medium Grid 3 Accent 1" w:uiPriority="69" w:semiHidden="0" w:unhideWhenUsed="0"/>
    <w:lsdException w:name="No Spacing" w:uiPriority="1" w:semiHidden="0" w:unhideWhenUsed="0" w:qFormat="1"/>
    <w:lsdException w:name="heading 8" w:uiPriority="9" w:qFormat="1"/>
    <w:lsdException w:name="heading 6" w:uiPriority="9" w:qFormat="1"/>
    <w:lsdException w:name="Medium Shading 2 Accent 1" w:uiPriority="64" w:semiHidden="0" w:unhideWhenUsed="0"/>
    <w:lsdException w:name="Light List Accent 5" w:uiPriority="61" w:semiHidden="0" w:unhideWhenUsed="0"/>
    <w:lsdException w:name="TOC Heading" w:uiPriority="39" w:qFormat="1"/>
    <w:lsdException w:name="Medium Grid 1" w:uiPriority="67" w:semiHidden="0" w:unhideWhenUsed="0"/>
    <w:lsdException w:name="Colorful Grid Accent 6" w:uiPriority="73" w:semiHidden="0" w:unhideWhenUsed="0"/>
    <w:lsdException w:name="Light List" w:uiPriority="61" w:semiHidden="0" w:unhideWhenUsed="0"/>
    <w:lsdException w:name="Light Shading Accent 4" w:uiPriority="60" w:semiHidden="0" w:unhideWhenUsed="0"/>
    <w:lsdException w:name="Light Shading Accent 2" w:uiPriority="60" w:semiHidden="0" w:unhideWhenUsed="0"/>
    <w:lsdException w:name="Medium Grid 2 Accent 4" w:uiPriority="68" w:semiHidden="0" w:unhideWhenUsed="0"/>
    <w:lsdException w:name="Colorful Grid Accent 1" w:uiPriority="73" w:semiHidden="0" w:unhideWhenUsed="0"/>
    <w:lsdException w:name="Medium Grid 2 Accent 6" w:uiPriority="68" w:semiHidden="0" w:unhideWhenUsed="0"/>
    <w:lsdException w:name="Medium List 1" w:uiPriority="65" w:semiHidden="0" w:unhideWhenUsed="0"/>
    <w:lsdException w:name="Subtle Reference" w:uiPriority="31" w:semiHidden="0" w:unhideWhenUsed="0" w:qFormat="1"/>
    <w:lsdException w:name="Medium Shading 2 Accent 3" w:uiPriority="64" w:semiHidden="0" w:unhideWhenUsed="0"/>
    <w:lsdException w:name="Colorful Grid" w:uiPriority="73" w:semiHidden="0" w:unhideWhenUsed="0"/>
    <w:lsdException w:name="Medium Grid 2 Accent 5" w:uiPriority="68" w:semiHidden="0" w:unhideWhenUsed="0"/>
    <w:lsdException w:name="Light Shading Accent 3" w:uiPriority="60" w:semiHidden="0" w:unhideWhenUsed="0"/>
    <w:lsdException w:name="Medium Grid 3 Accent 3" w:uiPriority="69" w:semiHidden="0" w:unhideWhenUsed="0"/>
    <w:lsdException w:name="Intense Reference" w:uiPriority="32" w:semiHidden="0" w:unhideWhenUsed="0" w:qFormat="1"/>
    <w:lsdException w:name="heading 7" w:uiPriority="9" w:qFormat="1"/>
    <w:lsdException w:name="Dark List Accent 1" w:uiPriority="70" w:semiHidden="0" w:unhideWhenUsed="0"/>
    <w:lsdException w:name="Light List Accent 4" w:uiPriority="61" w:semiHidden="0" w:unhideWhenUsed="0"/>
    <w:lsdException w:name="Medium Grid 3 Accent 4" w:uiPriority="69" w:semiHidden="0" w:unhideWhenUsed="0"/>
    <w:lsdException w:name="Medium Grid 1 Accent 6" w:uiPriority="67" w:semiHidden="0" w:unhideWhenUsed="0"/>
    <w:lsdException w:name="Light Grid Accent 6" w:uiPriority="62" w:semiHidden="0" w:unhideWhenUsed="0"/>
    <w:lsdException w:name="Default Paragraph Font" w:uiPriority="1"/>
    <w:lsdException w:name="Light Grid Accent 4" w:uiPriority="62" w:semiHidden="0" w:unhideWhenUsed="0"/>
    <w:lsdException w:name="Colorful Grid Accent 2" w:uiPriority="73" w:semiHidden="0" w:unhideWhenUsed="0"/>
    <w:lsdException w:name="Colorful Grid Accent 4" w:uiPriority="73" w:semiHidden="0" w:unhideWhenUsed="0"/>
    <w:lsdException w:name="Medium List 2" w:uiPriority="66" w:semiHidden="0" w:unhideWhenUsed="0"/>
    <w:lsdException w:name="Dark List Accent 3" w:uiPriority="70" w:semiHidden="0" w:unhideWhenUsed="0"/>
    <w:lsdException w:name="Light Shading" w:uiPriority="60" w:semiHidden="0" w:unhideWhenUsed="0"/>
    <w:lsdException w:name="Medium Shading 1 Accent 1" w:uiPriority="63" w:semiHidden="0" w:unhideWhenUsed="0"/>
    <w:lsdException w:name="List Paragraph" w:uiPriority="34" w:semiHidden="0" w:unhideWhenUsed="0" w:qFormat="1"/>
    <w:lsdException w:name="Medium Shading 1 Accent 3" w:uiPriority="63" w:semiHidden="0" w:unhideWhenUsed="0"/>
    <w:lsdException w:name="Light Grid Accent 1" w:uiPriority="62" w:semiHidden="0" w:unhideWhenUsed="0"/>
    <w:lsdException w:name="Placeholder Text" w:unhideWhenUsed="0"/>
    <w:lsdException w:name="Subtle Emphasis" w:uiPriority="19" w:semiHidden="0" w:unhideWhenUsed="0" w:qFormat="1"/>
    <w:lsdException w:name="Colorful Grid Accent 3" w:uiPriority="73" w:semiHidden="0" w:unhideWhenUsed="0"/>
    <w:lsdException w:name="Colorful Shading Accent 6" w:uiPriority="71" w:semiHidden="0" w:unhideWhenUsed="0"/>
    <w:lsdException w:name="Dark List Accent 4" w:uiPriority="70" w:semiHidden="0" w:unhideWhenUsed="0"/>
    <w:lsdException w:name="Medium Shading 1 Accent 4" w:uiPriority="63" w:semiHidden="0" w:unhideWhenUsed="0"/>
    <w:lsdException w:name="Medium Shading 1 Accent 2" w:uiPriority="63" w:semiHidden="0" w:unhideWhenUsed="0"/>
    <w:lsdException w:name="Medium Grid 1 Accent 2" w:uiPriority="67" w:semiHidden="0" w:unhideWhenUsed="0"/>
    <w:lsdException w:name="Medium Shading 1 Accent 5" w:uiPriority="63" w:semiHidden="0" w:unhideWhenUsed="0"/>
    <w:lsdException w:name="Medium Grid 2 Accent 3" w:uiPriority="68" w:semiHidden="0" w:unhideWhenUsed="0"/>
    <w:lsdException w:name="Medium List 2 Accent 1" w:uiPriority="66" w:semiHidden="0" w:unhideWhenUsed="0"/>
    <w:lsdException w:name="Medium Grid 2 Accent 1" w:uiPriority="68" w:semiHidden="0" w:unhideWhenUsed="0"/>
  </w:latentStyles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02" w:default="1">
    <w:name w:val="Normal"/>
    <w:qFormat w:val="1"/>
    <w:rsid w:val="00FC693F"/>
    <w:pPr>
      <w:spacing w:after="80" w:line="336" w:lineRule="auto"/>
    </w:pPr>
    <w:rPr>
      <w:rFonts w:ascii="微软雅黑" w:hAnsi="微软雅黑" w:eastAsia="微软雅黑"/>
      <w:color w:val="333333"/>
      <w:sz w:val="2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cb" w:default="1">
    <w:name w:val="Default Paragraph Font"/>
    <w:uiPriority w:val="1"/>
    <w:semiHidden w:val="1"/>
    <w:unhideWhenUsed w:val="1"/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numbering" w:styleId="0000cd" w:default="1">
    <w:name w:val="No List"/>
    <w:uiPriority w:val="99"/>
    <w:semiHidden w:val="1"/>
    <w:unhideWhenUsed w:val="1"/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5"/>
      </w:numPr>
      <w:contextualSpacing w:val="1"/>
    </w:p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b8" w:default="1">
    <w:name w:val="Normal"/>
    <w:qFormat w:val="1"/>
    <w:rsid w:val="00FC693F"/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2026-08-01T09:32:02Z</dcterms:created>
  <dcterms:modified xsi:type="dcterms:W3CDTF">2026-08-01T09:32:02Z</dcterms:modified>
</cp:coreProperties>
</file>