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/*</w:t>
        <w:br w:type="textWrapping"/>
        <w:t xml:space="preserve">ID: your_id_here</w:t>
        <w:br w:type="textWrapping"/>
        <w:t xml:space="preserve">LANG: JAVA</w:t>
        <w:br w:type="textWrapping"/>
        <w:t xml:space="preserve">TASK: test</w:t>
        <w:br w:type="textWrapping"/>
        <w:t xml:space="preserve">*/</w:t>
        <w:br w:type="textWrapping"/>
        <w:t xml:space="preserve">import java.io.*;</w:t>
        <w:br w:type="textWrapping"/>
        <w:t xml:space="preserve">import java.util.*;</w:t>
        <w:br w:type="textWrapping"/>
        <w:br w:type="textWrapping"/>
        <w:t xml:space="preserve">class test {</w:t>
        <w:br w:type="textWrapping"/>
        <w:t xml:space="preserve">  public static void main (String [] args) throws IOException {</w:t>
        <w:br w:type="textWrapping"/>
        <w:t xml:space="preserve">    // Use BufferedReader rather than RandomAccessFile; it's much faster</w:t>
        <w:br w:type="textWrapping"/>
        <w:t xml:space="preserve">    BufferedReader f = new BufferedReader(new FileReader("test.in"));</w:t>
        <w:br w:type="textWrapping"/>
        <w:t xml:space="preserve">                                                  // input file name goes above</w:t>
        <w:br w:type="textWrapping"/>
        <w:t xml:space="preserve">    PrintWriter out = new PrintWriter(new BufferedWriter(new FileWriter("test.out")));</w:t>
        <w:br w:type="textWrapping"/>
        <w:t xml:space="preserve">    // Use StringTokenizer vs. readLine/split -- lots faster</w:t>
        <w:br w:type="textWrapping"/>
        <w:t xml:space="preserve">    StringTokenizer st = new StringTokenizer(f.readLine());</w:t>
        <w:br w:type="textWrapping"/>
        <w:tab/>
        <w:tab/>
        <w:tab/>
        <w:tab/>
        <w:tab/>
        <w:tab/>
        <w:t xml:space="preserve">  // Get line, break into tokens</w:t>
        <w:br w:type="textWrapping"/>
        <w:t xml:space="preserve">    int i1 = Integer.parseInt(st.nextToken());    // first integer</w:t>
        <w:br w:type="textWrapping"/>
        <w:t xml:space="preserve">    int i2 = Integer.parseInt(st.nextToken());    // second integer</w:t>
        <w:br w:type="textWrapping"/>
        <w:t xml:space="preserve">    out.println(i1+i2);                           // output result</w:t>
        <w:br w:type="textWrapping"/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rtl w:val="0"/>
        </w:rPr>
        <w:t xml:space="preserve"> out.close();                                  // close the output file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rtl w:val="0"/>
        </w:rPr>
        <w:t xml:space="preserve">  System.exit(0);                               // don't omit this!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}</w:t>
        <w:br w:type="textWrapping"/>
        <w:t xml:space="preserve">}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example.docx</dc:title>
</cp:coreProperties>
</file>