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 speeding ticket can be expensive.  Is it worth it?  It’s surprising how little time is gained by speeding.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Given a distance (in miles)  and two speeds (in miles per hour) determine the difference in time to travel the distance.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There will be several test cases in the input.  Each test case will consist of three integers on a sinle line, d (1&lt;=d&lt;=10,000), s1 and s2 (1&lt;=s1&lt;s2&lt;=1000), where d is a distance in miles, and s1 and s2 are speeds in MPH.  The integer will be separated by a single space, and there will be no leading or trailing blanks.  The input will end with a line with three 0s.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For each test case, output a time in the form: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ab/>
        <w:t xml:space="preserve">H:MM:SS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padded with a 0 if necessary.  Seconds should be rounded.  Hours should use the minimum number of digits necessary.  Output no spaces.  Do not print a blank line between numbers.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Sample Input</w:t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21 70 80</w:t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26 65 80</w:t>
        <w:tab/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0 0 0</w:t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Sample 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0:02:15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0:04:30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Speed Can Cost You.docx</dc:title>
</cp:coreProperties>
</file>