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Arial" w:ascii="Arial" w:hAnsi="Arial"/>
          <w:b/>
          <w:sz w:val="24"/>
          <w:szCs w:val="24"/>
        </w:rPr>
        <w:t>2.9 SAMBA</w:t>
      </w:r>
    </w:p>
    <w:p>
      <w:pPr>
        <w:pStyle w:val="Normal"/>
        <w:numPr>
          <w:ilvl w:val="0"/>
          <w:numId w:val="0"/>
        </w:numPr>
        <w:spacing w:lineRule="auto" w:line="240" w:before="0" w:after="150"/>
        <w:outlineLvl w:val="0"/>
        <w:rPr>
          <w:rFonts w:ascii="Arial" w:hAnsi="Arial" w:cs="Arial"/>
          <w:sz w:val="24"/>
          <w:szCs w:val="24"/>
        </w:rPr>
      </w:pPr>
      <w:r>
        <w:rPr>
          <w:rFonts w:cs="Arial" w:ascii="Arial" w:hAnsi="Arial"/>
          <w:sz w:val="24"/>
          <w:szCs w:val="24"/>
        </w:rPr>
      </w:r>
    </w:p>
    <w:p>
      <w:pPr>
        <w:pStyle w:val="Normal"/>
        <w:numPr>
          <w:ilvl w:val="0"/>
          <w:numId w:val="0"/>
        </w:numPr>
        <w:spacing w:lineRule="auto" w:line="240" w:before="0" w:after="150"/>
        <w:ind w:firstLine="708"/>
        <w:jc w:val="both"/>
        <w:outlineLvl w:val="0"/>
        <w:rPr/>
      </w:pPr>
      <w:r>
        <w:rPr>
          <w:rFonts w:cs="Arial" w:ascii="Arial" w:hAnsi="Arial"/>
          <w:sz w:val="24"/>
          <w:szCs w:val="24"/>
        </w:rPr>
        <w:t>O Samba é um software executado em servidores, responsável por estabelecer interações com redes constituídas por computadores operados em Windows possibilitando, assim, que todos os seus recursos sejam gerenciados e compartilhados.</w:t>
      </w:r>
    </w:p>
    <w:p>
      <w:pPr>
        <w:pStyle w:val="Normal"/>
        <w:spacing w:lineRule="auto" w:line="240" w:before="0" w:after="0"/>
        <w:jc w:val="both"/>
        <w:rPr/>
      </w:pPr>
      <w:r>
        <w:rPr>
          <w:rFonts w:cs="Arial" w:ascii="Arial" w:hAnsi="Arial"/>
          <w:sz w:val="24"/>
          <w:szCs w:val="24"/>
        </w:rPr>
        <w:t>Principais Funcionalidades: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numPr>
          <w:ilvl w:val="0"/>
          <w:numId w:val="1"/>
        </w:numPr>
        <w:spacing w:lineRule="auto" w:line="240" w:before="0" w:after="75"/>
        <w:ind w:left="300" w:hanging="360"/>
        <w:jc w:val="both"/>
        <w:rPr/>
      </w:pPr>
      <w:r>
        <w:rPr>
          <w:rFonts w:eastAsia="Times New Roman" w:cs="Arial" w:ascii="Arial" w:hAnsi="Arial"/>
          <w:sz w:val="24"/>
          <w:szCs w:val="24"/>
          <w:lang w:eastAsia="pt-BR"/>
        </w:rPr>
        <w:t>compartilhamento de arquivos, impressoras, diretórios, entre outros, com máquinas que rodam o Windows;</w:t>
      </w:r>
    </w:p>
    <w:p>
      <w:pPr>
        <w:pStyle w:val="Normal"/>
        <w:numPr>
          <w:ilvl w:val="0"/>
          <w:numId w:val="1"/>
        </w:numPr>
        <w:spacing w:lineRule="auto" w:line="240" w:before="0" w:after="75"/>
        <w:ind w:left="300" w:hanging="360"/>
        <w:jc w:val="both"/>
        <w:rPr/>
      </w:pPr>
      <w:r>
        <w:rPr>
          <w:rFonts w:eastAsia="Times New Roman" w:cs="Arial" w:ascii="Arial" w:hAnsi="Arial"/>
          <w:sz w:val="24"/>
          <w:szCs w:val="24"/>
          <w:lang w:eastAsia="pt-BR"/>
        </w:rPr>
        <w:t>controle de acesso e privilégios;</w:t>
      </w:r>
    </w:p>
    <w:p>
      <w:pPr>
        <w:pStyle w:val="Normal"/>
        <w:numPr>
          <w:ilvl w:val="0"/>
          <w:numId w:val="1"/>
        </w:numPr>
        <w:spacing w:lineRule="auto" w:line="240" w:before="0" w:after="75"/>
        <w:ind w:left="300" w:hanging="360"/>
        <w:jc w:val="both"/>
        <w:rPr/>
      </w:pPr>
      <w:r>
        <w:rPr>
          <w:rFonts w:eastAsia="Times New Roman" w:cs="Arial" w:ascii="Arial" w:hAnsi="Arial"/>
          <w:sz w:val="24"/>
          <w:szCs w:val="24"/>
          <w:lang w:eastAsia="pt-BR"/>
        </w:rPr>
        <w:t>configurações a partir de ambientes remotos.</w:t>
      </w:r>
    </w:p>
    <w:p>
      <w:pPr>
        <w:pStyle w:val="Normal"/>
        <w:spacing w:lineRule="auto" w:line="240" w:before="0" w:after="75"/>
        <w:ind w:left="300" w:firstLine="408"/>
        <w:jc w:val="both"/>
        <w:rPr/>
      </w:pPr>
      <w:r>
        <w:rPr>
          <w:rFonts w:eastAsia="Times New Roman" w:cs="Arial" w:ascii="Arial" w:hAnsi="Arial"/>
          <w:sz w:val="24"/>
          <w:szCs w:val="24"/>
          <w:lang w:eastAsia="pt-BR"/>
        </w:rPr>
        <w:t>Vale ressaltar que os recursos do Samba são bastante completos. Não por acaso, muitas corporações que possuem equipes de TI dedicadas usufruem dos recursos do Samba</w:t>
      </w:r>
      <w:r>
        <w:rPr>
          <w:rFonts w:eastAsia="Times New Roman" w:cs="Arial" w:ascii="Arial" w:hAnsi="Arial"/>
          <w:color w:val="333333"/>
          <w:sz w:val="24"/>
          <w:szCs w:val="24"/>
          <w:lang w:eastAsia="pt-BR"/>
        </w:rPr>
        <w:t>.</w:t>
      </w:r>
    </w:p>
    <w:p>
      <w:pPr>
        <w:pStyle w:val="Normal"/>
        <w:numPr>
          <w:ilvl w:val="0"/>
          <w:numId w:val="0"/>
        </w:numPr>
        <w:spacing w:lineRule="auto" w:line="240" w:before="0" w:after="375"/>
        <w:jc w:val="both"/>
        <w:outlineLvl w:val="0"/>
        <w:rPr/>
      </w:pPr>
      <w:r>
        <w:rPr>
          <w:rFonts w:eastAsia="Times New Roman" w:cs="Arial" w:ascii="Arial" w:hAnsi="Arial"/>
          <w:b w:val="false"/>
          <w:bCs w:val="false"/>
          <w:color w:val="000000"/>
          <w:sz w:val="24"/>
          <w:szCs w:val="24"/>
          <w:lang w:eastAsia="pt-BR"/>
        </w:rPr>
        <w:tab/>
        <w:t>O Samba foi utilizado por nossa equipe como forma de criar uma busca por conhecimento dos alunos, qualquer aluno que acesse as pastas compartilhadas em qualquer uma das máquinas do laboratório, encontrará apostilas e ISOs para a instalação de sistemas operacionais em máquinas virtuais, promovendo um acesso maior dos alunos ao conhecimento, e os incentivando a compartilhar esse conhecimento, visto que essa área será aberta para os alunos compartilharem suas apostilas, livros e ISOs.</w:t>
      </w:r>
    </w:p>
    <w:p>
      <w:pPr>
        <w:pStyle w:val="Normal"/>
        <w:numPr>
          <w:ilvl w:val="0"/>
          <w:numId w:val="0"/>
        </w:numPr>
        <w:spacing w:lineRule="auto" w:line="240" w:before="0" w:after="375"/>
        <w:jc w:val="both"/>
        <w:outlineLvl w:val="0"/>
        <w:rPr>
          <w:rFonts w:ascii="Arial" w:hAnsi="Arial" w:eastAsia="Times New Roman" w:cs="Arial"/>
          <w:b w:val="false"/>
          <w:b w:val="false"/>
          <w:bCs w:val="false"/>
          <w:color w:val="000000"/>
          <w:sz w:val="24"/>
          <w:szCs w:val="24"/>
          <w:lang w:eastAsia="pt-BR"/>
        </w:rPr>
      </w:pPr>
      <w:r>
        <w:rPr/>
      </w:r>
    </w:p>
    <w:p>
      <w:pPr>
        <w:pStyle w:val="Normal"/>
        <w:numPr>
          <w:ilvl w:val="0"/>
          <w:numId w:val="0"/>
        </w:numPr>
        <w:spacing w:lineRule="auto" w:line="240" w:before="0" w:after="375"/>
        <w:jc w:val="both"/>
        <w:outlineLvl w:val="0"/>
        <w:rPr/>
      </w:pPr>
      <w:r>
        <w:rPr>
          <w:rFonts w:eastAsia="Times New Roman" w:cs="Arial" w:ascii="Arial" w:hAnsi="Arial"/>
          <w:b w:val="false"/>
          <w:bCs w:val="false"/>
          <w:color w:val="000000"/>
          <w:sz w:val="24"/>
          <w:szCs w:val="24"/>
          <w:lang w:eastAsia="pt-BR"/>
        </w:rPr>
        <mc:AlternateContent>
          <mc:Choice Requires="wps">
            <w:drawing>
              <wp:inline distT="0" distB="238125" distL="0" distR="0">
                <wp:extent cx="5157470" cy="373824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157000" cy="3737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06.9pt;width:406pt;height:294.25pt" type="shapetype_75">
                <v:imagedata r:id="rId2" o:detectmouseclick="t"/>
                <w10:wrap type="none"/>
                <v:stroke color="#3465a4" joinstyle="round" endcap="flat"/>
              </v:shape>
            </w:pict>
          </mc:Fallback>
        </mc:AlternateConten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0d3ca2"/>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Ttulo2">
    <w:name w:val="Heading 2"/>
    <w:basedOn w:val="Normal"/>
    <w:next w:val="Normal"/>
    <w:link w:val="Ttulo2Char"/>
    <w:uiPriority w:val="9"/>
    <w:semiHidden/>
    <w:unhideWhenUsed/>
    <w:qFormat/>
    <w:rsid w:val="000d3ca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0d3ca2"/>
    <w:rPr>
      <w:rFonts w:ascii="Times New Roman" w:hAnsi="Times New Roman" w:eastAsia="Times New Roman" w:cs="Times New Roman"/>
      <w:b/>
      <w:bCs/>
      <w:kern w:val="2"/>
      <w:sz w:val="48"/>
      <w:szCs w:val="48"/>
      <w:lang w:eastAsia="pt-BR"/>
    </w:rPr>
  </w:style>
  <w:style w:type="character" w:styleId="Ttulo2Char" w:customStyle="1">
    <w:name w:val="Título 2 Char"/>
    <w:basedOn w:val="DefaultParagraphFont"/>
    <w:link w:val="Ttulo2"/>
    <w:uiPriority w:val="9"/>
    <w:semiHidden/>
    <w:qFormat/>
    <w:rsid w:val="000d3ca2"/>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Times New Roman" w:hAnsi="Times New Roman"/>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67">
    <w:name w:val="ListLabel 67"/>
    <w:qFormat/>
    <w:rPr>
      <w:rFonts w:ascii="Arial" w:hAnsi="Arial"/>
      <w:sz w:val="24"/>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cs="Symbol"/>
      <w:sz w:val="24"/>
    </w:rPr>
  </w:style>
  <w:style w:type="character" w:styleId="ListLabel77">
    <w:name w:val="ListLabel 77"/>
    <w:qFormat/>
    <w:rPr>
      <w:rFonts w:cs="Courier New"/>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0d3ca2"/>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1</Pages>
  <Words>162</Words>
  <Characters>949</Characters>
  <CharactersWithSpaces>1101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2018-11-16T00:50:00Z</dcterms:created>
  <dc:creator>Filipe W</dc:creator>
  <dc:description/>
  <dc:language>pt-BR</dc:language>
  <cp:lastModifiedBy/>
  <dcterms:modified xsi:type="dcterms:W3CDTF">2019-04-25T07:18:53Z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