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313788" w14:textId="099B820E" w:rsidR="001E15D6" w:rsidRPr="001E15D6" w:rsidRDefault="001E15D6" w:rsidP="001E15D6">
      <w:pPr>
        <w:ind w:firstLine="0"/>
        <w:jc w:val="center"/>
        <w:rPr>
          <w:b/>
          <w:bCs/>
          <w:sz w:val="32"/>
          <w:szCs w:val="24"/>
        </w:rPr>
      </w:pPr>
      <w:r w:rsidRPr="001E15D6">
        <w:rPr>
          <w:b/>
          <w:bCs/>
          <w:sz w:val="32"/>
          <w:szCs w:val="24"/>
        </w:rPr>
        <w:t>ЛАБОРАТОРНАЯ РАБОТА №</w:t>
      </w:r>
      <w:r w:rsidR="00B2028D">
        <w:rPr>
          <w:b/>
          <w:bCs/>
          <w:sz w:val="32"/>
          <w:szCs w:val="24"/>
        </w:rPr>
        <w:t>8</w:t>
      </w:r>
    </w:p>
    <w:p w14:paraId="722C3B30" w14:textId="77777777" w:rsidR="001E15D6" w:rsidRDefault="001E15D6" w:rsidP="001E15D6">
      <w:pPr>
        <w:ind w:firstLine="0"/>
        <w:jc w:val="center"/>
        <w:rPr>
          <w:b/>
          <w:bCs/>
          <w:sz w:val="32"/>
          <w:szCs w:val="24"/>
        </w:rPr>
      </w:pPr>
      <w:r w:rsidRPr="001E15D6">
        <w:rPr>
          <w:b/>
          <w:bCs/>
          <w:sz w:val="32"/>
          <w:szCs w:val="24"/>
        </w:rPr>
        <w:t>DOCKER: ОСНОВЫ РАБОТЫ С КОНТЕЙНЕРАМИ</w:t>
      </w:r>
    </w:p>
    <w:p w14:paraId="7445885F" w14:textId="77777777" w:rsidR="001E15D6" w:rsidRPr="001E15D6" w:rsidRDefault="001E15D6" w:rsidP="001E15D6">
      <w:pPr>
        <w:ind w:firstLine="0"/>
        <w:jc w:val="center"/>
        <w:rPr>
          <w:b/>
          <w:bCs/>
          <w:sz w:val="32"/>
          <w:szCs w:val="24"/>
        </w:rPr>
      </w:pPr>
    </w:p>
    <w:p w14:paraId="40BFF41F" w14:textId="17F1C6D9" w:rsidR="001E15D6" w:rsidRDefault="001E15D6" w:rsidP="001E15D6">
      <w:r w:rsidRPr="001E15D6">
        <w:rPr>
          <w:b/>
          <w:bCs/>
        </w:rPr>
        <w:t>Цель работы</w:t>
      </w:r>
      <w:r>
        <w:t>: освоить основные принципы работы с Docker, научиться</w:t>
      </w:r>
      <w:r>
        <w:t xml:space="preserve"> </w:t>
      </w:r>
      <w:r>
        <w:t>создавать, запускать и управлять контейнерами, а также работать с Dockerобразами.</w:t>
      </w:r>
    </w:p>
    <w:p w14:paraId="1C9DAD90" w14:textId="77777777" w:rsidR="001E15D6" w:rsidRDefault="001E15D6" w:rsidP="001E15D6"/>
    <w:p w14:paraId="5E5813A4" w14:textId="005B5ACF" w:rsidR="001E15D6" w:rsidRPr="001E15D6" w:rsidRDefault="001E15D6" w:rsidP="001E15D6">
      <w:pPr>
        <w:rPr>
          <w:b/>
          <w:bCs/>
        </w:rPr>
      </w:pPr>
      <w:r w:rsidRPr="001E15D6">
        <w:rPr>
          <w:b/>
          <w:bCs/>
        </w:rPr>
        <w:t>Задания к лабораторной работе</w:t>
      </w:r>
    </w:p>
    <w:p w14:paraId="73F66858" w14:textId="77777777" w:rsidR="001E15D6" w:rsidRDefault="001E15D6" w:rsidP="001E15D6">
      <w:pPr>
        <w:ind w:firstLine="0"/>
      </w:pPr>
      <w:r>
        <w:t>1. Установка Docker</w:t>
      </w:r>
    </w:p>
    <w:p w14:paraId="4F0DFC24" w14:textId="571C99AA" w:rsidR="001E15D6" w:rsidRDefault="001E15D6" w:rsidP="001E15D6">
      <w:pPr>
        <w:pStyle w:val="a7"/>
        <w:numPr>
          <w:ilvl w:val="0"/>
          <w:numId w:val="1"/>
        </w:numPr>
      </w:pPr>
      <w:r>
        <w:t>Установите Docker на вашу систему.</w:t>
      </w:r>
    </w:p>
    <w:p w14:paraId="668EDACD" w14:textId="55A4FAE5" w:rsidR="001E15D6" w:rsidRDefault="001E15D6" w:rsidP="001E15D6">
      <w:pPr>
        <w:pStyle w:val="a7"/>
        <w:numPr>
          <w:ilvl w:val="0"/>
          <w:numId w:val="1"/>
        </w:numPr>
      </w:pPr>
      <w:r>
        <w:t>Проверьте корректность установки командой docker --version.</w:t>
      </w:r>
    </w:p>
    <w:p w14:paraId="116CCFA1" w14:textId="77777777" w:rsidR="001E15D6" w:rsidRDefault="001E15D6" w:rsidP="001E15D6">
      <w:pPr>
        <w:ind w:firstLine="0"/>
      </w:pPr>
      <w:r>
        <w:t>2. Работа с образами</w:t>
      </w:r>
    </w:p>
    <w:p w14:paraId="16660F36" w14:textId="0D81A403" w:rsidR="001E15D6" w:rsidRDefault="001E15D6" w:rsidP="001E15D6">
      <w:pPr>
        <w:pStyle w:val="a7"/>
        <w:numPr>
          <w:ilvl w:val="0"/>
          <w:numId w:val="2"/>
        </w:numPr>
      </w:pPr>
      <w:r>
        <w:t>Загрузите образ nginx из Docker Hub.</w:t>
      </w:r>
    </w:p>
    <w:p w14:paraId="6462352D" w14:textId="0FA49BC4" w:rsidR="001E15D6" w:rsidRDefault="001E15D6" w:rsidP="001E15D6">
      <w:pPr>
        <w:pStyle w:val="a7"/>
        <w:numPr>
          <w:ilvl w:val="0"/>
          <w:numId w:val="2"/>
        </w:numPr>
      </w:pPr>
      <w:r>
        <w:t>Запустите контейнер на основе этого образа и откройте вебстраницу Nginx в браузере.</w:t>
      </w:r>
    </w:p>
    <w:p w14:paraId="269EDFC8" w14:textId="77777777" w:rsidR="001E15D6" w:rsidRDefault="001E15D6" w:rsidP="001E15D6">
      <w:pPr>
        <w:ind w:firstLine="0"/>
      </w:pPr>
      <w:r>
        <w:t>3. Создание пользовательского образа</w:t>
      </w:r>
    </w:p>
    <w:p w14:paraId="37FBCCBB" w14:textId="2ADC6C7D" w:rsidR="001E15D6" w:rsidRDefault="001E15D6" w:rsidP="001E15D6">
      <w:pPr>
        <w:pStyle w:val="a7"/>
        <w:numPr>
          <w:ilvl w:val="0"/>
          <w:numId w:val="3"/>
        </w:numPr>
      </w:pPr>
      <w:r>
        <w:t>Напишите Dockerfile для создания образа с простым вебприложением на Python (например, Flask).</w:t>
      </w:r>
    </w:p>
    <w:p w14:paraId="51E9E9F0" w14:textId="1B4F6360" w:rsidR="001E15D6" w:rsidRDefault="001E15D6" w:rsidP="001E15D6">
      <w:pPr>
        <w:pStyle w:val="a7"/>
        <w:numPr>
          <w:ilvl w:val="0"/>
          <w:numId w:val="3"/>
        </w:numPr>
      </w:pPr>
      <w:r>
        <w:t>Соберите образ и запустите контейнер.</w:t>
      </w:r>
    </w:p>
    <w:p w14:paraId="15C08B62" w14:textId="77777777" w:rsidR="001E15D6" w:rsidRDefault="001E15D6" w:rsidP="001E15D6">
      <w:pPr>
        <w:ind w:firstLine="0"/>
      </w:pPr>
      <w:r>
        <w:t>4. Работа с томами (Volumes)</w:t>
      </w:r>
    </w:p>
    <w:p w14:paraId="77B14635" w14:textId="566F7EFC" w:rsidR="001E15D6" w:rsidRDefault="001E15D6" w:rsidP="001E15D6">
      <w:pPr>
        <w:pStyle w:val="a7"/>
        <w:numPr>
          <w:ilvl w:val="0"/>
          <w:numId w:val="4"/>
        </w:numPr>
      </w:pPr>
      <w:r>
        <w:t>Создайте том и подключите его к контейнеру для сохранения</w:t>
      </w:r>
      <w:r>
        <w:t xml:space="preserve"> </w:t>
      </w:r>
      <w:r>
        <w:t>данных.</w:t>
      </w:r>
    </w:p>
    <w:p w14:paraId="1F613FA7" w14:textId="24896F7C" w:rsidR="001E15D6" w:rsidRDefault="001E15D6" w:rsidP="001E15D6">
      <w:pPr>
        <w:pStyle w:val="a7"/>
        <w:numPr>
          <w:ilvl w:val="0"/>
          <w:numId w:val="4"/>
        </w:numPr>
      </w:pPr>
      <w:r>
        <w:t>Убедитесь, что данные сохраняются после перезапуска</w:t>
      </w:r>
      <w:r>
        <w:t xml:space="preserve"> </w:t>
      </w:r>
      <w:r>
        <w:t>контейнера.</w:t>
      </w:r>
    </w:p>
    <w:p w14:paraId="70D3B9B0" w14:textId="77777777" w:rsidR="001E15D6" w:rsidRDefault="001E15D6" w:rsidP="001E15D6">
      <w:pPr>
        <w:ind w:firstLine="0"/>
      </w:pPr>
      <w:r>
        <w:t>5. Сеть в Docker</w:t>
      </w:r>
    </w:p>
    <w:p w14:paraId="058794D8" w14:textId="15EBC89C" w:rsidR="001E15D6" w:rsidRDefault="001E15D6" w:rsidP="001E15D6">
      <w:pPr>
        <w:pStyle w:val="a7"/>
        <w:numPr>
          <w:ilvl w:val="0"/>
          <w:numId w:val="5"/>
        </w:numPr>
      </w:pPr>
      <w:r>
        <w:t>Создайте два контейнера (например, веб-сервер и базу данных).</w:t>
      </w:r>
    </w:p>
    <w:p w14:paraId="3D65D858" w14:textId="51E55B60" w:rsidR="001E15D6" w:rsidRDefault="001E15D6" w:rsidP="001E15D6">
      <w:pPr>
        <w:pStyle w:val="a7"/>
        <w:numPr>
          <w:ilvl w:val="0"/>
          <w:numId w:val="5"/>
        </w:numPr>
      </w:pPr>
      <w:r>
        <w:t>Настройте сеть для взаимодействия между ними.</w:t>
      </w:r>
    </w:p>
    <w:p w14:paraId="07297274" w14:textId="77777777" w:rsidR="001E15D6" w:rsidRDefault="001E15D6" w:rsidP="001E15D6">
      <w:pPr>
        <w:ind w:firstLine="0"/>
      </w:pPr>
      <w:r>
        <w:t>6. Docker Compose</w:t>
      </w:r>
    </w:p>
    <w:p w14:paraId="304F7FD1" w14:textId="6E2900CA" w:rsidR="001E15D6" w:rsidRDefault="001E15D6" w:rsidP="001E15D6">
      <w:pPr>
        <w:pStyle w:val="a7"/>
        <w:numPr>
          <w:ilvl w:val="0"/>
          <w:numId w:val="6"/>
        </w:numPr>
      </w:pPr>
      <w:r>
        <w:t>Напишите файл docker-compose.yml для развёртывания</w:t>
      </w:r>
      <w:r>
        <w:t xml:space="preserve"> </w:t>
      </w:r>
      <w:r>
        <w:t>многоконтейнерного приложения (например, веб-сервер + БД).</w:t>
      </w:r>
    </w:p>
    <w:p w14:paraId="74E74313" w14:textId="2789F16A" w:rsidR="001E15D6" w:rsidRDefault="001E15D6" w:rsidP="001E15D6">
      <w:pPr>
        <w:pStyle w:val="a7"/>
        <w:numPr>
          <w:ilvl w:val="0"/>
          <w:numId w:val="6"/>
        </w:numPr>
      </w:pPr>
      <w:r>
        <w:t>Запустите приложение с помощью Docker Compose.</w:t>
      </w:r>
    </w:p>
    <w:p w14:paraId="67051B0C" w14:textId="77777777" w:rsidR="001E15D6" w:rsidRDefault="001E15D6" w:rsidP="001E15D6">
      <w:pPr>
        <w:ind w:firstLine="0"/>
      </w:pPr>
      <w:r>
        <w:t>7. Очистка ресурсов</w:t>
      </w:r>
    </w:p>
    <w:p w14:paraId="49EB91F8" w14:textId="694351C9" w:rsidR="001E15D6" w:rsidRDefault="001E15D6" w:rsidP="001E15D6">
      <w:pPr>
        <w:pStyle w:val="a7"/>
        <w:numPr>
          <w:ilvl w:val="0"/>
          <w:numId w:val="7"/>
        </w:numPr>
      </w:pPr>
      <w:r>
        <w:t>Удалите все созданные контейнеры, образы и тома.</w:t>
      </w:r>
    </w:p>
    <w:p w14:paraId="7CF4F245" w14:textId="145E1297" w:rsidR="000C0B34" w:rsidRDefault="001E15D6" w:rsidP="001E15D6">
      <w:r>
        <w:t>Все задания должны быть выполнены и представлены в виде отчёта с</w:t>
      </w:r>
      <w:r>
        <w:t xml:space="preserve"> </w:t>
      </w:r>
      <w:r>
        <w:t>описанием шагов и скриншотами результатов.</w:t>
      </w:r>
    </w:p>
    <w:p w14:paraId="17F2BD6F" w14:textId="77777777" w:rsidR="001E15D6" w:rsidRDefault="001E15D6" w:rsidP="001E15D6"/>
    <w:p w14:paraId="558B1067" w14:textId="081D846A" w:rsidR="001E15D6" w:rsidRDefault="001E15D6" w:rsidP="001E15D6">
      <w:pPr>
        <w:jc w:val="center"/>
        <w:rPr>
          <w:b/>
          <w:bCs/>
        </w:rPr>
      </w:pPr>
      <w:r w:rsidRPr="001E15D6">
        <w:rPr>
          <w:b/>
          <w:bCs/>
        </w:rPr>
        <w:t>Ход работы:</w:t>
      </w:r>
    </w:p>
    <w:p w14:paraId="568785E7" w14:textId="77777777" w:rsidR="001E15D6" w:rsidRDefault="001E15D6" w:rsidP="001E15D6">
      <w:pPr>
        <w:jc w:val="center"/>
        <w:rPr>
          <w:b/>
          <w:bCs/>
        </w:rPr>
      </w:pPr>
    </w:p>
    <w:p w14:paraId="1520BF36" w14:textId="3A8D4DE3" w:rsidR="001E15D6" w:rsidRDefault="001E15D6" w:rsidP="001E15D6">
      <w:pPr>
        <w:ind w:firstLine="0"/>
      </w:pPr>
      <w:r>
        <w:t>1</w:t>
      </w:r>
      <w:r>
        <w:t>. Работа с образами</w:t>
      </w:r>
    </w:p>
    <w:p w14:paraId="24544433" w14:textId="77777777" w:rsidR="001E15D6" w:rsidRDefault="001E15D6" w:rsidP="001E15D6">
      <w:pPr>
        <w:pStyle w:val="a7"/>
        <w:numPr>
          <w:ilvl w:val="0"/>
          <w:numId w:val="2"/>
        </w:numPr>
      </w:pPr>
      <w:r>
        <w:t>Загрузите образ nginx из Docker Hub.</w:t>
      </w:r>
    </w:p>
    <w:p w14:paraId="4FC91A3D" w14:textId="77777777" w:rsidR="001E15D6" w:rsidRDefault="001E15D6" w:rsidP="001E15D6">
      <w:pPr>
        <w:pStyle w:val="a7"/>
        <w:numPr>
          <w:ilvl w:val="0"/>
          <w:numId w:val="2"/>
        </w:numPr>
      </w:pPr>
      <w:r>
        <w:t>Запустите контейнер на основе этого образа и откройте вебстраницу Nginx в браузере.</w:t>
      </w:r>
    </w:p>
    <w:p w14:paraId="61E0F191" w14:textId="530C3FF0" w:rsidR="001E15D6" w:rsidRDefault="001E15D6" w:rsidP="00B2028D">
      <w:pPr>
        <w:ind w:firstLine="0"/>
        <w:jc w:val="center"/>
      </w:pPr>
      <w:r w:rsidRPr="001E15D6">
        <w:lastRenderedPageBreak/>
        <w:drawing>
          <wp:inline distT="0" distB="0" distL="0" distR="0" wp14:anchorId="17FDB2AE" wp14:editId="6EE68B2F">
            <wp:extent cx="3937000" cy="1844562"/>
            <wp:effectExtent l="0" t="0" r="6350" b="3810"/>
            <wp:docPr id="10972841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2841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7355" cy="1858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8A35" w14:textId="77777777" w:rsidR="001E15D6" w:rsidRDefault="001E15D6" w:rsidP="001E15D6"/>
    <w:p w14:paraId="68492EBD" w14:textId="54844664" w:rsidR="001E15D6" w:rsidRDefault="001E15D6" w:rsidP="00B2028D">
      <w:pPr>
        <w:ind w:firstLine="0"/>
      </w:pPr>
      <w:r>
        <w:t xml:space="preserve">2. </w:t>
      </w:r>
      <w:r w:rsidR="00B2028D">
        <w:t>Все остальное</w:t>
      </w:r>
    </w:p>
    <w:p w14:paraId="577C4940" w14:textId="77777777" w:rsidR="00B2028D" w:rsidRDefault="00B2028D" w:rsidP="00B2028D">
      <w:pPr>
        <w:ind w:firstLine="0"/>
      </w:pPr>
    </w:p>
    <w:p w14:paraId="2D5FE3F1" w14:textId="77777777" w:rsidR="00B2028D" w:rsidRDefault="00B2028D" w:rsidP="00B2028D">
      <w:pPr>
        <w:ind w:firstLine="0"/>
        <w:jc w:val="center"/>
      </w:pPr>
      <w:r w:rsidRPr="00B2028D">
        <w:drawing>
          <wp:inline distT="0" distB="0" distL="0" distR="0" wp14:anchorId="12F1405F" wp14:editId="112F7F3A">
            <wp:extent cx="4210466" cy="2425700"/>
            <wp:effectExtent l="0" t="0" r="0" b="0"/>
            <wp:docPr id="15201241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41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860" cy="2439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03C22" w14:textId="77777777" w:rsidR="00B2028D" w:rsidRDefault="00B2028D" w:rsidP="00B2028D">
      <w:pPr>
        <w:ind w:firstLine="0"/>
        <w:jc w:val="center"/>
      </w:pPr>
    </w:p>
    <w:p w14:paraId="1F118B8E" w14:textId="77777777" w:rsidR="00B2028D" w:rsidRDefault="00B2028D" w:rsidP="00B2028D">
      <w:pPr>
        <w:ind w:firstLine="0"/>
        <w:jc w:val="center"/>
      </w:pPr>
    </w:p>
    <w:p w14:paraId="34C7705E" w14:textId="4F5F88D7" w:rsidR="00B2028D" w:rsidRDefault="00B2028D" w:rsidP="00B2028D">
      <w:pPr>
        <w:ind w:firstLine="0"/>
        <w:jc w:val="center"/>
      </w:pPr>
      <w:r w:rsidRPr="00B2028D">
        <w:drawing>
          <wp:inline distT="0" distB="0" distL="0" distR="0" wp14:anchorId="56B7E76D" wp14:editId="4F5AA72D">
            <wp:extent cx="4125214" cy="1892300"/>
            <wp:effectExtent l="0" t="0" r="8890" b="0"/>
            <wp:docPr id="9408865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86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8997" cy="189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3340" w14:textId="6645B4DF" w:rsidR="00B2028D" w:rsidRDefault="00B2028D" w:rsidP="00B2028D">
      <w:pPr>
        <w:ind w:firstLine="0"/>
        <w:jc w:val="center"/>
      </w:pPr>
      <w:r w:rsidRPr="00B2028D">
        <w:lastRenderedPageBreak/>
        <w:drawing>
          <wp:inline distT="0" distB="0" distL="0" distR="0" wp14:anchorId="1B38B4FE" wp14:editId="7527F19E">
            <wp:extent cx="4933512" cy="7035800"/>
            <wp:effectExtent l="0" t="0" r="635" b="0"/>
            <wp:docPr id="11144673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67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6203" cy="706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B6F49" w14:textId="77777777" w:rsidR="001E15D6" w:rsidRDefault="001E15D6" w:rsidP="001E15D6"/>
    <w:p w14:paraId="3E0036D2" w14:textId="182C2A7B" w:rsidR="004B571E" w:rsidRDefault="00B2028D" w:rsidP="00B2028D">
      <w:pPr>
        <w:ind w:firstLine="0"/>
        <w:jc w:val="center"/>
      </w:pPr>
      <w:r w:rsidRPr="00B2028D">
        <w:lastRenderedPageBreak/>
        <w:drawing>
          <wp:inline distT="0" distB="0" distL="0" distR="0" wp14:anchorId="716671B8" wp14:editId="0225932A">
            <wp:extent cx="4686954" cy="5649113"/>
            <wp:effectExtent l="0" t="0" r="0" b="8890"/>
            <wp:docPr id="1249553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5530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564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3107" w14:textId="77777777" w:rsidR="00B2028D" w:rsidRDefault="00B2028D" w:rsidP="00B2028D">
      <w:pPr>
        <w:ind w:firstLine="0"/>
        <w:jc w:val="center"/>
      </w:pPr>
    </w:p>
    <w:p w14:paraId="3A13E67D" w14:textId="3436C5F4" w:rsidR="00B2028D" w:rsidRDefault="00B2028D" w:rsidP="00B2028D">
      <w:pPr>
        <w:ind w:firstLine="0"/>
      </w:pPr>
      <w:r w:rsidRPr="00B2028D">
        <w:drawing>
          <wp:inline distT="0" distB="0" distL="0" distR="0" wp14:anchorId="3454E680" wp14:editId="3177EC13">
            <wp:extent cx="5940425" cy="2572385"/>
            <wp:effectExtent l="0" t="0" r="3175" b="0"/>
            <wp:docPr id="1701136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366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A3611" w14:textId="6AD6D1A7" w:rsidR="00B2028D" w:rsidRDefault="00B2028D" w:rsidP="0004502E">
      <w:r w:rsidRPr="00B2028D">
        <w:lastRenderedPageBreak/>
        <w:drawing>
          <wp:inline distT="0" distB="0" distL="0" distR="0" wp14:anchorId="4E35EA21" wp14:editId="76390333">
            <wp:extent cx="4550229" cy="6902034"/>
            <wp:effectExtent l="0" t="0" r="3175" b="0"/>
            <wp:docPr id="88349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902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5853" cy="691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7D655" w14:textId="77777777" w:rsidR="00B2028D" w:rsidRDefault="00B2028D" w:rsidP="0004502E"/>
    <w:p w14:paraId="5C909BC9" w14:textId="72B622E4" w:rsidR="00B2028D" w:rsidRDefault="00B2028D" w:rsidP="00B2028D">
      <w:pPr>
        <w:ind w:left="-1134" w:firstLine="0"/>
      </w:pPr>
      <w:r w:rsidRPr="00B2028D">
        <w:drawing>
          <wp:inline distT="0" distB="0" distL="0" distR="0" wp14:anchorId="50656D81" wp14:editId="6DF76C04">
            <wp:extent cx="6997758" cy="1654628"/>
            <wp:effectExtent l="0" t="0" r="0" b="3175"/>
            <wp:docPr id="9971086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1086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4346" cy="166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FCCF9" w14:textId="17C20FB7" w:rsidR="00B2028D" w:rsidRPr="00B2028D" w:rsidRDefault="00B2028D" w:rsidP="0004502E"/>
    <w:sectPr w:rsidR="00B2028D" w:rsidRPr="00B20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B3082"/>
    <w:multiLevelType w:val="hybridMultilevel"/>
    <w:tmpl w:val="40B018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F64AB4"/>
    <w:multiLevelType w:val="hybridMultilevel"/>
    <w:tmpl w:val="57CA6AB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40BFB"/>
    <w:multiLevelType w:val="hybridMultilevel"/>
    <w:tmpl w:val="808C08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94133E"/>
    <w:multiLevelType w:val="hybridMultilevel"/>
    <w:tmpl w:val="E61EAC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92688"/>
    <w:multiLevelType w:val="hybridMultilevel"/>
    <w:tmpl w:val="E9E6AD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A32CC8"/>
    <w:multiLevelType w:val="hybridMultilevel"/>
    <w:tmpl w:val="6A1656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467EB"/>
    <w:multiLevelType w:val="hybridMultilevel"/>
    <w:tmpl w:val="DCEABC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26111938">
    <w:abstractNumId w:val="2"/>
  </w:num>
  <w:num w:numId="2" w16cid:durableId="1979259452">
    <w:abstractNumId w:val="3"/>
  </w:num>
  <w:num w:numId="3" w16cid:durableId="1668819858">
    <w:abstractNumId w:val="5"/>
  </w:num>
  <w:num w:numId="4" w16cid:durableId="2097096247">
    <w:abstractNumId w:val="4"/>
  </w:num>
  <w:num w:numId="5" w16cid:durableId="212354025">
    <w:abstractNumId w:val="0"/>
  </w:num>
  <w:num w:numId="6" w16cid:durableId="1001615347">
    <w:abstractNumId w:val="1"/>
  </w:num>
  <w:num w:numId="7" w16cid:durableId="14663177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A7"/>
    <w:rsid w:val="0004502E"/>
    <w:rsid w:val="000A5375"/>
    <w:rsid w:val="000C0B34"/>
    <w:rsid w:val="001E15D6"/>
    <w:rsid w:val="00375BFF"/>
    <w:rsid w:val="003A379F"/>
    <w:rsid w:val="00465380"/>
    <w:rsid w:val="004B3ED5"/>
    <w:rsid w:val="004B571E"/>
    <w:rsid w:val="004D470B"/>
    <w:rsid w:val="00570E85"/>
    <w:rsid w:val="005E24BC"/>
    <w:rsid w:val="00654197"/>
    <w:rsid w:val="006D47CC"/>
    <w:rsid w:val="006E1F76"/>
    <w:rsid w:val="00730FA5"/>
    <w:rsid w:val="008B6DD2"/>
    <w:rsid w:val="00991BA8"/>
    <w:rsid w:val="00AE5B1C"/>
    <w:rsid w:val="00B2028D"/>
    <w:rsid w:val="00B5530C"/>
    <w:rsid w:val="00C622E2"/>
    <w:rsid w:val="00ED535C"/>
    <w:rsid w:val="00FE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0BD0"/>
  <w15:chartTrackingRefBased/>
  <w15:docId w15:val="{55D8AB5E-A1AB-41A7-B2F9-BEDCB4A1D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ED5"/>
    <w:pPr>
      <w:spacing w:after="0" w:line="240" w:lineRule="auto"/>
      <w:ind w:firstLine="851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1">
    <w:name w:val="heading 1"/>
    <w:basedOn w:val="a"/>
    <w:next w:val="a"/>
    <w:link w:val="10"/>
    <w:autoRedefine/>
    <w:uiPriority w:val="9"/>
    <w:qFormat/>
    <w:rsid w:val="00AE5B1C"/>
    <w:pPr>
      <w:keepNext/>
      <w:keepLines/>
      <w:spacing w:after="24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autoRedefine/>
    <w:qFormat/>
    <w:rsid w:val="004B3ED5"/>
    <w:pPr>
      <w:keepNext/>
      <w:outlineLvl w:val="1"/>
    </w:pPr>
    <w:rPr>
      <w:rFonts w:eastAsia="Times New Roman" w:cs="Times New Roman"/>
      <w:bCs/>
      <w:iCs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5E24BC"/>
    <w:pPr>
      <w:keepNext/>
      <w:keepLines/>
      <w:spacing w:before="120" w:after="120"/>
      <w:ind w:firstLine="0"/>
      <w:jc w:val="center"/>
      <w:outlineLvl w:val="2"/>
    </w:pPr>
    <w:rPr>
      <w:rFonts w:eastAsiaTheme="majorEastAsia" w:cstheme="majorBidi"/>
      <w:color w:val="000000" w:themeColor="text1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E69A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E69A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E69A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E69A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E69A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E69A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E5B1C"/>
    <w:rPr>
      <w:rFonts w:ascii="Times New Roman" w:eastAsiaTheme="majorEastAsia" w:hAnsi="Times New Roman" w:cstheme="majorBidi"/>
      <w:b/>
      <w:color w:val="000000" w:themeColor="text1"/>
      <w:kern w:val="0"/>
      <w:sz w:val="32"/>
      <w:szCs w:val="32"/>
      <w:lang w:val="ru-RU"/>
      <w14:ligatures w14:val="none"/>
    </w:rPr>
  </w:style>
  <w:style w:type="character" w:customStyle="1" w:styleId="20">
    <w:name w:val="Заголовок 2 Знак"/>
    <w:basedOn w:val="a0"/>
    <w:link w:val="2"/>
    <w:rsid w:val="004B3ED5"/>
    <w:rPr>
      <w:rFonts w:ascii="Times New Roman" w:eastAsia="Times New Roman" w:hAnsi="Times New Roman" w:cs="Times New Roman"/>
      <w:bCs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24BC"/>
    <w:rPr>
      <w:rFonts w:ascii="Times New Roman" w:eastAsiaTheme="majorEastAsia" w:hAnsi="Times New Roman" w:cstheme="majorBidi"/>
      <w:color w:val="000000" w:themeColor="text1"/>
      <w:kern w:val="0"/>
      <w:sz w:val="28"/>
      <w:szCs w:val="28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FE69A7"/>
    <w:rPr>
      <w:rFonts w:eastAsiaTheme="majorEastAsia" w:cstheme="majorBidi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FE69A7"/>
    <w:rPr>
      <w:rFonts w:eastAsiaTheme="majorEastAsia" w:cstheme="majorBidi"/>
      <w:color w:val="2F5496" w:themeColor="accent1" w:themeShade="BF"/>
      <w:kern w:val="0"/>
      <w:sz w:val="28"/>
      <w:lang w:val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FE69A7"/>
    <w:rPr>
      <w:rFonts w:eastAsiaTheme="majorEastAsia" w:cstheme="majorBidi"/>
      <w:i/>
      <w:iCs/>
      <w:color w:val="595959" w:themeColor="text1" w:themeTint="A6"/>
      <w:kern w:val="0"/>
      <w:sz w:val="28"/>
      <w:lang w:val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FE69A7"/>
    <w:rPr>
      <w:rFonts w:eastAsiaTheme="majorEastAsia" w:cstheme="majorBidi"/>
      <w:color w:val="595959" w:themeColor="text1" w:themeTint="A6"/>
      <w:kern w:val="0"/>
      <w:sz w:val="28"/>
      <w:lang w:val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FE69A7"/>
    <w:rPr>
      <w:rFonts w:eastAsiaTheme="majorEastAsia" w:cstheme="majorBidi"/>
      <w:i/>
      <w:iCs/>
      <w:color w:val="272727" w:themeColor="text1" w:themeTint="D8"/>
      <w:kern w:val="0"/>
      <w:sz w:val="28"/>
      <w:lang w:val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FE69A7"/>
    <w:rPr>
      <w:rFonts w:eastAsiaTheme="majorEastAsia" w:cstheme="majorBidi"/>
      <w:color w:val="272727" w:themeColor="text1" w:themeTint="D8"/>
      <w:kern w:val="0"/>
      <w:sz w:val="28"/>
      <w:lang w:val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FE69A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E69A7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FE69A7"/>
    <w:pPr>
      <w:numPr>
        <w:ilvl w:val="1"/>
      </w:numPr>
      <w:spacing w:after="160"/>
      <w:ind w:firstLine="851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E69A7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FE69A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E69A7"/>
    <w:rPr>
      <w:rFonts w:ascii="Times New Roman" w:hAnsi="Times New Roman"/>
      <w:i/>
      <w:iCs/>
      <w:color w:val="404040" w:themeColor="text1" w:themeTint="BF"/>
      <w:kern w:val="0"/>
      <w:sz w:val="28"/>
      <w:lang w:val="ru-RU"/>
      <w14:ligatures w14:val="none"/>
    </w:rPr>
  </w:style>
  <w:style w:type="paragraph" w:styleId="a7">
    <w:name w:val="List Paragraph"/>
    <w:basedOn w:val="a"/>
    <w:uiPriority w:val="34"/>
    <w:qFormat/>
    <w:rsid w:val="00FE69A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E69A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E69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E69A7"/>
    <w:rPr>
      <w:rFonts w:ascii="Times New Roman" w:hAnsi="Times New Roman"/>
      <w:i/>
      <w:iCs/>
      <w:color w:val="2F5496" w:themeColor="accent1" w:themeShade="BF"/>
      <w:kern w:val="0"/>
      <w:sz w:val="28"/>
      <w:lang w:val="ru-RU"/>
      <w14:ligatures w14:val="none"/>
    </w:rPr>
  </w:style>
  <w:style w:type="character" w:styleId="ab">
    <w:name w:val="Intense Reference"/>
    <w:basedOn w:val="a0"/>
    <w:uiPriority w:val="32"/>
    <w:qFormat/>
    <w:rsid w:val="00FE69A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5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zinovenko67@gmail.com</dc:creator>
  <cp:keywords/>
  <dc:description/>
  <cp:lastModifiedBy>zinovenko67@gmail.com</cp:lastModifiedBy>
  <cp:revision>2</cp:revision>
  <dcterms:created xsi:type="dcterms:W3CDTF">2025-04-14T12:16:00Z</dcterms:created>
  <dcterms:modified xsi:type="dcterms:W3CDTF">2025-04-15T08:13:00Z</dcterms:modified>
</cp:coreProperties>
</file>