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F745F" w14:textId="0DC065D1" w:rsidR="002F3BEC" w:rsidRDefault="00324087">
      <w:pPr>
        <w:rPr>
          <w:lang w:val="en-US"/>
        </w:rPr>
      </w:pPr>
      <w:r>
        <w:rPr>
          <w:lang w:val="en-US"/>
        </w:rPr>
        <w:t>Guidelines on the annotation of Common Core knowledge components (KCs) on math question solutions</w:t>
      </w:r>
    </w:p>
    <w:p w14:paraId="07DD7880" w14:textId="39EB242E" w:rsidR="00324087" w:rsidRPr="00324087" w:rsidRDefault="00324087" w:rsidP="003240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Annotate </w:t>
      </w:r>
      <w:r w:rsidRPr="00324087">
        <w:rPr>
          <w:lang w:val="en-US"/>
        </w:rPr>
        <w:t xml:space="preserve">the lowest KC that can </w:t>
      </w:r>
      <w:r>
        <w:rPr>
          <w:lang w:val="en-US"/>
        </w:rPr>
        <w:t xml:space="preserve">be applied for the </w:t>
      </w:r>
      <w:proofErr w:type="gramStart"/>
      <w:r>
        <w:rPr>
          <w:lang w:val="en-US"/>
        </w:rPr>
        <w:t>solution</w:t>
      </w:r>
      <w:proofErr w:type="gramEnd"/>
    </w:p>
    <w:p w14:paraId="70465F08" w14:textId="4E14DFD2" w:rsidR="00324087" w:rsidRDefault="00324087" w:rsidP="00324087">
      <w:pPr>
        <w:pStyle w:val="ListParagraph"/>
        <w:numPr>
          <w:ilvl w:val="0"/>
          <w:numId w:val="1"/>
        </w:numPr>
        <w:rPr>
          <w:lang w:val="en-US"/>
        </w:rPr>
      </w:pPr>
      <w:r w:rsidRPr="00324087">
        <w:rPr>
          <w:lang w:val="en-US"/>
        </w:rPr>
        <w:t xml:space="preserve">If </w:t>
      </w:r>
      <w:r>
        <w:rPr>
          <w:lang w:val="en-US"/>
        </w:rPr>
        <w:t xml:space="preserve">a </w:t>
      </w:r>
      <w:r w:rsidRPr="00324087">
        <w:rPr>
          <w:lang w:val="en-US"/>
        </w:rPr>
        <w:t xml:space="preserve">solution requires </w:t>
      </w:r>
      <w:r>
        <w:rPr>
          <w:lang w:val="en-US"/>
        </w:rPr>
        <w:t xml:space="preserve">application of </w:t>
      </w:r>
      <w:r w:rsidRPr="00324087">
        <w:rPr>
          <w:lang w:val="en-US"/>
        </w:rPr>
        <w:t xml:space="preserve">multiple KCs, select the minimum set of the required </w:t>
      </w:r>
      <w:proofErr w:type="gramStart"/>
      <w:r w:rsidRPr="00324087">
        <w:rPr>
          <w:lang w:val="en-US"/>
        </w:rPr>
        <w:t>KCs</w:t>
      </w:r>
      <w:proofErr w:type="gramEnd"/>
    </w:p>
    <w:p w14:paraId="11DB4E8A" w14:textId="5D49DA32" w:rsidR="00324087" w:rsidRDefault="00324087" w:rsidP="003240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See KCs separated by commas in the sample </w:t>
      </w:r>
      <w:proofErr w:type="gramStart"/>
      <w:r>
        <w:rPr>
          <w:lang w:val="en-US"/>
        </w:rPr>
        <w:t>annotations</w:t>
      </w:r>
      <w:proofErr w:type="gramEnd"/>
    </w:p>
    <w:p w14:paraId="32A9EAE8" w14:textId="48E32BD1" w:rsidR="00324087" w:rsidRPr="00324087" w:rsidRDefault="00324087" w:rsidP="00324087">
      <w:pPr>
        <w:pStyle w:val="ListParagraph"/>
        <w:numPr>
          <w:ilvl w:val="0"/>
          <w:numId w:val="1"/>
        </w:numPr>
        <w:rPr>
          <w:lang w:val="en-US"/>
        </w:rPr>
      </w:pPr>
      <w:r w:rsidRPr="00324087">
        <w:rPr>
          <w:lang w:val="en-US"/>
        </w:rPr>
        <w:t xml:space="preserve">If a KC is applied to multiple steps, annotate the steps with the same </w:t>
      </w:r>
      <w:proofErr w:type="gramStart"/>
      <w:r w:rsidRPr="00324087">
        <w:rPr>
          <w:lang w:val="en-US"/>
        </w:rPr>
        <w:t>KC</w:t>
      </w:r>
      <w:proofErr w:type="gramEnd"/>
    </w:p>
    <w:p w14:paraId="596D346B" w14:textId="287E50C1" w:rsidR="00324087" w:rsidRPr="00324087" w:rsidRDefault="00324087" w:rsidP="003240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This guideline is applied for e.g. (A+B) and (</w:t>
      </w:r>
      <w:r w:rsidRPr="00324087">
        <w:rPr>
          <w:lang w:val="en-US"/>
        </w:rPr>
        <w:t>A+</w:t>
      </w:r>
      <w:proofErr w:type="gramStart"/>
      <w:r w:rsidRPr="00324087">
        <w:rPr>
          <w:lang w:val="en-US"/>
        </w:rPr>
        <w:t>B</w:t>
      </w:r>
      <w:r>
        <w:rPr>
          <w:lang w:val="en-US"/>
        </w:rPr>
        <w:t>)</w:t>
      </w:r>
      <w:r w:rsidRPr="00324087">
        <w:rPr>
          <w:lang w:val="en-US"/>
        </w:rPr>
        <w:t>+</w:t>
      </w:r>
      <w:proofErr w:type="gramEnd"/>
      <w:r w:rsidRPr="00324087">
        <w:rPr>
          <w:lang w:val="en-US"/>
        </w:rPr>
        <w:t>C</w:t>
      </w:r>
      <w:r>
        <w:rPr>
          <w:lang w:val="en-US"/>
        </w:rPr>
        <w:t xml:space="preserve">, but not </w:t>
      </w:r>
      <w:r w:rsidRPr="00324087">
        <w:rPr>
          <w:lang w:val="en-US"/>
        </w:rPr>
        <w:t>A+B and C+D in a solution</w:t>
      </w:r>
    </w:p>
    <w:p w14:paraId="4D80D924" w14:textId="4F27B3EF" w:rsidR="00324087" w:rsidRDefault="00324087" w:rsidP="00324087">
      <w:pPr>
        <w:pStyle w:val="ListParagraph"/>
        <w:numPr>
          <w:ilvl w:val="1"/>
          <w:numId w:val="1"/>
        </w:numPr>
        <w:rPr>
          <w:lang w:val="en-US"/>
        </w:rPr>
      </w:pPr>
      <w:r w:rsidRPr="00324087">
        <w:rPr>
          <w:lang w:val="en-US"/>
        </w:rPr>
        <w:t xml:space="preserve">e.g. </w:t>
      </w:r>
      <w:r>
        <w:rPr>
          <w:lang w:val="en-US"/>
        </w:rPr>
        <w:t>R</w:t>
      </w:r>
      <w:r w:rsidRPr="00324087">
        <w:rPr>
          <w:lang w:val="en-US"/>
        </w:rPr>
        <w:t>ows 13,14</w:t>
      </w:r>
      <w:r>
        <w:rPr>
          <w:lang w:val="en-US"/>
        </w:rPr>
        <w:t xml:space="preserve"> in the sample annotations</w:t>
      </w:r>
    </w:p>
    <w:p w14:paraId="60793E4D" w14:textId="39F7BAAF" w:rsidR="00324087" w:rsidRDefault="00324087" w:rsidP="00324087">
      <w:pPr>
        <w:pStyle w:val="ListParagraph"/>
        <w:numPr>
          <w:ilvl w:val="0"/>
          <w:numId w:val="1"/>
        </w:numPr>
        <w:rPr>
          <w:lang w:val="en-US"/>
        </w:rPr>
      </w:pPr>
      <w:r w:rsidRPr="00324087">
        <w:rPr>
          <w:lang w:val="en-US"/>
        </w:rPr>
        <w:t>Select KC</w:t>
      </w:r>
      <w:r>
        <w:rPr>
          <w:lang w:val="en-US"/>
        </w:rPr>
        <w:t>,</w:t>
      </w:r>
      <w:r w:rsidRPr="00324087">
        <w:rPr>
          <w:lang w:val="en-US"/>
        </w:rPr>
        <w:t xml:space="preserve"> not based on symbols used in solution, but based on capability required for </w:t>
      </w:r>
      <w:proofErr w:type="gramStart"/>
      <w:r w:rsidRPr="00324087">
        <w:rPr>
          <w:lang w:val="en-US"/>
        </w:rPr>
        <w:t>solution</w:t>
      </w:r>
      <w:proofErr w:type="gramEnd"/>
    </w:p>
    <w:p w14:paraId="79699A80" w14:textId="77777777" w:rsidR="004C3057" w:rsidRDefault="004C3057" w:rsidP="004C3057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n-US" w:eastAsia="en-US"/>
        </w:rPr>
      </w:pPr>
      <w:r>
        <w:rPr>
          <w:rFonts w:ascii="Calibri" w:eastAsia="Times New Roman" w:hAnsi="Calibri" w:cs="Calibri"/>
          <w:color w:val="000000"/>
          <w:lang w:val="en-US" w:eastAsia="en-US"/>
        </w:rPr>
        <w:t xml:space="preserve">if </w:t>
      </w:r>
      <w:r w:rsidRPr="00324087">
        <w:rPr>
          <w:lang w:val="en-US"/>
        </w:rPr>
        <w:t xml:space="preserve">a KC is </w:t>
      </w:r>
      <w:r>
        <w:rPr>
          <w:lang w:val="en-US"/>
        </w:rPr>
        <w:t xml:space="preserve">not strictly </w:t>
      </w:r>
      <w:r w:rsidRPr="00324087">
        <w:rPr>
          <w:lang w:val="en-US"/>
        </w:rPr>
        <w:t>applied to multiple steps</w:t>
      </w:r>
      <w:r>
        <w:rPr>
          <w:rFonts w:ascii="Calibri" w:eastAsia="Times New Roman" w:hAnsi="Calibri" w:cs="Calibri"/>
          <w:color w:val="000000"/>
          <w:lang w:val="en-US" w:eastAsia="en-US"/>
        </w:rPr>
        <w:t xml:space="preserve"> due to non-essential notations but if the steps can be solved by using the KC, annotate the steps with the </w:t>
      </w:r>
      <w:proofErr w:type="gramStart"/>
      <w:r>
        <w:rPr>
          <w:rFonts w:ascii="Calibri" w:eastAsia="Times New Roman" w:hAnsi="Calibri" w:cs="Calibri"/>
          <w:color w:val="000000"/>
          <w:lang w:val="en-US" w:eastAsia="en-US"/>
        </w:rPr>
        <w:t>KC</w:t>
      </w:r>
      <w:proofErr w:type="gramEnd"/>
    </w:p>
    <w:p w14:paraId="63592891" w14:textId="77777777" w:rsidR="004C3057" w:rsidRDefault="004C3057" w:rsidP="004C3057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val="en-US" w:eastAsia="en-US"/>
        </w:rPr>
      </w:pPr>
      <w:r>
        <w:rPr>
          <w:rFonts w:ascii="Calibri" w:eastAsia="Times New Roman" w:hAnsi="Calibri" w:cs="Calibri"/>
          <w:color w:val="000000"/>
          <w:lang w:val="en-US" w:eastAsia="en-US"/>
        </w:rPr>
        <w:t>e.g. For the question “</w:t>
      </w:r>
      <w:r w:rsidRPr="00330FE0">
        <w:rPr>
          <w:rFonts w:ascii="Calibri" w:eastAsia="Times New Roman" w:hAnsi="Calibri" w:cs="Calibri"/>
          <w:color w:val="000000"/>
          <w:lang w:val="en-US" w:eastAsia="en-US"/>
        </w:rPr>
        <w:t>Weng earns $12 an hour for babysitting. Yesterday, she just did 50 minutes of babysitting. How much did she earn?</w:t>
      </w:r>
      <w:r>
        <w:rPr>
          <w:rFonts w:ascii="Calibri" w:eastAsia="Times New Roman" w:hAnsi="Calibri" w:cs="Calibri"/>
          <w:color w:val="000000"/>
          <w:lang w:val="en-US" w:eastAsia="en-US"/>
        </w:rPr>
        <w:t>”, the given steps are “</w:t>
      </w:r>
      <w:r w:rsidRPr="00E7604E">
        <w:rPr>
          <w:rFonts w:ascii="Calibri" w:eastAsia="Times New Roman" w:hAnsi="Calibri" w:cs="Calibri"/>
          <w:color w:val="000000"/>
          <w:lang w:val="en-US" w:eastAsia="en-US"/>
        </w:rPr>
        <w:t>&lt;&lt;12/60=0.2&gt;&gt;</w:t>
      </w:r>
      <w:r>
        <w:rPr>
          <w:rFonts w:ascii="Calibri" w:eastAsia="Times New Roman" w:hAnsi="Calibri" w:cs="Calibri"/>
          <w:color w:val="000000"/>
          <w:lang w:val="en-US" w:eastAsia="en-US"/>
        </w:rPr>
        <w:t>” and “</w:t>
      </w:r>
      <w:r w:rsidRPr="00E7604E">
        <w:rPr>
          <w:rFonts w:ascii="Calibri" w:eastAsia="Times New Roman" w:hAnsi="Calibri" w:cs="Calibri"/>
          <w:color w:val="000000"/>
          <w:lang w:val="en-US" w:eastAsia="en-US"/>
        </w:rPr>
        <w:t>&lt;&lt;0.2*50=10&gt;&gt;</w:t>
      </w:r>
      <w:r>
        <w:rPr>
          <w:rFonts w:ascii="Calibri" w:eastAsia="Times New Roman" w:hAnsi="Calibri" w:cs="Calibri"/>
          <w:color w:val="000000"/>
          <w:lang w:val="en-US" w:eastAsia="en-US"/>
        </w:rPr>
        <w:t>”. But t</w:t>
      </w:r>
      <w:r w:rsidRPr="00692F3C">
        <w:rPr>
          <w:rFonts w:ascii="Calibri" w:eastAsia="Times New Roman" w:hAnsi="Calibri" w:cs="Calibri"/>
          <w:color w:val="000000"/>
          <w:lang w:val="en-US" w:eastAsia="en-US"/>
        </w:rPr>
        <w:t xml:space="preserve">he decimal notation of the first step (12/60=0.2) is not required, and </w:t>
      </w:r>
      <w:r>
        <w:rPr>
          <w:rFonts w:ascii="Calibri" w:eastAsia="Times New Roman" w:hAnsi="Calibri" w:cs="Calibri"/>
          <w:color w:val="000000"/>
          <w:lang w:val="en-US" w:eastAsia="en-US"/>
        </w:rPr>
        <w:t>the t</w:t>
      </w:r>
      <w:r w:rsidRPr="00CC0D99">
        <w:rPr>
          <w:rFonts w:ascii="Calibri" w:eastAsia="Times New Roman" w:hAnsi="Calibri" w:cs="Calibri"/>
          <w:color w:val="000000"/>
          <w:lang w:val="en-US" w:eastAsia="en-US"/>
        </w:rPr>
        <w:t xml:space="preserve">wo steps (12/60=0.2, 0.2*50=10) can be solved by 4.NF.4 alone. </w:t>
      </w:r>
    </w:p>
    <w:p w14:paraId="2891E9BE" w14:textId="4257DC8A" w:rsidR="005364B4" w:rsidRDefault="005364B4" w:rsidP="003240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KC1 and KC2 are 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each other and KC1, but not KC2, is to “solve word problem”</w:t>
      </w:r>
      <w:r w:rsidR="00FB79C7">
        <w:rPr>
          <w:lang w:val="en-US"/>
        </w:rPr>
        <w:t xml:space="preserve">, we annotate KC1 on word problem questions and KC2 on equation problems (e.g. </w:t>
      </w:r>
      <w:r w:rsidR="00317F35">
        <w:rPr>
          <w:lang w:val="en-US"/>
        </w:rPr>
        <w:t>“</w:t>
      </w:r>
      <w:r w:rsidR="00317F35" w:rsidRPr="00317F35">
        <w:rPr>
          <w:lang w:val="en-US"/>
        </w:rPr>
        <w:t>What is the value of $9^3 + 3(9^2) + 3(9) + 1$?</w:t>
      </w:r>
      <w:r w:rsidR="00317F35">
        <w:rPr>
          <w:lang w:val="en-US"/>
        </w:rPr>
        <w:t>”).</w:t>
      </w:r>
    </w:p>
    <w:p w14:paraId="21CECCBF" w14:textId="77777777" w:rsidR="00F04C24" w:rsidRDefault="00F04C24" w:rsidP="00F04C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For instance, </w:t>
      </w:r>
      <w:proofErr w:type="gramStart"/>
      <w:r>
        <w:rPr>
          <w:lang w:val="en-US"/>
        </w:rPr>
        <w:t>consider</w:t>
      </w:r>
      <w:proofErr w:type="gramEnd"/>
    </w:p>
    <w:p w14:paraId="1591760F" w14:textId="77777777" w:rsidR="00F04C24" w:rsidRDefault="00F04C24" w:rsidP="00F04C24">
      <w:pPr>
        <w:pStyle w:val="ListParagraph"/>
        <w:numPr>
          <w:ilvl w:val="2"/>
          <w:numId w:val="1"/>
        </w:numPr>
        <w:rPr>
          <w:lang w:val="en-US"/>
        </w:rPr>
      </w:pPr>
      <w:r w:rsidRPr="00041846">
        <w:rPr>
          <w:lang w:val="en-US"/>
        </w:rPr>
        <w:t>2.OA.1</w:t>
      </w:r>
      <w:r>
        <w:rPr>
          <w:lang w:val="en-US"/>
        </w:rPr>
        <w:t xml:space="preserve">: </w:t>
      </w:r>
      <w:r w:rsidRPr="005979FD">
        <w:rPr>
          <w:lang w:val="en-US"/>
        </w:rPr>
        <w:t xml:space="preserve">Use </w:t>
      </w:r>
      <w:r w:rsidRPr="00767C38">
        <w:rPr>
          <w:i/>
          <w:iCs/>
          <w:lang w:val="en-US"/>
        </w:rPr>
        <w:t>addition and subtraction within 100</w:t>
      </w:r>
      <w:r w:rsidRPr="005979FD">
        <w:rPr>
          <w:lang w:val="en-US"/>
        </w:rPr>
        <w:t xml:space="preserve"> to solve one- and two-step word problems involving situations of adding to, taking from, putting together, taking apart, and comparing, with unknowns in all positions,</w:t>
      </w:r>
    </w:p>
    <w:p w14:paraId="086AD98C" w14:textId="77777777" w:rsidR="00F04C24" w:rsidRDefault="00F04C24" w:rsidP="00F04C2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2.NBT.5: </w:t>
      </w:r>
      <w:r w:rsidRPr="000C0930">
        <w:rPr>
          <w:u w:val="single"/>
          <w:lang w:val="en-US"/>
        </w:rPr>
        <w:t>Fluently</w:t>
      </w:r>
      <w:r w:rsidRPr="000C0930">
        <w:rPr>
          <w:lang w:val="en-US"/>
        </w:rPr>
        <w:t xml:space="preserve"> </w:t>
      </w:r>
      <w:r w:rsidRPr="00767C38">
        <w:rPr>
          <w:i/>
          <w:iCs/>
          <w:lang w:val="en-US"/>
        </w:rPr>
        <w:t>add and subtract within 100</w:t>
      </w:r>
      <w:r w:rsidRPr="000C0930">
        <w:rPr>
          <w:lang w:val="en-US"/>
        </w:rPr>
        <w:t xml:space="preserve"> using strategies based on place value, properties of operations, and/or the relationship between addition and subtraction.</w:t>
      </w:r>
    </w:p>
    <w:p w14:paraId="64FC644B" w14:textId="77777777" w:rsidR="00F04C24" w:rsidRDefault="00F04C24" w:rsidP="00F04C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More example pairs of such KCs</w:t>
      </w:r>
    </w:p>
    <w:p w14:paraId="41A06D7C" w14:textId="77777777" w:rsidR="00F04C24" w:rsidRPr="00234761" w:rsidRDefault="00F04C24" w:rsidP="00F04C2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1.OA.1 – 1.OA.6 (“</w:t>
      </w:r>
      <w:r w:rsidRPr="00767469">
        <w:rPr>
          <w:rFonts w:cstheme="minorHAnsi"/>
          <w:spacing w:val="2"/>
          <w:shd w:val="clear" w:color="auto" w:fill="FFFFFF"/>
        </w:rPr>
        <w:t>Add and subtract within 20</w:t>
      </w:r>
      <w:r>
        <w:rPr>
          <w:rFonts w:cstheme="minorHAnsi"/>
          <w:spacing w:val="2"/>
          <w:shd w:val="clear" w:color="auto" w:fill="FFFFFF"/>
        </w:rPr>
        <w:t>”)</w:t>
      </w:r>
    </w:p>
    <w:p w14:paraId="680F1BA5" w14:textId="77777777" w:rsidR="00F04C24" w:rsidRPr="003E5E60" w:rsidRDefault="00F04C24" w:rsidP="00F04C2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3.OA.3 – 3.OA.7 (“</w:t>
      </w:r>
      <w:r w:rsidRPr="00234761">
        <w:rPr>
          <w:lang w:val="en-US"/>
        </w:rPr>
        <w:t>multiplication and division within 100</w:t>
      </w:r>
      <w:r>
        <w:rPr>
          <w:lang w:val="en-US"/>
        </w:rPr>
        <w:t>”)</w:t>
      </w:r>
    </w:p>
    <w:p w14:paraId="5D99224C" w14:textId="1FFF84AF" w:rsidR="00E97C5D" w:rsidRDefault="0004138E" w:rsidP="003240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KC</w:t>
      </w:r>
      <w:r w:rsidR="00F933E0">
        <w:rPr>
          <w:lang w:val="en-US"/>
        </w:rPr>
        <w:t>1 and KC2</w:t>
      </w:r>
      <w:r>
        <w:rPr>
          <w:lang w:val="en-US"/>
        </w:rPr>
        <w:t xml:space="preserve"> are 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each other and KC</w:t>
      </w:r>
      <w:r w:rsidR="00F933E0">
        <w:rPr>
          <w:lang w:val="en-US"/>
        </w:rPr>
        <w:t xml:space="preserve">1’s </w:t>
      </w:r>
      <w:r>
        <w:rPr>
          <w:lang w:val="en-US"/>
        </w:rPr>
        <w:t>description</w:t>
      </w:r>
      <w:r w:rsidR="00596241">
        <w:rPr>
          <w:lang w:val="en-US"/>
        </w:rPr>
        <w:t>, but not KC2’s description,</w:t>
      </w:r>
      <w:r>
        <w:rPr>
          <w:lang w:val="en-US"/>
        </w:rPr>
        <w:t xml:space="preserve"> has </w:t>
      </w:r>
      <w:r w:rsidR="00F933E0">
        <w:rPr>
          <w:lang w:val="en-US"/>
        </w:rPr>
        <w:t>‘fluently’ or ‘fluency’, we interpret</w:t>
      </w:r>
      <w:r w:rsidR="00596241">
        <w:rPr>
          <w:lang w:val="en-US"/>
        </w:rPr>
        <w:t xml:space="preserve"> that KC2</w:t>
      </w:r>
      <w:r w:rsidR="00F41D51">
        <w:rPr>
          <w:lang w:val="en-US"/>
        </w:rPr>
        <w:t xml:space="preserve"> is applied for one operation and that KC1 is applied for multiple operations.</w:t>
      </w:r>
    </w:p>
    <w:p w14:paraId="0593C7CA" w14:textId="5D7498DA" w:rsidR="000C0930" w:rsidRDefault="000C0930" w:rsidP="000C09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We annotate </w:t>
      </w:r>
      <w:r w:rsidR="00643008">
        <w:rPr>
          <w:lang w:val="en-US"/>
        </w:rPr>
        <w:t>2.</w:t>
      </w:r>
      <w:r w:rsidR="00FC0C87">
        <w:rPr>
          <w:lang w:val="en-US"/>
        </w:rPr>
        <w:t>NBT.7</w:t>
      </w:r>
      <w:r w:rsidR="00643008">
        <w:rPr>
          <w:lang w:val="en-US"/>
        </w:rPr>
        <w:t xml:space="preserve"> on e.g. </w:t>
      </w:r>
      <w:r w:rsidR="00B952CF">
        <w:rPr>
          <w:lang w:val="en-US"/>
        </w:rPr>
        <w:t xml:space="preserve">the step </w:t>
      </w:r>
      <w:r w:rsidR="00643008">
        <w:rPr>
          <w:lang w:val="en-US"/>
        </w:rPr>
        <w:t>“20</w:t>
      </w:r>
      <w:r w:rsidR="00FC0C87">
        <w:rPr>
          <w:lang w:val="en-US"/>
        </w:rPr>
        <w:t>0</w:t>
      </w:r>
      <w:r w:rsidR="00643008">
        <w:rPr>
          <w:lang w:val="en-US"/>
        </w:rPr>
        <w:t>+30</w:t>
      </w:r>
      <w:r w:rsidR="00FC0C87">
        <w:rPr>
          <w:lang w:val="en-US"/>
        </w:rPr>
        <w:t>0</w:t>
      </w:r>
      <w:r w:rsidR="00B952CF">
        <w:rPr>
          <w:lang w:val="en-US"/>
        </w:rPr>
        <w:t>=50</w:t>
      </w:r>
      <w:r w:rsidR="00FC0C87">
        <w:rPr>
          <w:lang w:val="en-US"/>
        </w:rPr>
        <w:t>0</w:t>
      </w:r>
      <w:r w:rsidR="00643008">
        <w:rPr>
          <w:lang w:val="en-US"/>
        </w:rPr>
        <w:t>”</w:t>
      </w:r>
      <w:r w:rsidR="00B952CF">
        <w:rPr>
          <w:lang w:val="en-US"/>
        </w:rPr>
        <w:t>, when 50</w:t>
      </w:r>
      <w:r w:rsidR="00FC0C87">
        <w:rPr>
          <w:lang w:val="en-US"/>
        </w:rPr>
        <w:t>0</w:t>
      </w:r>
      <w:r w:rsidR="00B952CF">
        <w:rPr>
          <w:lang w:val="en-US"/>
        </w:rPr>
        <w:t xml:space="preserve"> is not used for any other addition and subtraction,</w:t>
      </w:r>
      <w:r w:rsidR="00643008">
        <w:rPr>
          <w:lang w:val="en-US"/>
        </w:rPr>
        <w:t xml:space="preserve"> and </w:t>
      </w:r>
      <w:r w:rsidR="00FC0C87">
        <w:rPr>
          <w:lang w:val="en-US"/>
        </w:rPr>
        <w:t>3</w:t>
      </w:r>
      <w:r w:rsidR="00643008">
        <w:rPr>
          <w:lang w:val="en-US"/>
        </w:rPr>
        <w:t>.NBT.</w:t>
      </w:r>
      <w:r w:rsidR="00FC0C87">
        <w:rPr>
          <w:lang w:val="en-US"/>
        </w:rPr>
        <w:t>A</w:t>
      </w:r>
      <w:r w:rsidR="00643008">
        <w:rPr>
          <w:lang w:val="en-US"/>
        </w:rPr>
        <w:t xml:space="preserve"> on e.g. </w:t>
      </w:r>
      <w:r w:rsidR="00AE5C35">
        <w:rPr>
          <w:lang w:val="en-US"/>
        </w:rPr>
        <w:t xml:space="preserve">two steps of </w:t>
      </w:r>
      <w:r w:rsidR="00643008">
        <w:rPr>
          <w:lang w:val="en-US"/>
        </w:rPr>
        <w:t>“20</w:t>
      </w:r>
      <w:r w:rsidR="00FC0C87">
        <w:rPr>
          <w:lang w:val="en-US"/>
        </w:rPr>
        <w:t>0</w:t>
      </w:r>
      <w:r w:rsidR="00643008">
        <w:rPr>
          <w:lang w:val="en-US"/>
        </w:rPr>
        <w:t>+30</w:t>
      </w:r>
      <w:r w:rsidR="00FC0C87">
        <w:rPr>
          <w:lang w:val="en-US"/>
        </w:rPr>
        <w:t>0</w:t>
      </w:r>
      <w:r w:rsidR="00643008">
        <w:rPr>
          <w:lang w:val="en-US"/>
        </w:rPr>
        <w:t>=50</w:t>
      </w:r>
      <w:r w:rsidR="00FC0C87">
        <w:rPr>
          <w:lang w:val="en-US"/>
        </w:rPr>
        <w:t>0</w:t>
      </w:r>
      <w:r w:rsidR="00643008">
        <w:rPr>
          <w:lang w:val="en-US"/>
        </w:rPr>
        <w:t>” and “50</w:t>
      </w:r>
      <w:r w:rsidR="00FC0C87">
        <w:rPr>
          <w:lang w:val="en-US"/>
        </w:rPr>
        <w:t>0</w:t>
      </w:r>
      <w:r w:rsidR="00643008">
        <w:rPr>
          <w:lang w:val="en-US"/>
        </w:rPr>
        <w:t>+40</w:t>
      </w:r>
      <w:r w:rsidR="00FC0C87">
        <w:rPr>
          <w:lang w:val="en-US"/>
        </w:rPr>
        <w:t>0</w:t>
      </w:r>
      <w:r w:rsidR="00643008">
        <w:rPr>
          <w:lang w:val="en-US"/>
        </w:rPr>
        <w:t>=90</w:t>
      </w:r>
      <w:r w:rsidR="00FC0C87">
        <w:rPr>
          <w:lang w:val="en-US"/>
        </w:rPr>
        <w:t>0</w:t>
      </w:r>
      <w:r w:rsidR="00643008">
        <w:rPr>
          <w:lang w:val="en-US"/>
        </w:rPr>
        <w:t>” in a solution</w:t>
      </w:r>
      <w:r w:rsidR="00B952CF">
        <w:rPr>
          <w:lang w:val="en-US"/>
        </w:rPr>
        <w:t>.</w:t>
      </w:r>
    </w:p>
    <w:p w14:paraId="18AC450C" w14:textId="77777777" w:rsidR="00CC0D99" w:rsidRDefault="006F1127" w:rsidP="00CC0D9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Solutions with multiple operations in a single step, e.g. “200+100+150 = 450”, will also be annotated as KC2 </w:t>
      </w:r>
    </w:p>
    <w:p w14:paraId="17683325" w14:textId="6A14E14D" w:rsidR="00CC0D99" w:rsidRPr="00CC0D99" w:rsidRDefault="00CC0EE0" w:rsidP="00CC0D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Calibri" w:eastAsia="Times New Roman" w:hAnsi="Calibri" w:cs="Calibri"/>
          <w:color w:val="000000"/>
          <w:lang w:val="en-US" w:eastAsia="en-US"/>
        </w:rPr>
        <w:t>D</w:t>
      </w:r>
      <w:r w:rsidR="00CC0D99" w:rsidRPr="00CC0D99">
        <w:rPr>
          <w:rFonts w:ascii="Calibri" w:eastAsia="Times New Roman" w:hAnsi="Calibri" w:cs="Calibri"/>
          <w:color w:val="000000"/>
          <w:lang w:val="en-US" w:eastAsia="en-US"/>
        </w:rPr>
        <w:t xml:space="preserve">ifferentiate decimal </w:t>
      </w:r>
      <w:r w:rsidR="00573CFB">
        <w:rPr>
          <w:rFonts w:ascii="Calibri" w:eastAsia="Times New Roman" w:hAnsi="Calibri" w:cs="Calibri"/>
          <w:color w:val="000000"/>
          <w:lang w:val="en-US" w:eastAsia="en-US"/>
        </w:rPr>
        <w:t xml:space="preserve">numbers (e.g. 0.1) </w:t>
      </w:r>
      <w:r w:rsidR="00CC0D99" w:rsidRPr="00CC0D99">
        <w:rPr>
          <w:rFonts w:ascii="Calibri" w:eastAsia="Times New Roman" w:hAnsi="Calibri" w:cs="Calibri"/>
          <w:color w:val="000000"/>
          <w:lang w:val="en-US" w:eastAsia="en-US"/>
        </w:rPr>
        <w:t>from fraction</w:t>
      </w:r>
      <w:r w:rsidR="00573CFB">
        <w:rPr>
          <w:rFonts w:ascii="Calibri" w:eastAsia="Times New Roman" w:hAnsi="Calibri" w:cs="Calibri"/>
          <w:color w:val="000000"/>
          <w:lang w:val="en-US" w:eastAsia="en-US"/>
        </w:rPr>
        <w:t>s (e.g. 1/10)</w:t>
      </w:r>
      <w:r w:rsidR="00D5619E">
        <w:rPr>
          <w:rFonts w:ascii="Calibri" w:eastAsia="Times New Roman" w:hAnsi="Calibri" w:cs="Calibri"/>
          <w:color w:val="000000"/>
          <w:lang w:val="en-US" w:eastAsia="en-US"/>
        </w:rPr>
        <w:t>, since decimal</w:t>
      </w:r>
      <w:r w:rsidR="009906AB">
        <w:rPr>
          <w:rFonts w:ascii="Calibri" w:eastAsia="Times New Roman" w:hAnsi="Calibri" w:cs="Calibri"/>
          <w:color w:val="000000"/>
          <w:lang w:val="en-US" w:eastAsia="en-US"/>
        </w:rPr>
        <w:t xml:space="preserve"> numbers (</w:t>
      </w:r>
      <w:r w:rsidR="00D95829">
        <w:rPr>
          <w:rFonts w:ascii="Calibri" w:eastAsia="Times New Roman" w:hAnsi="Calibri" w:cs="Calibri"/>
          <w:color w:val="000000"/>
          <w:lang w:val="en-US" w:eastAsia="en-US"/>
        </w:rPr>
        <w:t xml:space="preserve">Grade </w:t>
      </w:r>
      <w:r w:rsidR="009906AB" w:rsidRPr="00CC0D99">
        <w:rPr>
          <w:rFonts w:ascii="Calibri" w:eastAsia="Times New Roman" w:hAnsi="Calibri" w:cs="Calibri"/>
          <w:color w:val="000000"/>
          <w:lang w:val="en-US" w:eastAsia="en-US"/>
        </w:rPr>
        <w:t>4</w:t>
      </w:r>
      <w:r w:rsidR="009906AB">
        <w:rPr>
          <w:rFonts w:ascii="Calibri" w:eastAsia="Times New Roman" w:hAnsi="Calibri" w:cs="Calibri"/>
          <w:color w:val="000000"/>
          <w:lang w:val="en-US" w:eastAsia="en-US"/>
        </w:rPr>
        <w:t>) are introduced later than fractions</w:t>
      </w:r>
      <w:r w:rsidR="00D95829">
        <w:rPr>
          <w:rFonts w:ascii="Calibri" w:eastAsia="Times New Roman" w:hAnsi="Calibri" w:cs="Calibri"/>
          <w:color w:val="000000"/>
          <w:lang w:val="en-US" w:eastAsia="en-US"/>
        </w:rPr>
        <w:t xml:space="preserve"> (Grade 3)</w:t>
      </w:r>
    </w:p>
    <w:p w14:paraId="50EF47F2" w14:textId="520F5691" w:rsidR="00C067AE" w:rsidRPr="00CC0D99" w:rsidRDefault="00C067AE" w:rsidP="00C06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Calibri" w:eastAsia="Times New Roman" w:hAnsi="Calibri" w:cs="Calibri"/>
          <w:color w:val="000000"/>
          <w:lang w:val="en-US" w:eastAsia="en-US"/>
        </w:rPr>
        <w:t>D</w:t>
      </w:r>
      <w:r w:rsidRPr="00CC0D99">
        <w:rPr>
          <w:rFonts w:ascii="Calibri" w:eastAsia="Times New Roman" w:hAnsi="Calibri" w:cs="Calibri"/>
          <w:color w:val="000000"/>
          <w:lang w:val="en-US" w:eastAsia="en-US"/>
        </w:rPr>
        <w:t xml:space="preserve">ifferentiate </w:t>
      </w:r>
      <w:r w:rsidR="009A46F2" w:rsidRPr="00F95040">
        <w:rPr>
          <w:rFonts w:ascii="Calibri" w:eastAsia="Times New Roman" w:hAnsi="Calibri" w:cs="Calibri"/>
          <w:color w:val="000000"/>
          <w:lang w:val="en-US" w:eastAsia="en-US"/>
        </w:rPr>
        <w:t>percentages</w:t>
      </w:r>
      <w:r w:rsidR="009A46F2">
        <w:rPr>
          <w:rFonts w:ascii="Calibri" w:eastAsia="Times New Roman" w:hAnsi="Calibri" w:cs="Calibri"/>
          <w:color w:val="000000"/>
          <w:lang w:val="en-US" w:eastAsia="en-US"/>
        </w:rPr>
        <w:t xml:space="preserve"> and ratio</w:t>
      </w:r>
      <w:r w:rsidR="00AC2DCB">
        <w:rPr>
          <w:rFonts w:ascii="Calibri" w:eastAsia="Times New Roman" w:hAnsi="Calibri" w:cs="Calibri"/>
          <w:color w:val="000000"/>
          <w:lang w:val="en-US" w:eastAsia="en-US"/>
        </w:rPr>
        <w:t xml:space="preserve"> (</w:t>
      </w:r>
      <w:r w:rsidR="00CC3C19">
        <w:rPr>
          <w:rFonts w:ascii="Calibri" w:eastAsia="Times New Roman" w:hAnsi="Calibri" w:cs="Calibri"/>
          <w:color w:val="000000"/>
          <w:lang w:val="en-US" w:eastAsia="en-US"/>
        </w:rPr>
        <w:t>e.g. 20%, 1:2</w:t>
      </w:r>
      <w:r w:rsidR="00AC2DCB">
        <w:rPr>
          <w:rFonts w:ascii="Calibri" w:eastAsia="Times New Roman" w:hAnsi="Calibri" w:cs="Calibri"/>
          <w:color w:val="000000"/>
          <w:lang w:val="en-US" w:eastAsia="en-US"/>
        </w:rPr>
        <w:t>)</w:t>
      </w:r>
      <w:r w:rsidR="009A46F2" w:rsidRPr="00F95040">
        <w:rPr>
          <w:rFonts w:ascii="Calibri" w:eastAsia="Times New Roman" w:hAnsi="Calibri" w:cs="Calibri"/>
          <w:color w:val="000000"/>
          <w:lang w:val="en-US" w:eastAsia="en-US"/>
        </w:rPr>
        <w:t xml:space="preserve"> </w:t>
      </w:r>
      <w:r w:rsidR="009A46F2">
        <w:rPr>
          <w:rFonts w:ascii="Calibri" w:eastAsia="Times New Roman" w:hAnsi="Calibri" w:cs="Calibri"/>
          <w:color w:val="000000"/>
          <w:lang w:val="en-US" w:eastAsia="en-US"/>
        </w:rPr>
        <w:t xml:space="preserve">from </w:t>
      </w:r>
      <w:r w:rsidRPr="00CC0D99">
        <w:rPr>
          <w:rFonts w:ascii="Calibri" w:eastAsia="Times New Roman" w:hAnsi="Calibri" w:cs="Calibri"/>
          <w:color w:val="000000"/>
          <w:lang w:val="en-US" w:eastAsia="en-US"/>
        </w:rPr>
        <w:t xml:space="preserve">decimal </w:t>
      </w:r>
      <w:r>
        <w:rPr>
          <w:rFonts w:ascii="Calibri" w:eastAsia="Times New Roman" w:hAnsi="Calibri" w:cs="Calibri"/>
          <w:color w:val="000000"/>
          <w:lang w:val="en-US" w:eastAsia="en-US"/>
        </w:rPr>
        <w:t xml:space="preserve">numbers (e.g. 0.1), since </w:t>
      </w:r>
      <w:r w:rsidR="00CC3C19" w:rsidRPr="00F95040">
        <w:rPr>
          <w:rFonts w:ascii="Calibri" w:eastAsia="Times New Roman" w:hAnsi="Calibri" w:cs="Calibri"/>
          <w:color w:val="000000"/>
          <w:lang w:val="en-US" w:eastAsia="en-US"/>
        </w:rPr>
        <w:t>percentages</w:t>
      </w:r>
      <w:r w:rsidR="00CC3C19">
        <w:rPr>
          <w:rFonts w:ascii="Calibri" w:eastAsia="Times New Roman" w:hAnsi="Calibri" w:cs="Calibri"/>
          <w:color w:val="000000"/>
          <w:lang w:val="en-US" w:eastAsia="en-US"/>
        </w:rPr>
        <w:t xml:space="preserve"> and ratio</w:t>
      </w:r>
      <w:r w:rsidR="00CC3C19">
        <w:rPr>
          <w:rFonts w:ascii="Calibri" w:eastAsia="Times New Roman" w:hAnsi="Calibri" w:cs="Calibri"/>
          <w:color w:val="000000"/>
          <w:lang w:val="en-US" w:eastAsia="en-US"/>
        </w:rPr>
        <w:t xml:space="preserve"> </w:t>
      </w:r>
      <w:r>
        <w:rPr>
          <w:rFonts w:ascii="Calibri" w:eastAsia="Times New Roman" w:hAnsi="Calibri" w:cs="Calibri"/>
          <w:color w:val="000000"/>
          <w:lang w:val="en-US" w:eastAsia="en-US"/>
        </w:rPr>
        <w:t xml:space="preserve">(Grade </w:t>
      </w:r>
      <w:r w:rsidR="00CC3C19">
        <w:rPr>
          <w:rFonts w:ascii="Calibri" w:eastAsia="Times New Roman" w:hAnsi="Calibri" w:cs="Calibri"/>
          <w:color w:val="000000"/>
          <w:lang w:val="en-US" w:eastAsia="en-US"/>
        </w:rPr>
        <w:t>6</w:t>
      </w:r>
      <w:r>
        <w:rPr>
          <w:rFonts w:ascii="Calibri" w:eastAsia="Times New Roman" w:hAnsi="Calibri" w:cs="Calibri"/>
          <w:color w:val="000000"/>
          <w:lang w:val="en-US" w:eastAsia="en-US"/>
        </w:rPr>
        <w:t xml:space="preserve">) are introduced later than </w:t>
      </w:r>
      <w:r w:rsidR="00CC3C19">
        <w:rPr>
          <w:rFonts w:ascii="Calibri" w:eastAsia="Times New Roman" w:hAnsi="Calibri" w:cs="Calibri"/>
          <w:color w:val="000000"/>
          <w:lang w:val="en-US" w:eastAsia="en-US"/>
        </w:rPr>
        <w:t xml:space="preserve">decimal numbers </w:t>
      </w:r>
      <w:r>
        <w:rPr>
          <w:rFonts w:ascii="Calibri" w:eastAsia="Times New Roman" w:hAnsi="Calibri" w:cs="Calibri"/>
          <w:color w:val="000000"/>
          <w:lang w:val="en-US" w:eastAsia="en-US"/>
        </w:rPr>
        <w:t xml:space="preserve">(Grade </w:t>
      </w:r>
      <w:r w:rsidR="00CC3C19">
        <w:rPr>
          <w:rFonts w:ascii="Calibri" w:eastAsia="Times New Roman" w:hAnsi="Calibri" w:cs="Calibri"/>
          <w:color w:val="000000"/>
          <w:lang w:val="en-US" w:eastAsia="en-US"/>
        </w:rPr>
        <w:t>4</w:t>
      </w:r>
      <w:r>
        <w:rPr>
          <w:rFonts w:ascii="Calibri" w:eastAsia="Times New Roman" w:hAnsi="Calibri" w:cs="Calibri"/>
          <w:color w:val="000000"/>
          <w:lang w:val="en-US" w:eastAsia="en-US"/>
        </w:rPr>
        <w:t>)</w:t>
      </w:r>
    </w:p>
    <w:p w14:paraId="2660DE0B" w14:textId="7A69E1A1" w:rsidR="00F95040" w:rsidRDefault="00F95040" w:rsidP="004C3057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n-US" w:eastAsia="en-US"/>
        </w:rPr>
      </w:pPr>
      <w:r w:rsidRPr="00F95040">
        <w:rPr>
          <w:rFonts w:ascii="Calibri" w:eastAsia="Times New Roman" w:hAnsi="Calibri" w:cs="Calibri"/>
          <w:color w:val="000000"/>
          <w:lang w:val="en-US" w:eastAsia="en-US"/>
        </w:rPr>
        <w:t>If some equations are not extracted as steps, add new rows</w:t>
      </w:r>
      <w:r w:rsidR="00A60AF8">
        <w:rPr>
          <w:rFonts w:ascii="Calibri" w:eastAsia="Times New Roman" w:hAnsi="Calibri" w:cs="Calibri"/>
          <w:color w:val="000000"/>
          <w:lang w:val="en-US" w:eastAsia="en-US"/>
        </w:rPr>
        <w:t xml:space="preserve"> to include the missing </w:t>
      </w:r>
      <w:proofErr w:type="gramStart"/>
      <w:r w:rsidR="00A60AF8">
        <w:rPr>
          <w:rFonts w:ascii="Calibri" w:eastAsia="Times New Roman" w:hAnsi="Calibri" w:cs="Calibri"/>
          <w:color w:val="000000"/>
          <w:lang w:val="en-US" w:eastAsia="en-US"/>
        </w:rPr>
        <w:t>steps</w:t>
      </w:r>
      <w:proofErr w:type="gramEnd"/>
    </w:p>
    <w:sectPr w:rsidR="00F95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A6890" w14:textId="77777777" w:rsidR="005C1680" w:rsidRDefault="005C1680" w:rsidP="00324087">
      <w:pPr>
        <w:spacing w:after="0" w:line="240" w:lineRule="auto"/>
      </w:pPr>
      <w:r>
        <w:separator/>
      </w:r>
    </w:p>
  </w:endnote>
  <w:endnote w:type="continuationSeparator" w:id="0">
    <w:p w14:paraId="68EBCD5C" w14:textId="77777777" w:rsidR="005C1680" w:rsidRDefault="005C1680" w:rsidP="00324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0FD27" w14:textId="77777777" w:rsidR="005C1680" w:rsidRDefault="005C1680" w:rsidP="00324087">
      <w:pPr>
        <w:spacing w:after="0" w:line="240" w:lineRule="auto"/>
      </w:pPr>
      <w:r>
        <w:separator/>
      </w:r>
    </w:p>
  </w:footnote>
  <w:footnote w:type="continuationSeparator" w:id="0">
    <w:p w14:paraId="1EBCF538" w14:textId="77777777" w:rsidR="005C1680" w:rsidRDefault="005C1680" w:rsidP="003240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70F46"/>
    <w:multiLevelType w:val="hybridMultilevel"/>
    <w:tmpl w:val="AD7ACCD8"/>
    <w:lvl w:ilvl="0" w:tplc="6CA678F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7195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087"/>
    <w:rsid w:val="0004138E"/>
    <w:rsid w:val="00041846"/>
    <w:rsid w:val="000C0930"/>
    <w:rsid w:val="000C136A"/>
    <w:rsid w:val="00106584"/>
    <w:rsid w:val="00234761"/>
    <w:rsid w:val="002357BF"/>
    <w:rsid w:val="002F3BEC"/>
    <w:rsid w:val="00317F35"/>
    <w:rsid w:val="00324087"/>
    <w:rsid w:val="00330FE0"/>
    <w:rsid w:val="003D4EA0"/>
    <w:rsid w:val="003E1A10"/>
    <w:rsid w:val="003E5E60"/>
    <w:rsid w:val="0048446A"/>
    <w:rsid w:val="004A7205"/>
    <w:rsid w:val="004C3057"/>
    <w:rsid w:val="004F2D0E"/>
    <w:rsid w:val="005364B4"/>
    <w:rsid w:val="00573CFB"/>
    <w:rsid w:val="00596241"/>
    <w:rsid w:val="005979FD"/>
    <w:rsid w:val="005C1680"/>
    <w:rsid w:val="00643008"/>
    <w:rsid w:val="00692F3C"/>
    <w:rsid w:val="006F1127"/>
    <w:rsid w:val="00767C38"/>
    <w:rsid w:val="00904C05"/>
    <w:rsid w:val="0092333D"/>
    <w:rsid w:val="009906AB"/>
    <w:rsid w:val="009A46F2"/>
    <w:rsid w:val="009A77CC"/>
    <w:rsid w:val="009B4369"/>
    <w:rsid w:val="009D3105"/>
    <w:rsid w:val="00A60AF8"/>
    <w:rsid w:val="00AC2DCB"/>
    <w:rsid w:val="00AE5C35"/>
    <w:rsid w:val="00B952CF"/>
    <w:rsid w:val="00C067AE"/>
    <w:rsid w:val="00CC0D99"/>
    <w:rsid w:val="00CC0EE0"/>
    <w:rsid w:val="00CC3C19"/>
    <w:rsid w:val="00D351EC"/>
    <w:rsid w:val="00D5619E"/>
    <w:rsid w:val="00D73F0B"/>
    <w:rsid w:val="00D871C0"/>
    <w:rsid w:val="00D934C9"/>
    <w:rsid w:val="00D95829"/>
    <w:rsid w:val="00E43D6F"/>
    <w:rsid w:val="00E7604E"/>
    <w:rsid w:val="00E97C5D"/>
    <w:rsid w:val="00F04C24"/>
    <w:rsid w:val="00F41D51"/>
    <w:rsid w:val="00F701EE"/>
    <w:rsid w:val="00F933E0"/>
    <w:rsid w:val="00F95040"/>
    <w:rsid w:val="00FB79C7"/>
    <w:rsid w:val="00FC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F5ACED"/>
  <w15:chartTrackingRefBased/>
  <w15:docId w15:val="{6DBCE70E-AA81-45D2-BC98-5C4B42CC1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6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418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Jung Jae</dc:creator>
  <cp:keywords/>
  <dc:description/>
  <cp:lastModifiedBy>Kim Jung Jae</cp:lastModifiedBy>
  <cp:revision>2</cp:revision>
  <dcterms:created xsi:type="dcterms:W3CDTF">2024-02-28T07:55:00Z</dcterms:created>
  <dcterms:modified xsi:type="dcterms:W3CDTF">2024-02-28T07:55:00Z</dcterms:modified>
</cp:coreProperties>
</file>