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D23091">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D23091">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D23091">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D23091">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D23091">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D23091">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D23091">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D23091">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D23091">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r>
        <w:rPr>
          <w:rFonts w:hint="eastAsia"/>
        </w:rPr>
        <w:t>损失函数</w:t>
      </w:r>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3FEF9EC9" w:rsidR="0068183E" w:rsidRDefault="003825D9" w:rsidP="007966B9">
      <w:pPr>
        <w:ind w:firstLine="420"/>
      </w:pPr>
      <w:r>
        <w:lastRenderedPageBreak/>
        <w:tab/>
      </w:r>
      <w:r>
        <w:tab/>
      </w:r>
      <w:r>
        <w:tab/>
      </w:r>
      <w:r>
        <w:tab/>
      </w:r>
      <w:r>
        <w:tab/>
      </w:r>
      <w:r>
        <w:tab/>
      </w:r>
      <w:r>
        <w:tab/>
      </w:r>
      <w:r>
        <w:tab/>
      </w:r>
      <w:r w:rsidR="007966B9">
        <w:rPr>
          <w:noProof/>
        </w:rPr>
        <w:drawing>
          <wp:inline distT="0" distB="0" distL="0" distR="0" wp14:anchorId="66AB6D9E" wp14:editId="052E6618">
            <wp:extent cx="1029992"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5304" cy="390363"/>
                    </a:xfrm>
                    <a:prstGeom prst="rect">
                      <a:avLst/>
                    </a:prstGeom>
                  </pic:spPr>
                </pic:pic>
              </a:graphicData>
            </a:graphic>
          </wp:inline>
        </w:drawing>
      </w:r>
    </w:p>
    <w:p w14:paraId="61215062" w14:textId="20A79968" w:rsidR="005E4F0C" w:rsidRDefault="002C6C1D" w:rsidP="00FE1C6E">
      <w:pPr>
        <w:spacing w:line="400" w:lineRule="exact"/>
        <w:ind w:firstLine="420"/>
      </w:pPr>
      <w:r>
        <w:rPr>
          <w:rFonts w:hint="eastAsia"/>
        </w:rPr>
        <w:t>交叉熵损失函数的定义为：</w:t>
      </w:r>
    </w:p>
    <w:p w14:paraId="58B4FF86" w14:textId="18332EC0" w:rsidR="002C6C1D" w:rsidRDefault="002C6C1D" w:rsidP="00A310CC">
      <w:pPr>
        <w:ind w:firstLine="420"/>
      </w:pPr>
      <w:r>
        <w:tab/>
      </w:r>
      <w:r>
        <w:tab/>
      </w:r>
      <w:r>
        <w:tab/>
      </w:r>
      <w:r>
        <w:tab/>
      </w:r>
      <w:r>
        <w:tab/>
      </w:r>
      <w:r>
        <w:tab/>
      </w:r>
      <w:r w:rsidR="00A310CC">
        <w:rPr>
          <w:noProof/>
        </w:rPr>
        <w:drawing>
          <wp:inline distT="0" distB="0" distL="0" distR="0" wp14:anchorId="51BE3AC6" wp14:editId="2054D120">
            <wp:extent cx="2007614"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051" cy="310636"/>
                    </a:xfrm>
                    <a:prstGeom prst="rect">
                      <a:avLst/>
                    </a:prstGeom>
                  </pic:spPr>
                </pic:pic>
              </a:graphicData>
            </a:graphic>
          </wp:inline>
        </w:drawing>
      </w:r>
    </w:p>
    <w:p w14:paraId="600D96D1" w14:textId="154460B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BF1BBA">
        <w:rPr>
          <w:rFonts w:hint="eastAsia"/>
        </w:rPr>
        <w:t>更新</w:t>
      </w:r>
      <w:r w:rsidR="004420A8">
        <w:rPr>
          <w:rFonts w:hint="eastAsia"/>
        </w:rPr>
        <w:t>公式为：</w:t>
      </w:r>
    </w:p>
    <w:p w14:paraId="7B3F87B9" w14:textId="11D53E9E" w:rsidR="004420A8" w:rsidRDefault="0023721D" w:rsidP="0023721D">
      <w:pPr>
        <w:ind w:firstLineChars="1300" w:firstLine="3120"/>
      </w:pPr>
      <w:r>
        <w:rPr>
          <w:noProof/>
        </w:rPr>
        <w:drawing>
          <wp:inline distT="0" distB="0" distL="0" distR="0" wp14:anchorId="3CCFEF7E" wp14:editId="06F0A3F6">
            <wp:extent cx="1737953"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1449" cy="1038405"/>
                    </a:xfrm>
                    <a:prstGeom prst="rect">
                      <a:avLst/>
                    </a:prstGeom>
                  </pic:spPr>
                </pic:pic>
              </a:graphicData>
            </a:graphic>
          </wp:inline>
        </w:drawing>
      </w:r>
    </w:p>
    <w:p w14:paraId="44C75588" w14:textId="5C7A52D0" w:rsidR="007966B9" w:rsidRDefault="006760A3" w:rsidP="00FE1C6E">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Pr>
          <w:rFonts w:hint="eastAsia"/>
        </w:rPr>
        <w:t>的梯度更新公式中均包含激活函数的导数项（</w:t>
      </w:r>
      <w:r>
        <w:rPr>
          <w:rFonts w:hint="eastAsia"/>
        </w:rPr>
        <w:t>sigmaA</w:t>
      </w:r>
      <w:r>
        <w:rPr>
          <w:rFonts w:hint="eastAsia"/>
        </w:rPr>
        <w:t>）</w:t>
      </w:r>
    </w:p>
    <w:p w14:paraId="1DBCD9FA" w14:textId="77777777" w:rsidR="007966B9" w:rsidRDefault="007966B9" w:rsidP="00FE1C6E">
      <w:pPr>
        <w:spacing w:line="400" w:lineRule="exact"/>
        <w:ind w:firstLine="420"/>
      </w:pPr>
    </w:p>
    <w:p w14:paraId="4F715C80" w14:textId="2F9CA837" w:rsidR="00EA41DE" w:rsidRDefault="004A52EA" w:rsidP="004A52EA">
      <w:pPr>
        <w:pStyle w:val="3"/>
      </w:pPr>
      <w:r>
        <w:rPr>
          <w:rFonts w:hint="eastAsia"/>
        </w:rPr>
        <w:t>优化方法</w:t>
      </w:r>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lastRenderedPageBreak/>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w:t>
      </w:r>
      <w:r w:rsidR="00425D68">
        <w:rPr>
          <w:rFonts w:hint="eastAsia"/>
        </w:rPr>
        <w:lastRenderedPageBreak/>
        <w:t>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22" w:name="_Toc406841181"/>
      <w:r>
        <w:rPr>
          <w:rFonts w:hint="eastAsia"/>
        </w:rPr>
        <w:t>本章小结</w:t>
      </w:r>
      <w:bookmarkEnd w:id="22"/>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3" w:name="_Toc406841182"/>
      <w:r>
        <w:rPr>
          <w:rFonts w:hint="eastAsia"/>
        </w:rPr>
        <w:lastRenderedPageBreak/>
        <w:t>基于深度学习的排序模型设计</w:t>
      </w:r>
      <w:r>
        <w:t>与实现</w:t>
      </w:r>
      <w:bookmarkEnd w:id="23"/>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24" w:name="_Toc406841183"/>
      <w:r>
        <w:rPr>
          <w:rFonts w:hint="eastAsia"/>
        </w:rPr>
        <w:t>基于</w:t>
      </w:r>
      <w:r>
        <w:t>深度学习的排序模型</w:t>
      </w:r>
      <w:r w:rsidR="0048591B">
        <w:rPr>
          <w:rFonts w:hint="eastAsia"/>
        </w:rPr>
        <w:t>设计</w:t>
      </w:r>
      <w:bookmarkEnd w:id="24"/>
    </w:p>
    <w:p w14:paraId="46335E13" w14:textId="2BDD8398" w:rsidR="00DD227A" w:rsidRDefault="005616BE" w:rsidP="00DD227A">
      <w:pPr>
        <w:pStyle w:val="3"/>
      </w:pPr>
      <w:r>
        <w:rPr>
          <w:rFonts w:hint="eastAsia"/>
        </w:rPr>
        <w:t>模型总体</w:t>
      </w:r>
      <w:r w:rsidR="00EB006B">
        <w:rPr>
          <w:rFonts w:hint="eastAsia"/>
        </w:rPr>
        <w:t>结构</w:t>
      </w:r>
      <w:r>
        <w:rPr>
          <w:rFonts w:hint="eastAsia"/>
        </w:rPr>
        <w:t>设计</w:t>
      </w:r>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6146B61C" w:rsidR="000B7535" w:rsidRDefault="003612B7" w:rsidP="00622598">
      <w:r>
        <w:rPr>
          <w:noProof/>
        </w:rPr>
        <w:drawing>
          <wp:inline distT="0" distB="0" distL="0" distR="0" wp14:anchorId="70C545CE" wp14:editId="4BCC0FB2">
            <wp:extent cx="5774190" cy="32918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4460" cy="3291994"/>
                    </a:xfrm>
                    <a:prstGeom prst="rect">
                      <a:avLst/>
                    </a:prstGeom>
                  </pic:spPr>
                </pic:pic>
              </a:graphicData>
            </a:graphic>
          </wp:inline>
        </w:drawing>
      </w:r>
    </w:p>
    <w:p w14:paraId="0468D8FD" w14:textId="04D3F6A0"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排序模块主体流程分为四个步骤，分别为排序特征构造、候选集生成、模型打分和排序结果输出。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6CC1AB07" w:rsidR="00DD227A" w:rsidRDefault="00400ACE" w:rsidP="00DD227A">
      <w:pPr>
        <w:pStyle w:val="3"/>
      </w:pPr>
      <w:r>
        <w:lastRenderedPageBreak/>
        <w:t>模型训练模块</w:t>
      </w:r>
    </w:p>
    <w:p w14:paraId="789BCCDB" w14:textId="6A0A1548" w:rsidR="00C32771" w:rsidRDefault="00C32771" w:rsidP="00177C9F">
      <w:pPr>
        <w:spacing w:line="400" w:lineRule="exact"/>
        <w:ind w:firstLine="420"/>
      </w:pPr>
      <w:r>
        <w:t>（每层补一个图）</w:t>
      </w:r>
    </w:p>
    <w:p w14:paraId="2E75928B" w14:textId="2308750A" w:rsidR="00EB4E7F" w:rsidRDefault="002853AC" w:rsidP="00177C9F">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sidR="009C1016">
        <w:rPr>
          <w:rFonts w:hint="eastAsia"/>
        </w:rPr>
        <w:t>是</w:t>
      </w:r>
      <w:r>
        <w:rPr>
          <w:rFonts w:hint="eastAsia"/>
        </w:rPr>
        <w:t>生成</w:t>
      </w:r>
      <w:r>
        <w:t>用于对待排序候选项进行</w:t>
      </w:r>
      <w:r>
        <w:rPr>
          <w:rFonts w:hint="eastAsia"/>
        </w:rPr>
        <w:t>评分</w:t>
      </w:r>
      <w:r>
        <w:t>的算法模型。</w:t>
      </w:r>
      <w:r w:rsidR="009C1016">
        <w:t>模型训练模块包含从获取训练数据到算法模型产出的全部流程，</w:t>
      </w:r>
      <w:r w:rsidR="009A27A5">
        <w:t>自底向上</w:t>
      </w:r>
      <w:r w:rsidR="009C1016">
        <w:rPr>
          <w:rFonts w:hint="eastAsia"/>
        </w:rPr>
        <w:t>具体</w:t>
      </w:r>
      <w:r w:rsidR="009C1016">
        <w:t>划分为数据采集</w:t>
      </w:r>
      <w:r w:rsidR="009C1016">
        <w:rPr>
          <w:rFonts w:hint="eastAsia"/>
        </w:rPr>
        <w:t>层</w:t>
      </w:r>
      <w:r w:rsidR="009C1016">
        <w:t>、</w:t>
      </w:r>
      <w:r w:rsidR="009C1016">
        <w:rPr>
          <w:rFonts w:hint="eastAsia"/>
        </w:rPr>
        <w:t>数据预处理</w:t>
      </w:r>
      <w:r w:rsidR="009C1016">
        <w:t>层、</w:t>
      </w:r>
      <w:r w:rsidR="009C1016">
        <w:rPr>
          <w:rFonts w:hint="eastAsia"/>
        </w:rPr>
        <w:t>特征抽取层</w:t>
      </w:r>
      <w:r w:rsidR="009C1016">
        <w:t>和模型训练层四个层次</w:t>
      </w:r>
      <w:r w:rsidR="00475920">
        <w:t>。</w:t>
      </w:r>
    </w:p>
    <w:p w14:paraId="09FE2F26" w14:textId="203E6471" w:rsidR="00E276CB" w:rsidRDefault="00464D42" w:rsidP="00464D42">
      <w:pPr>
        <w:pStyle w:val="afa"/>
        <w:numPr>
          <w:ilvl w:val="0"/>
          <w:numId w:val="28"/>
        </w:numPr>
        <w:spacing w:line="400" w:lineRule="exact"/>
        <w:ind w:firstLineChars="0"/>
      </w:pPr>
      <w:r>
        <w:t>数据采集</w:t>
      </w:r>
      <w:r>
        <w:rPr>
          <w:rFonts w:hint="eastAsia"/>
        </w:rPr>
        <w:t>层</w:t>
      </w:r>
    </w:p>
    <w:p w14:paraId="43F3EFE3" w14:textId="0736894C" w:rsidR="00464D42" w:rsidRDefault="0044443B" w:rsidP="0044443B">
      <w:pPr>
        <w:spacing w:line="400" w:lineRule="exact"/>
        <w:ind w:firstLine="420"/>
      </w:pPr>
      <w:r>
        <w:t>数据</w:t>
      </w:r>
      <w:r>
        <w:rPr>
          <w:rFonts w:hint="eastAsia"/>
        </w:rPr>
        <w:t>采集层</w:t>
      </w:r>
      <w:r>
        <w:t>主要</w:t>
      </w:r>
      <w:r w:rsidR="000524C5">
        <w:t>完成训练数据的</w:t>
      </w:r>
      <w:r w:rsidR="000524C5">
        <w:rPr>
          <w:rFonts w:hint="eastAsia"/>
        </w:rPr>
        <w:t>收集</w:t>
      </w:r>
      <w:r w:rsidR="000524C5">
        <w:t>功能。</w:t>
      </w:r>
      <w:r w:rsidR="00555BEB">
        <w:t>训练数据的来源</w:t>
      </w:r>
      <w:r w:rsidR="00493FCF">
        <w:t>主要</w:t>
      </w:r>
      <w:r w:rsidR="00555BEB">
        <w:t>包括历史日志数据和人工标注数据。</w:t>
      </w:r>
      <w:r w:rsidR="00B4685A">
        <w:t>其中，</w:t>
      </w:r>
      <w:r w:rsidR="00B4685A">
        <w:rPr>
          <w:rFonts w:hint="eastAsia"/>
        </w:rPr>
        <w:t>人工</w:t>
      </w:r>
      <w:r w:rsidR="00B4685A">
        <w:t>标注数据中的记录</w:t>
      </w:r>
      <w:r w:rsidR="00B4685A">
        <w:rPr>
          <w:rFonts w:hint="eastAsia"/>
        </w:rPr>
        <w:t>具有</w:t>
      </w:r>
      <w:r w:rsidR="00B4685A">
        <w:t>连续数值型的排序得分，</w:t>
      </w:r>
      <w:r w:rsidR="00B4685A">
        <w:rPr>
          <w:rFonts w:hint="eastAsia"/>
        </w:rPr>
        <w:t>而</w:t>
      </w:r>
      <w:r w:rsidR="00B4685A">
        <w:t>历史日志数据则根据显示反馈和隐式反馈类型的不同，</w:t>
      </w:r>
      <w:r w:rsidR="00B4685A">
        <w:rPr>
          <w:rFonts w:hint="eastAsia"/>
        </w:rPr>
        <w:t>其</w:t>
      </w:r>
      <w:r w:rsidR="00B4685A">
        <w:t>样本的排序预测标记可能为类别</w:t>
      </w:r>
      <w:r w:rsidR="00B4685A">
        <w:rPr>
          <w:rFonts w:hint="eastAsia"/>
        </w:rPr>
        <w:t>型</w:t>
      </w:r>
      <w:r w:rsidR="00B4685A">
        <w:t>或数值型数据。</w:t>
      </w:r>
    </w:p>
    <w:p w14:paraId="049695CD" w14:textId="3707457B" w:rsidR="00464D42" w:rsidRDefault="00464D42" w:rsidP="00464D42">
      <w:pPr>
        <w:pStyle w:val="afa"/>
        <w:numPr>
          <w:ilvl w:val="0"/>
          <w:numId w:val="28"/>
        </w:numPr>
        <w:spacing w:line="400" w:lineRule="exact"/>
        <w:ind w:firstLineChars="0"/>
      </w:pPr>
      <w:r>
        <w:rPr>
          <w:rFonts w:hint="eastAsia"/>
        </w:rPr>
        <w:t>数据预处理层</w:t>
      </w:r>
    </w:p>
    <w:p w14:paraId="0046BA4D" w14:textId="49C80767" w:rsidR="00464D42" w:rsidRDefault="00DC074C" w:rsidP="0044443B">
      <w:pPr>
        <w:spacing w:line="400" w:lineRule="exact"/>
        <w:ind w:firstLine="420"/>
      </w:pPr>
      <w:r>
        <w:t>数据预处理层的主要功能为对</w:t>
      </w:r>
      <w:r w:rsidR="00A828ED">
        <w:t>从数据</w:t>
      </w:r>
      <w:r w:rsidR="00A828ED">
        <w:rPr>
          <w:rFonts w:hint="eastAsia"/>
        </w:rPr>
        <w:t>采集</w:t>
      </w:r>
      <w:r>
        <w:t>层</w:t>
      </w:r>
      <w:r w:rsidR="00A828ED">
        <w:t>获取的原始数据记录</w:t>
      </w:r>
      <w:r w:rsidR="00A828ED">
        <w:rPr>
          <w:rFonts w:hint="eastAsia"/>
        </w:rPr>
        <w:t>进行</w:t>
      </w:r>
      <w:r w:rsidR="00A828ED">
        <w:t>初步整理</w:t>
      </w:r>
      <w:r w:rsidR="009A30A0">
        <w:t>，</w:t>
      </w:r>
      <w:r w:rsidR="009A30A0">
        <w:rPr>
          <w:rFonts w:hint="eastAsia"/>
        </w:rPr>
        <w:t>主要</w:t>
      </w:r>
      <w:r w:rsidR="009A30A0">
        <w:t>操作包括数据采样、</w:t>
      </w:r>
      <w:r w:rsidR="009A30A0">
        <w:rPr>
          <w:rFonts w:hint="eastAsia"/>
        </w:rPr>
        <w:t>数据清洗</w:t>
      </w:r>
      <w:r w:rsidR="009A30A0">
        <w:t>、</w:t>
      </w:r>
      <w:r w:rsidR="009A30A0">
        <w:rPr>
          <w:rFonts w:hint="eastAsia"/>
        </w:rPr>
        <w:t>数据变换等</w:t>
      </w:r>
      <w:r w:rsidR="00A828ED">
        <w:t>。</w:t>
      </w:r>
    </w:p>
    <w:p w14:paraId="2662E82E" w14:textId="046F89D6" w:rsidR="00EE192A" w:rsidRDefault="00EE192A" w:rsidP="0044443B">
      <w:pPr>
        <w:spacing w:line="400" w:lineRule="exact"/>
        <w:ind w:firstLine="420"/>
      </w:pPr>
      <w:r>
        <w:t>其中，</w:t>
      </w:r>
      <w:r>
        <w:rPr>
          <w:rFonts w:hint="eastAsia"/>
        </w:rPr>
        <w:t>数据清洗操作</w:t>
      </w:r>
      <w:r>
        <w:t>具体包括无效数据删除、</w:t>
      </w:r>
      <w:r>
        <w:rPr>
          <w:rFonts w:hint="eastAsia"/>
        </w:rPr>
        <w:t>缺失值</w:t>
      </w:r>
      <w:r>
        <w:t>填补等处理过程。</w:t>
      </w:r>
      <w:r w:rsidR="00EE5DA5">
        <w:t>在数据采集</w:t>
      </w:r>
      <w:r w:rsidR="00EE5DA5">
        <w:rPr>
          <w:rFonts w:hint="eastAsia"/>
        </w:rPr>
        <w:t>层</w:t>
      </w:r>
      <w:r w:rsidR="00EE5DA5">
        <w:t>中，</w:t>
      </w:r>
      <w:r w:rsidR="00EE5DA5">
        <w:rPr>
          <w:rFonts w:hint="eastAsia"/>
        </w:rPr>
        <w:t>由于</w:t>
      </w:r>
      <w:r w:rsidR="00EE5DA5">
        <w:t>人工失误</w:t>
      </w:r>
      <w:r w:rsidR="00EE5DA5">
        <w:rPr>
          <w:rFonts w:hint="eastAsia"/>
        </w:rPr>
        <w:t>或</w:t>
      </w:r>
      <w:r w:rsidR="00EE5DA5">
        <w:t>系统故障等无法避免</w:t>
      </w:r>
      <w:r w:rsidR="00F91A8B">
        <w:t>的</w:t>
      </w:r>
      <w:r w:rsidR="00EE5DA5">
        <w:t>因素</w:t>
      </w:r>
      <w:r w:rsidR="00223D81">
        <w:t>的影响</w:t>
      </w:r>
      <w:r w:rsidR="00EE5DA5">
        <w:t>，原始数据</w:t>
      </w:r>
      <w:r w:rsidR="00EE5DA5">
        <w:rPr>
          <w:rFonts w:hint="eastAsia"/>
        </w:rPr>
        <w:t>记录</w:t>
      </w:r>
      <w:r w:rsidR="00EE5DA5">
        <w:t>中</w:t>
      </w:r>
      <w:r w:rsidR="0053108F">
        <w:t>可能</w:t>
      </w:r>
      <w:r w:rsidR="00EE5DA5">
        <w:t>包含</w:t>
      </w:r>
      <w:r w:rsidR="0042784A">
        <w:t>明显偏离常</w:t>
      </w:r>
      <w:r w:rsidR="0042784A">
        <w:rPr>
          <w:rFonts w:hint="eastAsia"/>
        </w:rPr>
        <w:t>值的</w:t>
      </w:r>
      <w:r w:rsidR="0042784A">
        <w:t>异常数据，</w:t>
      </w:r>
      <w:r w:rsidR="0042784A">
        <w:rPr>
          <w:rFonts w:hint="eastAsia"/>
        </w:rPr>
        <w:t>或是</w:t>
      </w:r>
      <w:r w:rsidR="0042784A">
        <w:t>混入其他噪声数据。</w:t>
      </w:r>
      <w:r w:rsidR="00135F83">
        <w:t>如果不</w:t>
      </w:r>
      <w:r w:rsidR="00135F83">
        <w:rPr>
          <w:rFonts w:hint="eastAsia"/>
        </w:rPr>
        <w:t>事先</w:t>
      </w:r>
      <w:r w:rsidR="00135F83">
        <w:t>将这部分</w:t>
      </w:r>
      <w:r w:rsidR="00CA5A92">
        <w:t>无效</w:t>
      </w:r>
      <w:r w:rsidR="00135F83">
        <w:t>数据从训练集中剔除，则将严重影响算法模型最终的预测效果</w:t>
      </w:r>
      <w:r w:rsidR="00863D27">
        <w:t>。</w:t>
      </w:r>
      <w:r w:rsidR="00EC2778">
        <w:t>同时，</w:t>
      </w:r>
      <w:r w:rsidR="00EC2778">
        <w:rPr>
          <w:rFonts w:hint="eastAsia"/>
        </w:rPr>
        <w:t>对于记录</w:t>
      </w:r>
      <w:r w:rsidR="00EC2778">
        <w:t>属性存在缺失的</w:t>
      </w:r>
      <w:r w:rsidR="00EC2778">
        <w:rPr>
          <w:rFonts w:hint="eastAsia"/>
        </w:rPr>
        <w:t>样本</w:t>
      </w:r>
      <w:r w:rsidR="00EC2778">
        <w:t>数据，</w:t>
      </w:r>
      <w:r w:rsidR="00710094">
        <w:t>需要进行缺失值填补</w:t>
      </w:r>
      <w:r w:rsidR="00293002">
        <w:t>处理</w:t>
      </w:r>
      <w:r w:rsidR="00710094">
        <w:t>，</w:t>
      </w:r>
      <w:r w:rsidR="000B3042">
        <w:t>具体方法包括使用统一</w:t>
      </w:r>
      <w:r w:rsidR="000B3042">
        <w:rPr>
          <w:rFonts w:hint="eastAsia"/>
        </w:rPr>
        <w:t>标记</w:t>
      </w:r>
      <w:r w:rsidR="000B3042">
        <w:t>填补、</w:t>
      </w:r>
      <w:r w:rsidR="000B3042">
        <w:rPr>
          <w:rFonts w:hint="eastAsia"/>
        </w:rPr>
        <w:t>使用</w:t>
      </w:r>
      <w:r w:rsidR="000B3042">
        <w:t>平均值填补</w:t>
      </w:r>
      <w:r w:rsidR="000B3042">
        <w:rPr>
          <w:rFonts w:hint="eastAsia"/>
        </w:rPr>
        <w:t>或</w:t>
      </w:r>
      <w:r w:rsidR="000B3042">
        <w:t>将存在缺失的数据记录直接删除等。</w:t>
      </w:r>
    </w:p>
    <w:p w14:paraId="5DB256B9" w14:textId="70A1D562" w:rsidR="000D3029" w:rsidRDefault="002851E4" w:rsidP="0044443B">
      <w:pPr>
        <w:spacing w:line="400" w:lineRule="exact"/>
        <w:ind w:firstLine="420"/>
      </w:pPr>
      <w:r>
        <w:t>当训练数据为从日志中挖掘得到的隐式反馈数据时，</w:t>
      </w:r>
      <w:r w:rsidR="005464FC">
        <w:t>本课题所提出的排序模型会使用</w:t>
      </w:r>
      <w:r w:rsidR="005464FC">
        <w:t>PointWise</w:t>
      </w:r>
      <w:r w:rsidR="005464FC">
        <w:t>训练方法，</w:t>
      </w:r>
      <w:r w:rsidR="005464FC">
        <w:rPr>
          <w:rFonts w:hint="eastAsia"/>
        </w:rPr>
        <w:t>将</w:t>
      </w:r>
      <w:r w:rsidR="005464FC">
        <w:t>排序问题转化为二分类问题进行求解。</w:t>
      </w:r>
      <w:r w:rsidR="0012157F">
        <w:t>在这种情况下，</w:t>
      </w:r>
      <w:r w:rsidR="0012157F">
        <w:rPr>
          <w:rFonts w:hint="eastAsia"/>
        </w:rPr>
        <w:t>正负样本</w:t>
      </w:r>
      <w:r w:rsidR="0012157F">
        <w:t>的数量比例通常极不平衡，</w:t>
      </w:r>
      <w:r w:rsidR="00AA2DF5">
        <w:t>因此需要对原始数据记录进行采样。</w:t>
      </w:r>
      <w:r w:rsidR="00067320">
        <w:t>采样方法包括过采样和欠采样，</w:t>
      </w:r>
      <w:r w:rsidR="00067320">
        <w:rPr>
          <w:rFonts w:hint="eastAsia"/>
        </w:rPr>
        <w:t>其中</w:t>
      </w:r>
      <w:r w:rsidR="00067320">
        <w:t>过采样方法通过采用复制等</w:t>
      </w:r>
      <w:r w:rsidR="00067320">
        <w:rPr>
          <w:rFonts w:hint="eastAsia"/>
        </w:rPr>
        <w:t>手段</w:t>
      </w:r>
      <w:r w:rsidR="00067320">
        <w:t>增加少数样本</w:t>
      </w:r>
      <w:r w:rsidR="00067320">
        <w:rPr>
          <w:rFonts w:hint="eastAsia"/>
        </w:rPr>
        <w:t>的</w:t>
      </w:r>
      <w:r w:rsidR="00067320">
        <w:t>数量，使样本比例达到平衡，</w:t>
      </w:r>
      <w:r w:rsidR="00067320">
        <w:rPr>
          <w:rFonts w:hint="eastAsia"/>
        </w:rPr>
        <w:t>而</w:t>
      </w:r>
      <w:r w:rsidR="00067320">
        <w:t>欠采样则是通过删除一部分多数样本的方法达到平衡。</w:t>
      </w:r>
      <w:r w:rsidR="009F6EEE">
        <w:t>采样方法的选择需要根据具体应用场景确定，</w:t>
      </w:r>
      <w:r w:rsidR="009F6EEE">
        <w:rPr>
          <w:rFonts w:hint="eastAsia"/>
        </w:rPr>
        <w:t>通常情况下</w:t>
      </w:r>
      <w:r w:rsidR="009F6EEE">
        <w:t>，</w:t>
      </w:r>
      <w:r w:rsidR="007C0A61">
        <w:t>在</w:t>
      </w:r>
      <w:r w:rsidR="009F6EEE">
        <w:rPr>
          <w:rFonts w:hint="eastAsia"/>
        </w:rPr>
        <w:t>大</w:t>
      </w:r>
      <w:r w:rsidR="007C0A61">
        <w:rPr>
          <w:rFonts w:hint="eastAsia"/>
        </w:rPr>
        <w:t>规模</w:t>
      </w:r>
      <w:r w:rsidR="009F6EEE">
        <w:rPr>
          <w:rFonts w:hint="eastAsia"/>
        </w:rPr>
        <w:t>数据集</w:t>
      </w:r>
      <w:r w:rsidR="007C0A61">
        <w:t>上</w:t>
      </w:r>
      <w:r w:rsidR="009F6EEE">
        <w:t>使用欠采样</w:t>
      </w:r>
      <w:r w:rsidR="007C0A61">
        <w:t>，</w:t>
      </w:r>
      <w:r w:rsidR="007C0A61">
        <w:rPr>
          <w:rFonts w:hint="eastAsia"/>
        </w:rPr>
        <w:t>小</w:t>
      </w:r>
      <w:r w:rsidR="007C0A61">
        <w:t>规模</w:t>
      </w:r>
      <w:r w:rsidR="007C0A61">
        <w:rPr>
          <w:rFonts w:hint="eastAsia"/>
        </w:rPr>
        <w:t>数据集上</w:t>
      </w:r>
      <w:r w:rsidR="007C0A61">
        <w:t>使用过采样</w:t>
      </w:r>
      <w:r w:rsidR="007C0A61">
        <w:rPr>
          <w:rFonts w:hint="eastAsia"/>
        </w:rPr>
        <w:t>效果</w:t>
      </w:r>
      <w:r w:rsidR="007C0A61">
        <w:t>较好。</w:t>
      </w:r>
    </w:p>
    <w:p w14:paraId="588F0AEE" w14:textId="20A0A194" w:rsidR="008B0480" w:rsidRDefault="008B0480" w:rsidP="0044443B">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w:t>
      </w:r>
      <w:r w:rsidR="007463DB">
        <w:t>多数算法模型，如逻辑回归模型、</w:t>
      </w:r>
      <w:r w:rsidR="007463DB">
        <w:rPr>
          <w:rFonts w:hint="eastAsia"/>
        </w:rPr>
        <w:t>GBDT</w:t>
      </w:r>
      <w:r w:rsidR="007463DB">
        <w:t>模型等，</w:t>
      </w:r>
      <w:r w:rsidR="007463DB">
        <w:rPr>
          <w:rFonts w:hint="eastAsia"/>
        </w:rPr>
        <w:t>都</w:t>
      </w:r>
      <w:r w:rsidR="007463DB">
        <w:t>无法直接</w:t>
      </w:r>
      <w:r w:rsidR="007463DB">
        <w:rPr>
          <w:rFonts w:hint="eastAsia"/>
        </w:rPr>
        <w:t>处理</w:t>
      </w:r>
      <w:r w:rsidR="007463DB">
        <w:t>类别型特征，</w:t>
      </w:r>
      <w:r w:rsidR="007463DB">
        <w:rPr>
          <w:rFonts w:hint="eastAsia"/>
        </w:rPr>
        <w:t>因此在</w:t>
      </w:r>
      <w:r w:rsidR="007463DB">
        <w:t>训练前必须先将类别型数据转换为数值型数据，</w:t>
      </w:r>
      <w:r w:rsidR="007463DB">
        <w:rPr>
          <w:rFonts w:hint="eastAsia"/>
        </w:rPr>
        <w:t>常用</w:t>
      </w:r>
      <w:r w:rsidR="002E4222">
        <w:t>编码</w:t>
      </w:r>
      <w:r w:rsidR="007463DB">
        <w:t>方法</w:t>
      </w:r>
      <w:r w:rsidR="007463DB">
        <w:rPr>
          <w:rFonts w:hint="eastAsia"/>
        </w:rPr>
        <w:t>包括</w:t>
      </w:r>
      <w:r w:rsidR="007463DB">
        <w:t>独热编码或使用类别的</w:t>
      </w:r>
      <w:r w:rsidR="007463DB">
        <w:t>Embedding</w:t>
      </w:r>
      <w:r w:rsidR="007463DB">
        <w:t>表示等</w:t>
      </w:r>
      <w:r w:rsidR="003F0541">
        <w:t>。</w:t>
      </w:r>
      <w:r w:rsidR="002F2B68">
        <w:rPr>
          <w:rFonts w:hint="eastAsia"/>
        </w:rPr>
        <w:t>对</w:t>
      </w:r>
      <w:r w:rsidR="002F2B68">
        <w:t>数值型数据</w:t>
      </w:r>
      <w:r w:rsidR="002F2B68">
        <w:rPr>
          <w:rFonts w:hint="eastAsia"/>
        </w:rPr>
        <w:t>进行</w:t>
      </w:r>
      <w:r w:rsidR="002F2B68">
        <w:t>规范化处理，</w:t>
      </w:r>
      <w:r w:rsidR="002F2B68">
        <w:rPr>
          <w:rFonts w:hint="eastAsia"/>
        </w:rPr>
        <w:t>有助于</w:t>
      </w:r>
      <w:r w:rsidR="002F2B68">
        <w:t>提高</w:t>
      </w:r>
      <w:r w:rsidR="005764F2">
        <w:t>模型参数优化的收敛</w:t>
      </w:r>
      <w:r w:rsidR="005764F2">
        <w:rPr>
          <w:rFonts w:hint="eastAsia"/>
        </w:rPr>
        <w:t>速度</w:t>
      </w:r>
      <w:r w:rsidR="00347464">
        <w:t>，</w:t>
      </w:r>
      <w:r w:rsidR="00347464">
        <w:rPr>
          <w:rFonts w:hint="eastAsia"/>
        </w:rPr>
        <w:t>而离散化</w:t>
      </w:r>
      <w:r w:rsidR="00347464">
        <w:t>操作能够使数据特征更加</w:t>
      </w:r>
      <w:r w:rsidR="00347464">
        <w:rPr>
          <w:rFonts w:hint="eastAsia"/>
        </w:rPr>
        <w:t>突出</w:t>
      </w:r>
      <w:r w:rsidR="00347464">
        <w:t>，</w:t>
      </w:r>
      <w:r w:rsidR="00DA76F8">
        <w:rPr>
          <w:rFonts w:hint="eastAsia"/>
        </w:rPr>
        <w:t>有助于</w:t>
      </w:r>
      <w:r w:rsidR="00DA76F8">
        <w:t>提高模型对</w:t>
      </w:r>
      <w:r w:rsidR="00DA76F8">
        <w:rPr>
          <w:rFonts w:hint="eastAsia"/>
        </w:rPr>
        <w:t>特征信息</w:t>
      </w:r>
      <w:r w:rsidR="00DA76F8">
        <w:t>的提取能力。</w:t>
      </w:r>
    </w:p>
    <w:p w14:paraId="2D0163A4" w14:textId="13D4F698" w:rsidR="00464D42" w:rsidRDefault="00464D42" w:rsidP="00464D42">
      <w:pPr>
        <w:pStyle w:val="afa"/>
        <w:numPr>
          <w:ilvl w:val="0"/>
          <w:numId w:val="28"/>
        </w:numPr>
        <w:spacing w:line="400" w:lineRule="exact"/>
        <w:ind w:firstLineChars="0"/>
      </w:pPr>
      <w:r>
        <w:rPr>
          <w:rFonts w:hint="eastAsia"/>
        </w:rPr>
        <w:lastRenderedPageBreak/>
        <w:t>特征</w:t>
      </w:r>
      <w:r>
        <w:t>抽取层</w:t>
      </w:r>
    </w:p>
    <w:p w14:paraId="3465BF7D" w14:textId="5806D7A6" w:rsidR="00464D42" w:rsidRDefault="00C32771" w:rsidP="0044443B">
      <w:pPr>
        <w:spacing w:line="400" w:lineRule="exact"/>
        <w:ind w:firstLine="420"/>
      </w:pPr>
      <w:r>
        <w:t>特征抽取</w:t>
      </w:r>
      <w:r>
        <w:rPr>
          <w:rFonts w:hint="eastAsia"/>
        </w:rPr>
        <w:t>层</w:t>
      </w:r>
      <w:r w:rsidR="00491133">
        <w:rPr>
          <w:rFonts w:hint="eastAsia"/>
        </w:rPr>
        <w:t>实现了</w:t>
      </w:r>
      <w:r w:rsidR="00491133">
        <w:t>从样本数据记录中</w:t>
      </w:r>
      <w:r w:rsidR="00491133">
        <w:rPr>
          <w:rFonts w:hint="eastAsia"/>
        </w:rPr>
        <w:t>提取</w:t>
      </w:r>
      <w:r w:rsidR="00491133">
        <w:t>特征构造训练集的功能</w:t>
      </w:r>
      <w:r w:rsidR="009C18D0">
        <w:t>，</w:t>
      </w:r>
      <w:r w:rsidR="009C18D0">
        <w:rPr>
          <w:rFonts w:hint="eastAsia"/>
        </w:rPr>
        <w:t>主要</w:t>
      </w:r>
      <w:r w:rsidR="009C18D0">
        <w:t>包括特征构造、</w:t>
      </w:r>
      <w:r w:rsidR="009C18D0">
        <w:rPr>
          <w:rFonts w:hint="eastAsia"/>
        </w:rPr>
        <w:t>特征组合</w:t>
      </w:r>
      <w:r w:rsidR="009C18D0">
        <w:t>和特征筛选等</w:t>
      </w:r>
      <w:r w:rsidR="009C18D0">
        <w:rPr>
          <w:rFonts w:hint="eastAsia"/>
        </w:rPr>
        <w:t>过程</w:t>
      </w:r>
      <w:r w:rsidR="009C18D0">
        <w:t>。</w:t>
      </w:r>
    </w:p>
    <w:p w14:paraId="3E41AA5A" w14:textId="5BAFBCDD" w:rsidR="00CD1992" w:rsidRDefault="00CD1992" w:rsidP="0044443B">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w:t>
      </w:r>
      <w:r w:rsidR="00202922">
        <w:t>其中，</w:t>
      </w:r>
      <w:r w:rsidR="00202922">
        <w:rPr>
          <w:rFonts w:hint="eastAsia"/>
        </w:rPr>
        <w:t>子特征</w:t>
      </w:r>
      <w:r w:rsidR="00202922">
        <w:t>构造指的是对于每一维度的原始特征</w:t>
      </w:r>
      <m:oMath>
        <m:r>
          <w:rPr>
            <w:rFonts w:ascii="Cambria Math" w:hAnsi="Cambria Math"/>
          </w:rPr>
          <m:t>x</m:t>
        </m:r>
      </m:oMath>
      <w:r w:rsidR="0098336A">
        <w:t>，</w:t>
      </w:r>
      <w:r w:rsidR="0098336A">
        <w:rPr>
          <w:rFonts w:hint="eastAsia"/>
        </w:rPr>
        <w:t>将</w:t>
      </w:r>
      <m:oMath>
        <m:rad>
          <m:radPr>
            <m:degHide m:val="1"/>
            <m:ctrlPr>
              <w:rPr>
                <w:rFonts w:ascii="Cambria Math" w:hAnsi="Cambria Math"/>
                <w:i/>
              </w:rPr>
            </m:ctrlPr>
          </m:radPr>
          <m:deg/>
          <m:e>
            <m:r>
              <w:rPr>
                <w:rFonts w:ascii="Cambria Math" w:hAnsi="Cambria Math"/>
              </w:rPr>
              <m:t>x</m:t>
            </m:r>
          </m:e>
        </m:rad>
      </m:oMath>
      <w:r w:rsidR="00A80FE1">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A80FE1">
        <w:t>等</w:t>
      </w:r>
      <m:oMath>
        <m:r>
          <w:rPr>
            <w:rFonts w:ascii="Cambria Math" w:hAnsi="Cambria Math"/>
          </w:rPr>
          <m:t>x</m:t>
        </m:r>
      </m:oMath>
      <w:r w:rsidR="00A80FE1">
        <w:t>的</w:t>
      </w:r>
      <w:r w:rsidR="0098336A">
        <w:t>非线性</w:t>
      </w:r>
      <w:r w:rsidR="00A80FE1">
        <w:t>变换形式作为新的特征</w:t>
      </w:r>
      <w:r w:rsidR="00D10794">
        <w:t>加入到模型中。</w:t>
      </w:r>
      <w:r w:rsidR="00D10794">
        <w:rPr>
          <w:rFonts w:hint="eastAsia"/>
        </w:rPr>
        <w:t>子特征</w:t>
      </w:r>
      <w:r w:rsidR="00E30E1E">
        <w:t>构造增强了模型的非线性处理能力，</w:t>
      </w:r>
      <w:r w:rsidR="00E30E1E">
        <w:rPr>
          <w:rFonts w:hint="eastAsia"/>
        </w:rPr>
        <w:t>能够</w:t>
      </w:r>
      <w:r w:rsidR="00E30E1E">
        <w:t>在很大程度上提升逻辑回归、</w:t>
      </w:r>
      <w:r w:rsidR="00E30E1E">
        <w:rPr>
          <w:rFonts w:hint="eastAsia"/>
        </w:rPr>
        <w:t>分解机</w:t>
      </w:r>
      <w:r w:rsidR="00E30E1E">
        <w:t>模型等线性模型的</w:t>
      </w:r>
      <w:r w:rsidR="00D615CF">
        <w:t>预测</w:t>
      </w:r>
      <w:r w:rsidR="00E30E1E">
        <w:t>效果。</w:t>
      </w:r>
      <w:r w:rsidR="00116411">
        <w:t>统计特征构造指</w:t>
      </w:r>
      <w:r w:rsidR="00116411">
        <w:rPr>
          <w:rFonts w:hint="eastAsia"/>
        </w:rPr>
        <w:t>将</w:t>
      </w:r>
      <w:r w:rsidR="00116411">
        <w:t>在训练样本上</w:t>
      </w:r>
      <w:r w:rsidR="00116411">
        <w:rPr>
          <w:rFonts w:hint="eastAsia"/>
        </w:rPr>
        <w:t>计算</w:t>
      </w:r>
      <w:r w:rsidR="00116411">
        <w:t>得到的相关统计量作为新特征，</w:t>
      </w:r>
      <w:r w:rsidR="0037302A">
        <w:t>例如某两个特征的共同出现次数</w:t>
      </w:r>
      <w:r w:rsidR="00176693">
        <w:t>、</w:t>
      </w:r>
      <w:r w:rsidR="002E6D06">
        <w:rPr>
          <w:rFonts w:hint="eastAsia"/>
        </w:rPr>
        <w:t>特征</w:t>
      </w:r>
      <w:r w:rsidR="002E6D06">
        <w:t>与预测目标</w:t>
      </w:r>
      <w:r w:rsidR="002E6D06">
        <w:rPr>
          <w:rFonts w:hint="eastAsia"/>
        </w:rPr>
        <w:t>间的</w:t>
      </w:r>
      <w:r w:rsidR="002E6D06">
        <w:t>相关函数等。</w:t>
      </w:r>
      <w:r w:rsidR="002E72A0">
        <w:t>历史行为特征构造是本课题特别提出的一种特征构造方法，</w:t>
      </w:r>
      <w:r w:rsidR="002E72A0">
        <w:rPr>
          <w:rFonts w:hint="eastAsia"/>
        </w:rPr>
        <w:t>该方法</w:t>
      </w:r>
      <w:r w:rsidR="002E72A0">
        <w:t>的具体介绍已在</w:t>
      </w:r>
      <w:r w:rsidR="002E72A0">
        <w:t>4.4</w:t>
      </w:r>
      <w:r w:rsidR="002E72A0">
        <w:rPr>
          <w:rFonts w:hint="eastAsia"/>
        </w:rPr>
        <w:t>节</w:t>
      </w:r>
      <w:r w:rsidR="002E72A0">
        <w:t>给出，这里不再赘述。</w:t>
      </w:r>
    </w:p>
    <w:p w14:paraId="20F4E6E9" w14:textId="098E8DAA" w:rsidR="008A117A" w:rsidRDefault="003F77F6" w:rsidP="0044443B">
      <w:pPr>
        <w:spacing w:line="400" w:lineRule="exact"/>
        <w:ind w:firstLine="420"/>
      </w:pPr>
      <w:r>
        <w:t>特征组合操作同样能够增强模型的非线性表达能力，</w:t>
      </w:r>
      <w:r>
        <w:rPr>
          <w:rFonts w:hint="eastAsia"/>
        </w:rPr>
        <w:t>同时</w:t>
      </w:r>
      <w:r>
        <w:t>还能起到个性化建模的作用。</w:t>
      </w:r>
      <w:r w:rsidR="008F4FFB">
        <w:t>对于大规模训练样本而言，</w:t>
      </w:r>
      <w:r w:rsidR="008F4FFB">
        <w:rPr>
          <w:rFonts w:hint="eastAsia"/>
        </w:rPr>
        <w:t>使用</w:t>
      </w:r>
      <w:r w:rsidR="008F4FFB">
        <w:t>全部数据训练模型可能会忽略掉样本的局部特征，对每一类样本建模又存在模型数量过多、</w:t>
      </w:r>
      <w:r w:rsidR="008F4FFB">
        <w:rPr>
          <w:rFonts w:hint="eastAsia"/>
        </w:rPr>
        <w:t>单类</w:t>
      </w:r>
      <w:r w:rsidR="008F4FFB">
        <w:t>样本数量少、</w:t>
      </w:r>
      <w:r w:rsidR="008F4FFB">
        <w:rPr>
          <w:rFonts w:hint="eastAsia"/>
        </w:rPr>
        <w:t>容易</w:t>
      </w:r>
      <w:r w:rsidR="008F4FFB">
        <w:t>过拟合</w:t>
      </w:r>
      <w:r w:rsidR="008F4FFB">
        <w:rPr>
          <w:rFonts w:hint="eastAsia"/>
        </w:rPr>
        <w:t>等</w:t>
      </w:r>
      <w:r w:rsidR="008F4FFB">
        <w:t>问题</w:t>
      </w:r>
      <w:r w:rsidR="00A34464">
        <w:t>。</w:t>
      </w:r>
      <w:r w:rsidR="00D040ED">
        <w:t>特征组合方法在一定程度上弥补了上述不足，</w:t>
      </w:r>
      <w:r w:rsidR="00D040ED">
        <w:rPr>
          <w:rFonts w:hint="eastAsia"/>
        </w:rPr>
        <w:t>较好</w:t>
      </w:r>
      <w:r w:rsidR="00D040ED">
        <w:t>的</w:t>
      </w:r>
      <w:r w:rsidR="00D040ED">
        <w:rPr>
          <w:rFonts w:hint="eastAsia"/>
        </w:rPr>
        <w:t>兼顾</w:t>
      </w:r>
      <w:r w:rsidR="00D040ED">
        <w:t>了训练样本的全局特性和局部差异。</w:t>
      </w:r>
    </w:p>
    <w:p w14:paraId="49CA7F73" w14:textId="11DA771A" w:rsidR="00052E84" w:rsidRDefault="00052E84" w:rsidP="0044443B">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sidR="000969CB">
        <w:rPr>
          <w:rFonts w:hint="eastAsia"/>
        </w:rPr>
        <w:t>特征筛选</w:t>
      </w:r>
      <w:r w:rsidR="001B6120">
        <w:t>过程</w:t>
      </w:r>
      <w:r w:rsidR="001B6120">
        <w:rPr>
          <w:rFonts w:hint="eastAsia"/>
        </w:rPr>
        <w:t>需要</w:t>
      </w:r>
      <w:r w:rsidR="001B6120">
        <w:t>权衡模型的预测效果</w:t>
      </w:r>
      <w:r w:rsidR="000969CB">
        <w:t>和计算效率</w:t>
      </w:r>
      <w:r w:rsidR="001B6120">
        <w:t>，</w:t>
      </w:r>
      <w:r w:rsidR="001C5051">
        <w:rPr>
          <w:rFonts w:hint="eastAsia"/>
        </w:rPr>
        <w:t>选取</w:t>
      </w:r>
      <w:r w:rsidR="001B6120">
        <w:t>有效特征的</w:t>
      </w:r>
      <w:r w:rsidR="001B6120">
        <w:t>Top-K</w:t>
      </w:r>
      <w:r w:rsidR="001B6120">
        <w:t>作为</w:t>
      </w:r>
      <w:r w:rsidR="001C5051">
        <w:t>模型输入。</w:t>
      </w:r>
      <w:r w:rsidR="00667647">
        <w:rPr>
          <w:rFonts w:hint="eastAsia"/>
        </w:rPr>
        <w:t>基于深度学习</w:t>
      </w:r>
      <w:r w:rsidR="00667647">
        <w:t>的排序模型</w:t>
      </w:r>
      <w:r w:rsidR="00B22A10">
        <w:t>使用过滤法和</w:t>
      </w:r>
      <w:r w:rsidR="00B22A10">
        <w:rPr>
          <w:rFonts w:hint="eastAsia"/>
        </w:rPr>
        <w:t>集成</w:t>
      </w:r>
      <w:r w:rsidR="00B22A10">
        <w:t>法</w:t>
      </w:r>
      <w:r w:rsidR="00667647">
        <w:t>进行特征筛选</w:t>
      </w:r>
      <w:r w:rsidR="00B22A10">
        <w:t>，</w:t>
      </w:r>
      <w:r w:rsidR="00B22A10">
        <w:rPr>
          <w:rFonts w:hint="eastAsia"/>
        </w:rPr>
        <w:t>即</w:t>
      </w:r>
      <w:r w:rsidR="00B22A10">
        <w:t>先通过计算方差、</w:t>
      </w:r>
      <w:r w:rsidR="00B22A10">
        <w:rPr>
          <w:rFonts w:hint="eastAsia"/>
        </w:rPr>
        <w:t>相关系数</w:t>
      </w:r>
      <w:r w:rsidR="00B22A10">
        <w:t>等指标过滤无效特征，</w:t>
      </w:r>
      <w:r w:rsidR="00B22A10">
        <w:rPr>
          <w:rFonts w:hint="eastAsia"/>
        </w:rPr>
        <w:t>再</w:t>
      </w:r>
      <w:r w:rsidR="00B22A10">
        <w:t>使用</w:t>
      </w:r>
      <w:r w:rsidR="00B22A10">
        <w:t>GBDT</w:t>
      </w:r>
      <w:r w:rsidR="00B22A10">
        <w:t>模型</w:t>
      </w:r>
      <w:r w:rsidR="004720DA">
        <w:t>进行</w:t>
      </w:r>
      <w:r w:rsidR="00B22A10">
        <w:t>预训练</w:t>
      </w:r>
      <w:r w:rsidR="0022507B">
        <w:rPr>
          <w:rFonts w:hint="eastAsia"/>
        </w:rPr>
        <w:t>得到</w:t>
      </w:r>
      <w:r w:rsidR="00B22A10">
        <w:t>各维度特征的重要性。</w:t>
      </w:r>
    </w:p>
    <w:p w14:paraId="6C04E1E9" w14:textId="5C40FB42" w:rsidR="00464D42" w:rsidRDefault="00464D42" w:rsidP="00464D42">
      <w:pPr>
        <w:pStyle w:val="afa"/>
        <w:numPr>
          <w:ilvl w:val="0"/>
          <w:numId w:val="28"/>
        </w:numPr>
        <w:spacing w:line="400" w:lineRule="exact"/>
        <w:ind w:firstLineChars="0"/>
      </w:pPr>
      <w:r>
        <w:rPr>
          <w:rFonts w:hint="eastAsia"/>
        </w:rPr>
        <w:t>模型</w:t>
      </w:r>
      <w:r>
        <w:t>训练层</w:t>
      </w:r>
    </w:p>
    <w:p w14:paraId="6F83BA0E" w14:textId="7E3C8CE1" w:rsidR="00EB4E7F" w:rsidRDefault="00CA6F91" w:rsidP="00177C9F">
      <w:pPr>
        <w:spacing w:line="400" w:lineRule="exact"/>
        <w:ind w:firstLine="420"/>
      </w:pPr>
      <w:r>
        <w:t>模型训练</w:t>
      </w:r>
      <w:r>
        <w:rPr>
          <w:rFonts w:hint="eastAsia"/>
        </w:rPr>
        <w:t>层</w:t>
      </w:r>
      <w:r w:rsidR="00D44D39">
        <w:t>接受特征抽取</w:t>
      </w:r>
      <w:r w:rsidR="00D44D39">
        <w:rPr>
          <w:rFonts w:hint="eastAsia"/>
        </w:rPr>
        <w:t>层</w:t>
      </w:r>
      <w:r w:rsidR="00D44D39">
        <w:t>输出的</w:t>
      </w:r>
      <w:r w:rsidR="00D44D39">
        <w:rPr>
          <w:rFonts w:hint="eastAsia"/>
        </w:rPr>
        <w:t>训练集</w:t>
      </w:r>
      <w:r w:rsidR="00D44D39">
        <w:t>，完成各基础模型的训练及模型融合</w:t>
      </w:r>
      <w:r w:rsidR="005C1FA4">
        <w:t>等步骤</w:t>
      </w:r>
      <w:r w:rsidR="00D44D39">
        <w:t>，</w:t>
      </w:r>
      <w:r w:rsidR="005C1FA4">
        <w:t>输出最终</w:t>
      </w:r>
      <w:r w:rsidR="005C1FA4">
        <w:rPr>
          <w:rFonts w:hint="eastAsia"/>
        </w:rPr>
        <w:t>得到</w:t>
      </w:r>
      <w:r w:rsidR="005C1FA4">
        <w:t>的排序打分模型。</w:t>
      </w:r>
    </w:p>
    <w:p w14:paraId="2B85A9F1" w14:textId="2C11DF91" w:rsidR="00EB4E7F" w:rsidRDefault="00A34279" w:rsidP="00177C9F">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sidR="00CD7845">
        <w:rPr>
          <w:rFonts w:hint="eastAsia"/>
        </w:rPr>
        <w:t>广义线性</w:t>
      </w:r>
      <w:r w:rsidR="00CD7845">
        <w:t>模型</w:t>
      </w:r>
      <w:r>
        <w:t>和</w:t>
      </w:r>
      <w:r>
        <w:t>GBDT</w:t>
      </w:r>
      <w:r>
        <w:t>模型。</w:t>
      </w:r>
      <w:r w:rsidR="00CD7845">
        <w:t>其中，</w:t>
      </w:r>
      <w:r w:rsidR="00CD7845">
        <w:rPr>
          <w:rFonts w:hint="eastAsia"/>
        </w:rPr>
        <w:t>深度神经网络</w:t>
      </w:r>
      <w:r w:rsidR="00CD7845">
        <w:t>模型和</w:t>
      </w:r>
      <w:r w:rsidR="00CD7845">
        <w:rPr>
          <w:rFonts w:hint="eastAsia"/>
        </w:rPr>
        <w:t>广义线性</w:t>
      </w:r>
      <w:r w:rsidR="00CD7845">
        <w:t>模型通过宽度</w:t>
      </w:r>
      <w:r w:rsidR="00CD7845">
        <w:t>&amp;</w:t>
      </w:r>
      <w:r w:rsidR="00CD7845">
        <w:rPr>
          <w:rFonts w:hint="eastAsia"/>
        </w:rPr>
        <w:t>深度</w:t>
      </w:r>
      <w:r w:rsidR="00CD7845">
        <w:t>模型的形式进行组合，</w:t>
      </w:r>
      <w:r w:rsidR="00BA34B5">
        <w:t>得到的组合模型再和</w:t>
      </w:r>
      <w:r w:rsidR="00BA34B5">
        <w:t>GBDT</w:t>
      </w:r>
      <w:r w:rsidR="00BA34B5">
        <w:t>模型进行堆叠融合。</w:t>
      </w:r>
      <w:r w:rsidR="00715644">
        <w:t>根据训练方法的不同，</w:t>
      </w:r>
      <w:r w:rsidR="00715644">
        <w:rPr>
          <w:rFonts w:hint="eastAsia"/>
        </w:rPr>
        <w:t>高层</w:t>
      </w:r>
      <w:r w:rsidR="00715644">
        <w:t>模型分别使用</w:t>
      </w:r>
      <w:r w:rsidR="00490405">
        <w:t>线性回归模型和逻辑回归模型</w:t>
      </w:r>
      <w:r w:rsidR="006908AB">
        <w:t>。</w:t>
      </w:r>
    </w:p>
    <w:p w14:paraId="53976F22" w14:textId="103929C7" w:rsidR="008E280E" w:rsidRDefault="008E280E" w:rsidP="00177C9F">
      <w:pPr>
        <w:spacing w:line="400" w:lineRule="exact"/>
        <w:ind w:firstLine="420"/>
      </w:pPr>
      <w:r>
        <w:t>通过这种方法训练得到的融合模型，</w:t>
      </w:r>
      <w:r>
        <w:rPr>
          <w:rFonts w:hint="eastAsia"/>
        </w:rPr>
        <w:t>兼顾了</w:t>
      </w:r>
      <w:r>
        <w:t>三种模型各自的优点，</w:t>
      </w:r>
      <w:r w:rsidR="008E3907">
        <w:t>具备较强的</w:t>
      </w:r>
      <w:r w:rsidR="008E3907">
        <w:rPr>
          <w:rFonts w:hint="eastAsia"/>
        </w:rPr>
        <w:t>稀疏</w:t>
      </w:r>
      <w:r w:rsidR="008E3907">
        <w:t>特征学习能力和非线性表达能力</w:t>
      </w:r>
      <w:r w:rsidR="00480C58">
        <w:t>，</w:t>
      </w:r>
      <w:r w:rsidR="00480C58">
        <w:rPr>
          <w:rFonts w:hint="eastAsia"/>
        </w:rPr>
        <w:t>相比于</w:t>
      </w:r>
      <w:r w:rsidR="00480C58">
        <w:t>单一的基础模型具有更好的排序效果。</w:t>
      </w:r>
      <w:bookmarkStart w:id="25" w:name="_GoBack"/>
      <w:bookmarkEnd w:id="25"/>
    </w:p>
    <w:p w14:paraId="76822A49" w14:textId="7A9D17AB" w:rsidR="00EB4E7F" w:rsidRDefault="00EB4E7F" w:rsidP="00EB4E7F">
      <w:pPr>
        <w:pStyle w:val="3"/>
      </w:pPr>
      <w:r>
        <w:t>排序模块</w:t>
      </w:r>
    </w:p>
    <w:p w14:paraId="41D549F5" w14:textId="77777777" w:rsidR="00EB4E7F" w:rsidRDefault="00EB4E7F" w:rsidP="00177C9F">
      <w:pPr>
        <w:spacing w:line="400" w:lineRule="exact"/>
        <w:ind w:firstLine="420"/>
      </w:pPr>
    </w:p>
    <w:p w14:paraId="366E9E51" w14:textId="77777777" w:rsidR="00177C9F" w:rsidRDefault="00177C9F" w:rsidP="00177C9F">
      <w:pPr>
        <w:spacing w:line="400" w:lineRule="exact"/>
        <w:ind w:firstLine="420"/>
      </w:pPr>
    </w:p>
    <w:p w14:paraId="2E8319D1" w14:textId="77777777" w:rsidR="00EB4E7F" w:rsidRPr="00EB4E7F" w:rsidRDefault="00EB4E7F" w:rsidP="00177C9F">
      <w:pPr>
        <w:spacing w:line="400" w:lineRule="exact"/>
        <w:ind w:firstLine="420"/>
      </w:pPr>
    </w:p>
    <w:p w14:paraId="149ACB52" w14:textId="0A944855" w:rsidR="00396B8C" w:rsidRDefault="003E673E" w:rsidP="003014E7">
      <w:pPr>
        <w:pStyle w:val="2"/>
      </w:pPr>
      <w:bookmarkStart w:id="26" w:name="_Toc406841186"/>
      <w:r>
        <w:rPr>
          <w:rFonts w:hint="eastAsia"/>
        </w:rPr>
        <w:lastRenderedPageBreak/>
        <w:t>基于</w:t>
      </w:r>
      <w:bookmarkEnd w:id="26"/>
      <w:r w:rsidR="003014E7">
        <w:rPr>
          <w:rFonts w:hint="eastAsia"/>
        </w:rPr>
        <w:t>深度</w:t>
      </w:r>
      <w:r w:rsidR="003014E7">
        <w:t>学习的排序模型在地铁单边交易</w:t>
      </w:r>
    </w:p>
    <w:p w14:paraId="1176C183" w14:textId="77777777" w:rsidR="007F5296" w:rsidRDefault="007F5296" w:rsidP="007F5296">
      <w:pPr>
        <w:pStyle w:val="3"/>
      </w:pPr>
      <w:bookmarkStart w:id="27" w:name="_Toc406841192"/>
      <w:r>
        <w:rPr>
          <w:rFonts w:hint="eastAsia"/>
        </w:rPr>
        <w:t>表格</w:t>
      </w:r>
      <w:r>
        <w:t>识别</w:t>
      </w:r>
      <w:r>
        <w:rPr>
          <w:rFonts w:hint="eastAsia"/>
        </w:rPr>
        <w:t>技术</w:t>
      </w:r>
      <w:r>
        <w:t>的评估参数</w:t>
      </w:r>
      <w:bookmarkEnd w:id="27"/>
    </w:p>
    <w:p w14:paraId="750DD955" w14:textId="2BD486A6" w:rsidR="00145EC8" w:rsidRPr="00145EC8" w:rsidRDefault="00145EC8" w:rsidP="00F46BD6">
      <w:pPr>
        <w:pStyle w:val="a0"/>
        <w:spacing w:line="400" w:lineRule="exact"/>
      </w:pPr>
    </w:p>
    <w:p w14:paraId="2F5795FB" w14:textId="77777777" w:rsidR="007F5296" w:rsidRDefault="007F5296" w:rsidP="007F5296">
      <w:pPr>
        <w:pStyle w:val="3"/>
      </w:pPr>
      <w:bookmarkStart w:id="28" w:name="_Toc406841193"/>
      <w:r>
        <w:rPr>
          <w:rFonts w:hint="eastAsia"/>
        </w:rPr>
        <w:t>实验</w:t>
      </w:r>
      <w:r>
        <w:t>结果</w:t>
      </w:r>
      <w:r w:rsidRPr="004F754B">
        <w:rPr>
          <w:rFonts w:ascii="Times New Roman" w:eastAsia="宋体" w:hAnsi="Times New Roman" w:hint="eastAsia"/>
          <w:bCs w:val="0"/>
          <w:szCs w:val="20"/>
        </w:rPr>
        <w:t>与</w:t>
      </w:r>
      <w:r>
        <w:t>分析</w:t>
      </w:r>
      <w:bookmarkEnd w:id="28"/>
    </w:p>
    <w:p w14:paraId="580180C0" w14:textId="77777777" w:rsidR="00173303" w:rsidRDefault="00173303">
      <w:pPr>
        <w:pStyle w:val="2"/>
      </w:pPr>
      <w:bookmarkStart w:id="29" w:name="_Toc406841195"/>
      <w:r>
        <w:rPr>
          <w:rFonts w:hint="eastAsia"/>
        </w:rPr>
        <w:t>本章小结</w:t>
      </w:r>
      <w:bookmarkEnd w:id="29"/>
    </w:p>
    <w:p w14:paraId="4CB53924" w14:textId="7A0DF58E" w:rsidR="00944D21" w:rsidRDefault="00173303" w:rsidP="00057CFE">
      <w:pPr>
        <w:pStyle w:val="a0"/>
        <w:spacing w:line="400" w:lineRule="exact"/>
        <w:sectPr w:rsidR="00944D21">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0" w:name="_Toc406841196"/>
      <w:bookmarkStart w:id="31" w:name="_Toc248481482"/>
      <w:bookmarkEnd w:id="17"/>
      <w:r>
        <w:rPr>
          <w:rFonts w:hint="eastAsia"/>
        </w:rPr>
        <w:lastRenderedPageBreak/>
        <w:t>总结</w:t>
      </w:r>
      <w:r>
        <w:t>与展望</w:t>
      </w:r>
      <w:bookmarkEnd w:id="30"/>
    </w:p>
    <w:p w14:paraId="30D0E226" w14:textId="77777777" w:rsidR="007F080E" w:rsidRDefault="00173303" w:rsidP="007F080E">
      <w:pPr>
        <w:pStyle w:val="2"/>
      </w:pPr>
      <w:bookmarkStart w:id="32" w:name="_Toc375491738"/>
      <w:bookmarkStart w:id="33" w:name="_Toc406841197"/>
      <w:r>
        <w:rPr>
          <w:rFonts w:hint="eastAsia"/>
        </w:rPr>
        <w:t>论文总结</w:t>
      </w:r>
      <w:bookmarkEnd w:id="32"/>
      <w:bookmarkEnd w:id="33"/>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34" w:name="_Toc375491739"/>
      <w:bookmarkStart w:id="35" w:name="_Toc406841198"/>
      <w:r>
        <w:rPr>
          <w:rFonts w:hint="eastAsia"/>
        </w:rPr>
        <w:lastRenderedPageBreak/>
        <w:t>工作展望</w:t>
      </w:r>
      <w:bookmarkEnd w:id="34"/>
      <w:bookmarkEnd w:id="35"/>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36" w:name="_Toc375491740"/>
      <w:bookmarkStart w:id="37" w:name="_Toc406841199"/>
      <w:r>
        <w:lastRenderedPageBreak/>
        <w:t>参考文献</w:t>
      </w:r>
      <w:bookmarkStart w:id="38" w:name="_Ref219018130"/>
      <w:bookmarkEnd w:id="31"/>
      <w:bookmarkEnd w:id="36"/>
      <w:bookmarkEnd w:id="37"/>
      <w:bookmarkEnd w:id="38"/>
    </w:p>
    <w:p w14:paraId="7C6588BE" w14:textId="77777777" w:rsidR="005F23C8" w:rsidRDefault="00D23091" w:rsidP="00053FDC">
      <w:pPr>
        <w:pStyle w:val="a8"/>
        <w:numPr>
          <w:ilvl w:val="0"/>
          <w:numId w:val="2"/>
        </w:numPr>
        <w:spacing w:line="400" w:lineRule="exact"/>
        <w:rPr>
          <w:rFonts w:ascii="Times New Roman" w:hAnsi="Times New Roman"/>
          <w:szCs w:val="20"/>
        </w:rPr>
      </w:pPr>
      <w:hyperlink r:id="rId5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23091" w:rsidP="00053FDC">
      <w:pPr>
        <w:pStyle w:val="a8"/>
        <w:numPr>
          <w:ilvl w:val="0"/>
          <w:numId w:val="2"/>
        </w:numPr>
        <w:spacing w:line="400" w:lineRule="exact"/>
        <w:rPr>
          <w:rFonts w:ascii="Times New Roman" w:hAnsi="Times New Roman"/>
          <w:szCs w:val="20"/>
        </w:rPr>
      </w:pPr>
      <w:hyperlink r:id="rId5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23091" w:rsidP="00053FDC">
      <w:pPr>
        <w:pStyle w:val="a8"/>
        <w:numPr>
          <w:ilvl w:val="0"/>
          <w:numId w:val="2"/>
        </w:numPr>
        <w:spacing w:line="400" w:lineRule="exact"/>
        <w:rPr>
          <w:rFonts w:ascii="Times New Roman" w:hAnsi="Times New Roman"/>
          <w:szCs w:val="20"/>
        </w:rPr>
      </w:pPr>
      <w:hyperlink r:id="rId5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23091" w:rsidP="00053FDC">
      <w:pPr>
        <w:pStyle w:val="a8"/>
        <w:numPr>
          <w:ilvl w:val="0"/>
          <w:numId w:val="2"/>
        </w:numPr>
        <w:spacing w:line="400" w:lineRule="exact"/>
        <w:rPr>
          <w:rFonts w:ascii="Times New Roman" w:hAnsi="Times New Roman"/>
          <w:szCs w:val="20"/>
        </w:rPr>
      </w:pPr>
      <w:hyperlink r:id="rId5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23091" w:rsidP="00053FDC">
      <w:pPr>
        <w:pStyle w:val="a8"/>
        <w:numPr>
          <w:ilvl w:val="0"/>
          <w:numId w:val="2"/>
        </w:numPr>
        <w:spacing w:line="400" w:lineRule="exact"/>
        <w:rPr>
          <w:szCs w:val="20"/>
        </w:rPr>
      </w:pPr>
      <w:hyperlink r:id="rId6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39" w:name="_Toc406841200"/>
      <w:r>
        <w:rPr>
          <w:rFonts w:hint="eastAsia"/>
        </w:rPr>
        <w:lastRenderedPageBreak/>
        <w:t>附录</w:t>
      </w:r>
      <w:bookmarkEnd w:id="39"/>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0" w:name="_Toc248481483"/>
      <w:bookmarkStart w:id="41" w:name="_Toc343447574"/>
      <w:bookmarkStart w:id="42" w:name="_Toc344200054"/>
      <w:bookmarkStart w:id="43" w:name="_Toc344923145"/>
      <w:bookmarkStart w:id="44" w:name="_Toc375491741"/>
      <w:bookmarkStart w:id="45" w:name="_Toc406841201"/>
      <w:bookmarkStart w:id="46" w:name="_Toc344923146"/>
      <w:bookmarkStart w:id="47" w:name="_Toc375491742"/>
      <w:r>
        <w:lastRenderedPageBreak/>
        <w:t>致</w:t>
      </w:r>
      <w:r>
        <w:rPr>
          <w:rFonts w:hint="eastAsia"/>
        </w:rPr>
        <w:t xml:space="preserve">  </w:t>
      </w:r>
      <w:r>
        <w:t>谢</w:t>
      </w:r>
      <w:bookmarkEnd w:id="40"/>
      <w:bookmarkEnd w:id="41"/>
      <w:bookmarkEnd w:id="42"/>
      <w:bookmarkEnd w:id="43"/>
      <w:bookmarkEnd w:id="44"/>
      <w:bookmarkEnd w:id="45"/>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48" w:name="_Toc406841202"/>
      <w:r>
        <w:rPr>
          <w:rFonts w:hint="eastAsia"/>
        </w:rPr>
        <w:lastRenderedPageBreak/>
        <w:t>攻读学位期间发表的学术论文目录</w:t>
      </w:r>
      <w:bookmarkEnd w:id="46"/>
      <w:bookmarkEnd w:id="47"/>
      <w:bookmarkEnd w:id="48"/>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AEBF6" w14:textId="77777777" w:rsidR="00CD39AC" w:rsidRDefault="00CD39AC">
      <w:pPr>
        <w:rPr>
          <w:sz w:val="18"/>
        </w:rPr>
      </w:pPr>
    </w:p>
  </w:endnote>
  <w:endnote w:type="continuationSeparator" w:id="0">
    <w:p w14:paraId="5AFD0C90" w14:textId="77777777" w:rsidR="00CD39AC" w:rsidRDefault="00CD39AC">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D23091" w:rsidRDefault="00D23091">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D23091" w:rsidRDefault="00D2309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48C38545"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43CA9" w:rsidRPr="00343CA9">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48C38545"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43CA9" w:rsidRPr="00343CA9">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D23091" w:rsidRDefault="00D2309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16F52F89" w:rsidR="00D23091" w:rsidRDefault="00D23091">
                          <w:pPr>
                            <w:pStyle w:val="af3"/>
                            <w:jc w:val="center"/>
                          </w:pPr>
                          <w:r>
                            <w:fldChar w:fldCharType="begin"/>
                          </w:r>
                          <w:r>
                            <w:instrText xml:space="preserve"> PAGE   \* MERGEFORMAT </w:instrText>
                          </w:r>
                          <w:r>
                            <w:fldChar w:fldCharType="separate"/>
                          </w:r>
                          <w:r w:rsidR="00343CA9">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16F52F89" w:rsidR="00D23091" w:rsidRDefault="00D23091">
                    <w:pPr>
                      <w:pStyle w:val="af3"/>
                      <w:jc w:val="center"/>
                    </w:pPr>
                    <w:r>
                      <w:fldChar w:fldCharType="begin"/>
                    </w:r>
                    <w:r>
                      <w:instrText xml:space="preserve"> PAGE   \* MERGEFORMAT </w:instrText>
                    </w:r>
                    <w:r>
                      <w:fldChar w:fldCharType="separate"/>
                    </w:r>
                    <w:r w:rsidR="00343CA9">
                      <w:rPr>
                        <w:noProof/>
                      </w:rPr>
                      <w:t>V</w:t>
                    </w:r>
                    <w:r>
                      <w:fldChar w:fldCharType="end"/>
                    </w:r>
                  </w:p>
                </w:txbxContent>
              </v:textbox>
              <w10:wrap anchorx="margin"/>
            </v:shape>
          </w:pict>
        </mc:Fallback>
      </mc:AlternateContent>
    </w:r>
  </w:p>
  <w:p w14:paraId="0FBC2CD6" w14:textId="77777777" w:rsidR="00D23091" w:rsidRDefault="00D23091">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D23091" w:rsidRDefault="00D2309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6C59A086"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43CA9" w:rsidRPr="00343CA9">
                            <w:rPr>
                              <w:noProof/>
                            </w:rPr>
                            <w:t>38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6C59A086"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43CA9" w:rsidRPr="00343CA9">
                      <w:rPr>
                        <w:noProof/>
                      </w:rPr>
                      <w:t>38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D23091" w:rsidRDefault="00D2309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79177CF9" w:rsidR="00D23091" w:rsidRDefault="00D23091">
                          <w:pPr>
                            <w:pStyle w:val="af3"/>
                            <w:jc w:val="center"/>
                          </w:pPr>
                          <w:r>
                            <w:fldChar w:fldCharType="begin"/>
                          </w:r>
                          <w:r>
                            <w:instrText xml:space="preserve"> PAGE   \* MERGEFORMAT </w:instrText>
                          </w:r>
                          <w:r>
                            <w:fldChar w:fldCharType="separate"/>
                          </w:r>
                          <w:r w:rsidR="00343CA9">
                            <w:rPr>
                              <w:noProof/>
                            </w:rPr>
                            <w:t>39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79177CF9" w:rsidR="00D23091" w:rsidRDefault="00D23091">
                    <w:pPr>
                      <w:pStyle w:val="af3"/>
                      <w:jc w:val="center"/>
                    </w:pPr>
                    <w:r>
                      <w:fldChar w:fldCharType="begin"/>
                    </w:r>
                    <w:r>
                      <w:instrText xml:space="preserve"> PAGE   \* MERGEFORMAT </w:instrText>
                    </w:r>
                    <w:r>
                      <w:fldChar w:fldCharType="separate"/>
                    </w:r>
                    <w:r w:rsidR="00343CA9">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F6A63" w14:textId="77777777" w:rsidR="00CD39AC" w:rsidRDefault="00CD39AC">
      <w:pPr>
        <w:rPr>
          <w:sz w:val="18"/>
        </w:rPr>
      </w:pPr>
    </w:p>
  </w:footnote>
  <w:footnote w:type="continuationSeparator" w:id="0">
    <w:p w14:paraId="067E246C" w14:textId="77777777" w:rsidR="00CD39AC" w:rsidRDefault="00CD39AC">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D23091" w:rsidRDefault="00D23091">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D23091" w:rsidRDefault="00D2309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D23091" w:rsidRDefault="00D23091">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D23091" w:rsidRDefault="00D23091">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D23091" w:rsidRDefault="00D23091">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D23091" w:rsidRDefault="00D2309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D23091" w:rsidRDefault="00D2309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D23091" w:rsidRDefault="00D23091">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D23091" w:rsidRDefault="00D2309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D23091" w:rsidRDefault="00D2309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D23091" w:rsidRDefault="00D2309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D23091" w:rsidRDefault="00D23091">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D23091" w:rsidRDefault="00D2309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D23091" w:rsidRDefault="00D23091">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4E0C"/>
    <w:rsid w:val="0001517C"/>
    <w:rsid w:val="00015839"/>
    <w:rsid w:val="0001667E"/>
    <w:rsid w:val="000169E3"/>
    <w:rsid w:val="00016C43"/>
    <w:rsid w:val="000178DB"/>
    <w:rsid w:val="00017F71"/>
    <w:rsid w:val="00021609"/>
    <w:rsid w:val="000223F7"/>
    <w:rsid w:val="000224DC"/>
    <w:rsid w:val="0002270C"/>
    <w:rsid w:val="0002371D"/>
    <w:rsid w:val="000238AE"/>
    <w:rsid w:val="0002415A"/>
    <w:rsid w:val="00024EB2"/>
    <w:rsid w:val="000258E1"/>
    <w:rsid w:val="00025B95"/>
    <w:rsid w:val="0002633C"/>
    <w:rsid w:val="0002651F"/>
    <w:rsid w:val="000272B9"/>
    <w:rsid w:val="0002749C"/>
    <w:rsid w:val="00027673"/>
    <w:rsid w:val="00027720"/>
    <w:rsid w:val="00027F45"/>
    <w:rsid w:val="00030019"/>
    <w:rsid w:val="0003043F"/>
    <w:rsid w:val="00031E91"/>
    <w:rsid w:val="000325F5"/>
    <w:rsid w:val="00032635"/>
    <w:rsid w:val="00032CD2"/>
    <w:rsid w:val="00033279"/>
    <w:rsid w:val="00033AE2"/>
    <w:rsid w:val="0003410C"/>
    <w:rsid w:val="000343CC"/>
    <w:rsid w:val="00034FDD"/>
    <w:rsid w:val="000354D7"/>
    <w:rsid w:val="00035862"/>
    <w:rsid w:val="000372B7"/>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4C5"/>
    <w:rsid w:val="000525A2"/>
    <w:rsid w:val="00052E84"/>
    <w:rsid w:val="00052F76"/>
    <w:rsid w:val="0005308C"/>
    <w:rsid w:val="00053211"/>
    <w:rsid w:val="0005343D"/>
    <w:rsid w:val="000534DA"/>
    <w:rsid w:val="000539B4"/>
    <w:rsid w:val="00053D6A"/>
    <w:rsid w:val="00053FDC"/>
    <w:rsid w:val="00054D53"/>
    <w:rsid w:val="00055907"/>
    <w:rsid w:val="000559D1"/>
    <w:rsid w:val="00055C30"/>
    <w:rsid w:val="00057019"/>
    <w:rsid w:val="000571B6"/>
    <w:rsid w:val="000575C3"/>
    <w:rsid w:val="00057AA3"/>
    <w:rsid w:val="00057CFE"/>
    <w:rsid w:val="00060544"/>
    <w:rsid w:val="00060F12"/>
    <w:rsid w:val="000614C2"/>
    <w:rsid w:val="00061DD4"/>
    <w:rsid w:val="00062E6C"/>
    <w:rsid w:val="00063F33"/>
    <w:rsid w:val="00064429"/>
    <w:rsid w:val="00064DA9"/>
    <w:rsid w:val="00065548"/>
    <w:rsid w:val="0006562D"/>
    <w:rsid w:val="00065A95"/>
    <w:rsid w:val="000660FF"/>
    <w:rsid w:val="00066E59"/>
    <w:rsid w:val="00066EB2"/>
    <w:rsid w:val="00067320"/>
    <w:rsid w:val="000700C1"/>
    <w:rsid w:val="0007065D"/>
    <w:rsid w:val="0007071B"/>
    <w:rsid w:val="00070965"/>
    <w:rsid w:val="000719E1"/>
    <w:rsid w:val="00072377"/>
    <w:rsid w:val="000728B0"/>
    <w:rsid w:val="00072969"/>
    <w:rsid w:val="00072C58"/>
    <w:rsid w:val="00073669"/>
    <w:rsid w:val="00073C83"/>
    <w:rsid w:val="00073E41"/>
    <w:rsid w:val="00075820"/>
    <w:rsid w:val="00076F41"/>
    <w:rsid w:val="00080481"/>
    <w:rsid w:val="000823F1"/>
    <w:rsid w:val="00082851"/>
    <w:rsid w:val="000829D4"/>
    <w:rsid w:val="00082CC7"/>
    <w:rsid w:val="00082E68"/>
    <w:rsid w:val="00082F95"/>
    <w:rsid w:val="0008301C"/>
    <w:rsid w:val="000837C0"/>
    <w:rsid w:val="00083AEA"/>
    <w:rsid w:val="00085009"/>
    <w:rsid w:val="000861AD"/>
    <w:rsid w:val="00087236"/>
    <w:rsid w:val="00091319"/>
    <w:rsid w:val="00091632"/>
    <w:rsid w:val="00091A27"/>
    <w:rsid w:val="0009314E"/>
    <w:rsid w:val="00095123"/>
    <w:rsid w:val="000951EF"/>
    <w:rsid w:val="00095242"/>
    <w:rsid w:val="000958DC"/>
    <w:rsid w:val="000969CB"/>
    <w:rsid w:val="00097B1A"/>
    <w:rsid w:val="000A166A"/>
    <w:rsid w:val="000A1683"/>
    <w:rsid w:val="000A2B00"/>
    <w:rsid w:val="000A300B"/>
    <w:rsid w:val="000A36AD"/>
    <w:rsid w:val="000A413B"/>
    <w:rsid w:val="000A56DE"/>
    <w:rsid w:val="000A59C9"/>
    <w:rsid w:val="000A7B64"/>
    <w:rsid w:val="000A7FF7"/>
    <w:rsid w:val="000B0171"/>
    <w:rsid w:val="000B03E3"/>
    <w:rsid w:val="000B0838"/>
    <w:rsid w:val="000B2544"/>
    <w:rsid w:val="000B2975"/>
    <w:rsid w:val="000B2BAB"/>
    <w:rsid w:val="000B2DAB"/>
    <w:rsid w:val="000B3042"/>
    <w:rsid w:val="000B34CC"/>
    <w:rsid w:val="000B3963"/>
    <w:rsid w:val="000B3BAB"/>
    <w:rsid w:val="000B3CF3"/>
    <w:rsid w:val="000B4177"/>
    <w:rsid w:val="000B4895"/>
    <w:rsid w:val="000B5684"/>
    <w:rsid w:val="000B5A2F"/>
    <w:rsid w:val="000B5F30"/>
    <w:rsid w:val="000B65BD"/>
    <w:rsid w:val="000B6637"/>
    <w:rsid w:val="000B66FA"/>
    <w:rsid w:val="000B6CC3"/>
    <w:rsid w:val="000B6F75"/>
    <w:rsid w:val="000B6FAF"/>
    <w:rsid w:val="000B72B8"/>
    <w:rsid w:val="000B7535"/>
    <w:rsid w:val="000C133A"/>
    <w:rsid w:val="000C13D9"/>
    <w:rsid w:val="000C24CB"/>
    <w:rsid w:val="000C2A09"/>
    <w:rsid w:val="000C4545"/>
    <w:rsid w:val="000C4C58"/>
    <w:rsid w:val="000C4FD4"/>
    <w:rsid w:val="000C537A"/>
    <w:rsid w:val="000C5AC8"/>
    <w:rsid w:val="000C5FE1"/>
    <w:rsid w:val="000C676A"/>
    <w:rsid w:val="000C6F9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23E2"/>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1533"/>
    <w:rsid w:val="0012157F"/>
    <w:rsid w:val="001217F1"/>
    <w:rsid w:val="00121E0A"/>
    <w:rsid w:val="0012264B"/>
    <w:rsid w:val="00122743"/>
    <w:rsid w:val="00123122"/>
    <w:rsid w:val="00123442"/>
    <w:rsid w:val="00123D53"/>
    <w:rsid w:val="00124C36"/>
    <w:rsid w:val="001252A4"/>
    <w:rsid w:val="0012531B"/>
    <w:rsid w:val="001254EC"/>
    <w:rsid w:val="0012668E"/>
    <w:rsid w:val="00126B95"/>
    <w:rsid w:val="00126D3E"/>
    <w:rsid w:val="00127213"/>
    <w:rsid w:val="00130FEC"/>
    <w:rsid w:val="00131389"/>
    <w:rsid w:val="0013198C"/>
    <w:rsid w:val="001319D0"/>
    <w:rsid w:val="0013248E"/>
    <w:rsid w:val="0013372C"/>
    <w:rsid w:val="00133B53"/>
    <w:rsid w:val="00134118"/>
    <w:rsid w:val="001344CA"/>
    <w:rsid w:val="00135307"/>
    <w:rsid w:val="001358D3"/>
    <w:rsid w:val="00135CFF"/>
    <w:rsid w:val="00135F83"/>
    <w:rsid w:val="00136CA2"/>
    <w:rsid w:val="00136CD0"/>
    <w:rsid w:val="001375CD"/>
    <w:rsid w:val="0013760C"/>
    <w:rsid w:val="0014026A"/>
    <w:rsid w:val="00141440"/>
    <w:rsid w:val="0014200E"/>
    <w:rsid w:val="00142311"/>
    <w:rsid w:val="001438D7"/>
    <w:rsid w:val="001438EB"/>
    <w:rsid w:val="001439FA"/>
    <w:rsid w:val="001447A3"/>
    <w:rsid w:val="00145EC8"/>
    <w:rsid w:val="00150BE7"/>
    <w:rsid w:val="0015112D"/>
    <w:rsid w:val="001514E3"/>
    <w:rsid w:val="00151895"/>
    <w:rsid w:val="00151915"/>
    <w:rsid w:val="00151A01"/>
    <w:rsid w:val="001528AC"/>
    <w:rsid w:val="00152FA3"/>
    <w:rsid w:val="00153B5D"/>
    <w:rsid w:val="00153F72"/>
    <w:rsid w:val="0015511D"/>
    <w:rsid w:val="0015558D"/>
    <w:rsid w:val="00155E17"/>
    <w:rsid w:val="001566D2"/>
    <w:rsid w:val="00156B98"/>
    <w:rsid w:val="00157D74"/>
    <w:rsid w:val="00160983"/>
    <w:rsid w:val="00161842"/>
    <w:rsid w:val="001619C9"/>
    <w:rsid w:val="00161F68"/>
    <w:rsid w:val="00163352"/>
    <w:rsid w:val="00163982"/>
    <w:rsid w:val="00163F49"/>
    <w:rsid w:val="0016463B"/>
    <w:rsid w:val="00164740"/>
    <w:rsid w:val="00164A18"/>
    <w:rsid w:val="00165271"/>
    <w:rsid w:val="00165604"/>
    <w:rsid w:val="001663F2"/>
    <w:rsid w:val="00166F5B"/>
    <w:rsid w:val="00170374"/>
    <w:rsid w:val="001706F8"/>
    <w:rsid w:val="001709FF"/>
    <w:rsid w:val="00170B8F"/>
    <w:rsid w:val="0017114B"/>
    <w:rsid w:val="00172A27"/>
    <w:rsid w:val="00172E6A"/>
    <w:rsid w:val="00172F0A"/>
    <w:rsid w:val="001732CA"/>
    <w:rsid w:val="00173303"/>
    <w:rsid w:val="0017384B"/>
    <w:rsid w:val="00174A22"/>
    <w:rsid w:val="001750AB"/>
    <w:rsid w:val="00175A06"/>
    <w:rsid w:val="00175CBC"/>
    <w:rsid w:val="00176424"/>
    <w:rsid w:val="00176693"/>
    <w:rsid w:val="00176BF7"/>
    <w:rsid w:val="00177C9F"/>
    <w:rsid w:val="00177EE7"/>
    <w:rsid w:val="001809BE"/>
    <w:rsid w:val="00180EE5"/>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25DA"/>
    <w:rsid w:val="001D2FFF"/>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C8E"/>
    <w:rsid w:val="001E5FC0"/>
    <w:rsid w:val="001E5FC4"/>
    <w:rsid w:val="001E6BEC"/>
    <w:rsid w:val="001E70AB"/>
    <w:rsid w:val="001E7718"/>
    <w:rsid w:val="001E786D"/>
    <w:rsid w:val="001E7967"/>
    <w:rsid w:val="001E7B04"/>
    <w:rsid w:val="001F0199"/>
    <w:rsid w:val="001F077C"/>
    <w:rsid w:val="001F131D"/>
    <w:rsid w:val="001F16F6"/>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922"/>
    <w:rsid w:val="00202E4F"/>
    <w:rsid w:val="0020310C"/>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24AB"/>
    <w:rsid w:val="00223D81"/>
    <w:rsid w:val="0022507B"/>
    <w:rsid w:val="002252EF"/>
    <w:rsid w:val="00226921"/>
    <w:rsid w:val="00226A97"/>
    <w:rsid w:val="00227057"/>
    <w:rsid w:val="00227EED"/>
    <w:rsid w:val="002313FA"/>
    <w:rsid w:val="00231AD8"/>
    <w:rsid w:val="00231DF5"/>
    <w:rsid w:val="00232801"/>
    <w:rsid w:val="0023362D"/>
    <w:rsid w:val="00233BA7"/>
    <w:rsid w:val="00234788"/>
    <w:rsid w:val="00234A76"/>
    <w:rsid w:val="00234D75"/>
    <w:rsid w:val="00234FA4"/>
    <w:rsid w:val="00235F22"/>
    <w:rsid w:val="00236914"/>
    <w:rsid w:val="00236B94"/>
    <w:rsid w:val="00237047"/>
    <w:rsid w:val="0023721D"/>
    <w:rsid w:val="002408E4"/>
    <w:rsid w:val="00240C51"/>
    <w:rsid w:val="00240CF8"/>
    <w:rsid w:val="002410FB"/>
    <w:rsid w:val="0024117C"/>
    <w:rsid w:val="002416B7"/>
    <w:rsid w:val="00241806"/>
    <w:rsid w:val="00241DE6"/>
    <w:rsid w:val="00242CF9"/>
    <w:rsid w:val="00242E1D"/>
    <w:rsid w:val="00244C7B"/>
    <w:rsid w:val="00244D56"/>
    <w:rsid w:val="00245EAE"/>
    <w:rsid w:val="0024672B"/>
    <w:rsid w:val="00246EE5"/>
    <w:rsid w:val="002472E0"/>
    <w:rsid w:val="00247454"/>
    <w:rsid w:val="00247939"/>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0E12"/>
    <w:rsid w:val="002619BA"/>
    <w:rsid w:val="002634FB"/>
    <w:rsid w:val="00263849"/>
    <w:rsid w:val="0026404B"/>
    <w:rsid w:val="00265B74"/>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77B24"/>
    <w:rsid w:val="00280AB7"/>
    <w:rsid w:val="0028107A"/>
    <w:rsid w:val="002818C6"/>
    <w:rsid w:val="0028270E"/>
    <w:rsid w:val="00282CA4"/>
    <w:rsid w:val="002832B7"/>
    <w:rsid w:val="00284519"/>
    <w:rsid w:val="00284E4A"/>
    <w:rsid w:val="002851E4"/>
    <w:rsid w:val="00285264"/>
    <w:rsid w:val="002853AC"/>
    <w:rsid w:val="002859A9"/>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5169"/>
    <w:rsid w:val="00295276"/>
    <w:rsid w:val="00295674"/>
    <w:rsid w:val="00295B54"/>
    <w:rsid w:val="0029669C"/>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1A7B"/>
    <w:rsid w:val="002B2F3B"/>
    <w:rsid w:val="002B3F62"/>
    <w:rsid w:val="002B49CD"/>
    <w:rsid w:val="002B71A1"/>
    <w:rsid w:val="002B761A"/>
    <w:rsid w:val="002B7EB3"/>
    <w:rsid w:val="002C013F"/>
    <w:rsid w:val="002C0842"/>
    <w:rsid w:val="002C0C87"/>
    <w:rsid w:val="002C170A"/>
    <w:rsid w:val="002C2770"/>
    <w:rsid w:val="002C2F22"/>
    <w:rsid w:val="002C39F3"/>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F05"/>
    <w:rsid w:val="002D46B8"/>
    <w:rsid w:val="002D48BE"/>
    <w:rsid w:val="002D4EA6"/>
    <w:rsid w:val="002D5864"/>
    <w:rsid w:val="002D6193"/>
    <w:rsid w:val="002D62E9"/>
    <w:rsid w:val="002D6EAE"/>
    <w:rsid w:val="002D71D9"/>
    <w:rsid w:val="002D784E"/>
    <w:rsid w:val="002D7EB5"/>
    <w:rsid w:val="002E0301"/>
    <w:rsid w:val="002E03E4"/>
    <w:rsid w:val="002E0D35"/>
    <w:rsid w:val="002E0F97"/>
    <w:rsid w:val="002E155A"/>
    <w:rsid w:val="002E285B"/>
    <w:rsid w:val="002E2FF1"/>
    <w:rsid w:val="002E32B2"/>
    <w:rsid w:val="002E3B7F"/>
    <w:rsid w:val="002E4222"/>
    <w:rsid w:val="002E42AD"/>
    <w:rsid w:val="002E4372"/>
    <w:rsid w:val="002E4390"/>
    <w:rsid w:val="002E489A"/>
    <w:rsid w:val="002E4D34"/>
    <w:rsid w:val="002E5A41"/>
    <w:rsid w:val="002E6D06"/>
    <w:rsid w:val="002E72A0"/>
    <w:rsid w:val="002E7E29"/>
    <w:rsid w:val="002F0372"/>
    <w:rsid w:val="002F0941"/>
    <w:rsid w:val="002F0E80"/>
    <w:rsid w:val="002F1871"/>
    <w:rsid w:val="002F1C0B"/>
    <w:rsid w:val="002F2171"/>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407"/>
    <w:rsid w:val="00324D23"/>
    <w:rsid w:val="00324DBA"/>
    <w:rsid w:val="00325A84"/>
    <w:rsid w:val="003262AB"/>
    <w:rsid w:val="003264C0"/>
    <w:rsid w:val="003264CA"/>
    <w:rsid w:val="00326BC4"/>
    <w:rsid w:val="003274E3"/>
    <w:rsid w:val="0032797F"/>
    <w:rsid w:val="00327BD4"/>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1BC"/>
    <w:rsid w:val="003453DF"/>
    <w:rsid w:val="003457BA"/>
    <w:rsid w:val="00345923"/>
    <w:rsid w:val="003459E8"/>
    <w:rsid w:val="00345D8D"/>
    <w:rsid w:val="003463AC"/>
    <w:rsid w:val="00346640"/>
    <w:rsid w:val="00346F20"/>
    <w:rsid w:val="00347464"/>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715"/>
    <w:rsid w:val="00357A14"/>
    <w:rsid w:val="0036094A"/>
    <w:rsid w:val="00360A5C"/>
    <w:rsid w:val="00360CA1"/>
    <w:rsid w:val="00360DF6"/>
    <w:rsid w:val="003612B7"/>
    <w:rsid w:val="003613B6"/>
    <w:rsid w:val="003616F9"/>
    <w:rsid w:val="00363AB9"/>
    <w:rsid w:val="00363D4B"/>
    <w:rsid w:val="00364337"/>
    <w:rsid w:val="0036732A"/>
    <w:rsid w:val="0036760D"/>
    <w:rsid w:val="00367687"/>
    <w:rsid w:val="00367CA1"/>
    <w:rsid w:val="003702E8"/>
    <w:rsid w:val="0037092C"/>
    <w:rsid w:val="00370F28"/>
    <w:rsid w:val="0037182E"/>
    <w:rsid w:val="00371E0C"/>
    <w:rsid w:val="0037217D"/>
    <w:rsid w:val="00372444"/>
    <w:rsid w:val="003724CD"/>
    <w:rsid w:val="0037302A"/>
    <w:rsid w:val="0037428A"/>
    <w:rsid w:val="00374EEA"/>
    <w:rsid w:val="00375434"/>
    <w:rsid w:val="00375796"/>
    <w:rsid w:val="003762E7"/>
    <w:rsid w:val="00376355"/>
    <w:rsid w:val="00376F2F"/>
    <w:rsid w:val="00377712"/>
    <w:rsid w:val="00377762"/>
    <w:rsid w:val="003817D9"/>
    <w:rsid w:val="00381F67"/>
    <w:rsid w:val="003825D9"/>
    <w:rsid w:val="003825E3"/>
    <w:rsid w:val="00382A60"/>
    <w:rsid w:val="003840F3"/>
    <w:rsid w:val="00384502"/>
    <w:rsid w:val="003845AF"/>
    <w:rsid w:val="00384A62"/>
    <w:rsid w:val="00384E51"/>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71"/>
    <w:rsid w:val="003A13FB"/>
    <w:rsid w:val="003A1A18"/>
    <w:rsid w:val="003A202A"/>
    <w:rsid w:val="003A2557"/>
    <w:rsid w:val="003A3CD3"/>
    <w:rsid w:val="003A4264"/>
    <w:rsid w:val="003A4A99"/>
    <w:rsid w:val="003A51A3"/>
    <w:rsid w:val="003A5ADB"/>
    <w:rsid w:val="003A6577"/>
    <w:rsid w:val="003A6E8B"/>
    <w:rsid w:val="003A708A"/>
    <w:rsid w:val="003B018F"/>
    <w:rsid w:val="003B07CE"/>
    <w:rsid w:val="003B09A7"/>
    <w:rsid w:val="003B1082"/>
    <w:rsid w:val="003B13FC"/>
    <w:rsid w:val="003B1DBA"/>
    <w:rsid w:val="003B2479"/>
    <w:rsid w:val="003B2839"/>
    <w:rsid w:val="003B3A55"/>
    <w:rsid w:val="003B3D8F"/>
    <w:rsid w:val="003B4161"/>
    <w:rsid w:val="003B50C3"/>
    <w:rsid w:val="003B6B50"/>
    <w:rsid w:val="003C004A"/>
    <w:rsid w:val="003C09C5"/>
    <w:rsid w:val="003C1DC1"/>
    <w:rsid w:val="003C22B3"/>
    <w:rsid w:val="003C2CB4"/>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9BD"/>
    <w:rsid w:val="003D3AB8"/>
    <w:rsid w:val="003D5653"/>
    <w:rsid w:val="003D5F8C"/>
    <w:rsid w:val="003D6DF8"/>
    <w:rsid w:val="003D6E57"/>
    <w:rsid w:val="003D7856"/>
    <w:rsid w:val="003D7F48"/>
    <w:rsid w:val="003E05BB"/>
    <w:rsid w:val="003E0E9A"/>
    <w:rsid w:val="003E10F3"/>
    <w:rsid w:val="003E1554"/>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28C"/>
    <w:rsid w:val="003F77F6"/>
    <w:rsid w:val="003F7882"/>
    <w:rsid w:val="0040012C"/>
    <w:rsid w:val="00400242"/>
    <w:rsid w:val="004004E3"/>
    <w:rsid w:val="00400ACE"/>
    <w:rsid w:val="00401D7E"/>
    <w:rsid w:val="00401EE9"/>
    <w:rsid w:val="004022C8"/>
    <w:rsid w:val="004025E6"/>
    <w:rsid w:val="00402BB2"/>
    <w:rsid w:val="00403A9B"/>
    <w:rsid w:val="00405280"/>
    <w:rsid w:val="0040534B"/>
    <w:rsid w:val="00405DCF"/>
    <w:rsid w:val="00407087"/>
    <w:rsid w:val="004075CF"/>
    <w:rsid w:val="004079D1"/>
    <w:rsid w:val="00407A33"/>
    <w:rsid w:val="004100B4"/>
    <w:rsid w:val="00410C3C"/>
    <w:rsid w:val="00410ECE"/>
    <w:rsid w:val="00411023"/>
    <w:rsid w:val="0041188D"/>
    <w:rsid w:val="004122FE"/>
    <w:rsid w:val="0041234E"/>
    <w:rsid w:val="0041288A"/>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2784A"/>
    <w:rsid w:val="00430AA2"/>
    <w:rsid w:val="00430B4A"/>
    <w:rsid w:val="00430BFD"/>
    <w:rsid w:val="00430F8D"/>
    <w:rsid w:val="00432382"/>
    <w:rsid w:val="004327FC"/>
    <w:rsid w:val="00433E2E"/>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DED"/>
    <w:rsid w:val="0045028D"/>
    <w:rsid w:val="0045088A"/>
    <w:rsid w:val="00450E35"/>
    <w:rsid w:val="00450F61"/>
    <w:rsid w:val="00451C9D"/>
    <w:rsid w:val="00452B7F"/>
    <w:rsid w:val="00452FA6"/>
    <w:rsid w:val="004530BD"/>
    <w:rsid w:val="004538AF"/>
    <w:rsid w:val="004542B0"/>
    <w:rsid w:val="00454754"/>
    <w:rsid w:val="00454BCC"/>
    <w:rsid w:val="0045500A"/>
    <w:rsid w:val="00456140"/>
    <w:rsid w:val="00456481"/>
    <w:rsid w:val="00456BBF"/>
    <w:rsid w:val="00461074"/>
    <w:rsid w:val="004614B2"/>
    <w:rsid w:val="00461704"/>
    <w:rsid w:val="004618A9"/>
    <w:rsid w:val="00461D5E"/>
    <w:rsid w:val="00462226"/>
    <w:rsid w:val="00462B7F"/>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F14"/>
    <w:rsid w:val="00480C58"/>
    <w:rsid w:val="00480DFD"/>
    <w:rsid w:val="00481545"/>
    <w:rsid w:val="004816EC"/>
    <w:rsid w:val="00482C72"/>
    <w:rsid w:val="004837EE"/>
    <w:rsid w:val="0048390F"/>
    <w:rsid w:val="00484427"/>
    <w:rsid w:val="00484703"/>
    <w:rsid w:val="0048569D"/>
    <w:rsid w:val="0048591B"/>
    <w:rsid w:val="00486201"/>
    <w:rsid w:val="004862A7"/>
    <w:rsid w:val="00486EA3"/>
    <w:rsid w:val="00490405"/>
    <w:rsid w:val="004904DD"/>
    <w:rsid w:val="00491133"/>
    <w:rsid w:val="004915DF"/>
    <w:rsid w:val="00491B07"/>
    <w:rsid w:val="00492B26"/>
    <w:rsid w:val="00493B9E"/>
    <w:rsid w:val="00493FCF"/>
    <w:rsid w:val="0049473B"/>
    <w:rsid w:val="004949AA"/>
    <w:rsid w:val="00494E97"/>
    <w:rsid w:val="0049565D"/>
    <w:rsid w:val="0049698B"/>
    <w:rsid w:val="00496DE2"/>
    <w:rsid w:val="004977A1"/>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807"/>
    <w:rsid w:val="004B0189"/>
    <w:rsid w:val="004B01C0"/>
    <w:rsid w:val="004B08C8"/>
    <w:rsid w:val="004B0919"/>
    <w:rsid w:val="004B09E8"/>
    <w:rsid w:val="004B0C5C"/>
    <w:rsid w:val="004B0CA4"/>
    <w:rsid w:val="004B0E0E"/>
    <w:rsid w:val="004B12E1"/>
    <w:rsid w:val="004B1A79"/>
    <w:rsid w:val="004B1B9F"/>
    <w:rsid w:val="004B20D1"/>
    <w:rsid w:val="004B2E7D"/>
    <w:rsid w:val="004B318D"/>
    <w:rsid w:val="004B3322"/>
    <w:rsid w:val="004B337D"/>
    <w:rsid w:val="004B3DE2"/>
    <w:rsid w:val="004B4333"/>
    <w:rsid w:val="004B4616"/>
    <w:rsid w:val="004B4CE0"/>
    <w:rsid w:val="004B51B6"/>
    <w:rsid w:val="004B51E2"/>
    <w:rsid w:val="004B5F8F"/>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070"/>
    <w:rsid w:val="004C4795"/>
    <w:rsid w:val="004C50C2"/>
    <w:rsid w:val="004C65AE"/>
    <w:rsid w:val="004C7517"/>
    <w:rsid w:val="004C77C1"/>
    <w:rsid w:val="004C7B90"/>
    <w:rsid w:val="004C7D25"/>
    <w:rsid w:val="004D0700"/>
    <w:rsid w:val="004D07B9"/>
    <w:rsid w:val="004D3887"/>
    <w:rsid w:val="004D40A7"/>
    <w:rsid w:val="004D42DB"/>
    <w:rsid w:val="004D4DD6"/>
    <w:rsid w:val="004D5260"/>
    <w:rsid w:val="004D650D"/>
    <w:rsid w:val="004D6D2F"/>
    <w:rsid w:val="004D77D1"/>
    <w:rsid w:val="004E0889"/>
    <w:rsid w:val="004E0EED"/>
    <w:rsid w:val="004E10AF"/>
    <w:rsid w:val="004E12F5"/>
    <w:rsid w:val="004E1E41"/>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31F"/>
    <w:rsid w:val="004F334C"/>
    <w:rsid w:val="004F370A"/>
    <w:rsid w:val="004F3AC2"/>
    <w:rsid w:val="004F3E08"/>
    <w:rsid w:val="004F433E"/>
    <w:rsid w:val="004F4C6D"/>
    <w:rsid w:val="004F5BE8"/>
    <w:rsid w:val="004F62F1"/>
    <w:rsid w:val="004F66C3"/>
    <w:rsid w:val="004F6843"/>
    <w:rsid w:val="004F754B"/>
    <w:rsid w:val="004F7C5E"/>
    <w:rsid w:val="00500372"/>
    <w:rsid w:val="00500882"/>
    <w:rsid w:val="00501300"/>
    <w:rsid w:val="005016EC"/>
    <w:rsid w:val="005029CA"/>
    <w:rsid w:val="00503742"/>
    <w:rsid w:val="00503A29"/>
    <w:rsid w:val="00503CB0"/>
    <w:rsid w:val="005056CE"/>
    <w:rsid w:val="00505CFC"/>
    <w:rsid w:val="00506221"/>
    <w:rsid w:val="00506F31"/>
    <w:rsid w:val="005075CD"/>
    <w:rsid w:val="00510024"/>
    <w:rsid w:val="0051051D"/>
    <w:rsid w:val="00510F34"/>
    <w:rsid w:val="00511038"/>
    <w:rsid w:val="00511CF4"/>
    <w:rsid w:val="00511FE2"/>
    <w:rsid w:val="005136F0"/>
    <w:rsid w:val="00513AE5"/>
    <w:rsid w:val="005149EE"/>
    <w:rsid w:val="00514E67"/>
    <w:rsid w:val="005167C2"/>
    <w:rsid w:val="0051749F"/>
    <w:rsid w:val="00517842"/>
    <w:rsid w:val="00517935"/>
    <w:rsid w:val="0052005C"/>
    <w:rsid w:val="005207C5"/>
    <w:rsid w:val="00520E31"/>
    <w:rsid w:val="00521512"/>
    <w:rsid w:val="0052237D"/>
    <w:rsid w:val="00522EE9"/>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637"/>
    <w:rsid w:val="00534765"/>
    <w:rsid w:val="00534918"/>
    <w:rsid w:val="00534D6F"/>
    <w:rsid w:val="00534EB8"/>
    <w:rsid w:val="00535490"/>
    <w:rsid w:val="00535811"/>
    <w:rsid w:val="00536BB4"/>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5080B"/>
    <w:rsid w:val="00551C5F"/>
    <w:rsid w:val="00551EB2"/>
    <w:rsid w:val="00551FEE"/>
    <w:rsid w:val="00552E65"/>
    <w:rsid w:val="00554003"/>
    <w:rsid w:val="00555B41"/>
    <w:rsid w:val="00555BEB"/>
    <w:rsid w:val="00556A18"/>
    <w:rsid w:val="00556B87"/>
    <w:rsid w:val="005604F7"/>
    <w:rsid w:val="005609D2"/>
    <w:rsid w:val="00560B15"/>
    <w:rsid w:val="005616BE"/>
    <w:rsid w:val="00561C25"/>
    <w:rsid w:val="00562E1D"/>
    <w:rsid w:val="00563B88"/>
    <w:rsid w:val="00563E0E"/>
    <w:rsid w:val="0056483C"/>
    <w:rsid w:val="00565085"/>
    <w:rsid w:val="005651FF"/>
    <w:rsid w:val="0056576E"/>
    <w:rsid w:val="005659D6"/>
    <w:rsid w:val="00565B4A"/>
    <w:rsid w:val="00565B72"/>
    <w:rsid w:val="005666F2"/>
    <w:rsid w:val="00566CF1"/>
    <w:rsid w:val="00567100"/>
    <w:rsid w:val="00567116"/>
    <w:rsid w:val="0056760C"/>
    <w:rsid w:val="005676F1"/>
    <w:rsid w:val="00567845"/>
    <w:rsid w:val="00567DAE"/>
    <w:rsid w:val="00567E46"/>
    <w:rsid w:val="00567F26"/>
    <w:rsid w:val="0057027E"/>
    <w:rsid w:val="00570D1F"/>
    <w:rsid w:val="00570D3F"/>
    <w:rsid w:val="00572058"/>
    <w:rsid w:val="00572382"/>
    <w:rsid w:val="00572C62"/>
    <w:rsid w:val="00573419"/>
    <w:rsid w:val="0057355B"/>
    <w:rsid w:val="005738CC"/>
    <w:rsid w:val="00573D1E"/>
    <w:rsid w:val="0057649B"/>
    <w:rsid w:val="005764F2"/>
    <w:rsid w:val="005767A3"/>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896"/>
    <w:rsid w:val="005A6B92"/>
    <w:rsid w:val="005B02F9"/>
    <w:rsid w:val="005B1D46"/>
    <w:rsid w:val="005B2D7F"/>
    <w:rsid w:val="005B2DFD"/>
    <w:rsid w:val="005B3779"/>
    <w:rsid w:val="005B40DC"/>
    <w:rsid w:val="005B4631"/>
    <w:rsid w:val="005B48C1"/>
    <w:rsid w:val="005B49A0"/>
    <w:rsid w:val="005B4ADD"/>
    <w:rsid w:val="005B60E7"/>
    <w:rsid w:val="005B66B6"/>
    <w:rsid w:val="005B71BC"/>
    <w:rsid w:val="005B7407"/>
    <w:rsid w:val="005B76BF"/>
    <w:rsid w:val="005B77C3"/>
    <w:rsid w:val="005C028D"/>
    <w:rsid w:val="005C1FA4"/>
    <w:rsid w:val="005C27B3"/>
    <w:rsid w:val="005C3F6C"/>
    <w:rsid w:val="005C5C14"/>
    <w:rsid w:val="005C60CC"/>
    <w:rsid w:val="005C6390"/>
    <w:rsid w:val="005C7064"/>
    <w:rsid w:val="005C7E58"/>
    <w:rsid w:val="005D0C30"/>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4AD"/>
    <w:rsid w:val="005E3A74"/>
    <w:rsid w:val="005E3D03"/>
    <w:rsid w:val="005E477A"/>
    <w:rsid w:val="005E4F0C"/>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4F7"/>
    <w:rsid w:val="005F769F"/>
    <w:rsid w:val="005F79E3"/>
    <w:rsid w:val="006001C4"/>
    <w:rsid w:val="006004AE"/>
    <w:rsid w:val="00600A9F"/>
    <w:rsid w:val="00600E8D"/>
    <w:rsid w:val="006019EC"/>
    <w:rsid w:val="00602621"/>
    <w:rsid w:val="00602850"/>
    <w:rsid w:val="0060381B"/>
    <w:rsid w:val="0060439B"/>
    <w:rsid w:val="00604A66"/>
    <w:rsid w:val="006050A9"/>
    <w:rsid w:val="0060540D"/>
    <w:rsid w:val="006055A5"/>
    <w:rsid w:val="00605BC9"/>
    <w:rsid w:val="006062B5"/>
    <w:rsid w:val="006106FB"/>
    <w:rsid w:val="0061096B"/>
    <w:rsid w:val="0061114A"/>
    <w:rsid w:val="0061128F"/>
    <w:rsid w:val="00611BD3"/>
    <w:rsid w:val="006125D7"/>
    <w:rsid w:val="0061355B"/>
    <w:rsid w:val="00613ACB"/>
    <w:rsid w:val="0061488A"/>
    <w:rsid w:val="006149DB"/>
    <w:rsid w:val="00614B1F"/>
    <w:rsid w:val="00614E64"/>
    <w:rsid w:val="00615675"/>
    <w:rsid w:val="006164F4"/>
    <w:rsid w:val="00616566"/>
    <w:rsid w:val="0061660F"/>
    <w:rsid w:val="006173A5"/>
    <w:rsid w:val="00617D0B"/>
    <w:rsid w:val="00620456"/>
    <w:rsid w:val="006212AF"/>
    <w:rsid w:val="0062163A"/>
    <w:rsid w:val="00622598"/>
    <w:rsid w:val="00622E97"/>
    <w:rsid w:val="00623177"/>
    <w:rsid w:val="00623483"/>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E66"/>
    <w:rsid w:val="006450C0"/>
    <w:rsid w:val="00645602"/>
    <w:rsid w:val="00646E96"/>
    <w:rsid w:val="00647BD3"/>
    <w:rsid w:val="00647D16"/>
    <w:rsid w:val="0065011F"/>
    <w:rsid w:val="00650E39"/>
    <w:rsid w:val="006514BA"/>
    <w:rsid w:val="006518DA"/>
    <w:rsid w:val="00651AE7"/>
    <w:rsid w:val="00651C07"/>
    <w:rsid w:val="00652010"/>
    <w:rsid w:val="006537C9"/>
    <w:rsid w:val="00653EBA"/>
    <w:rsid w:val="00654762"/>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6F60"/>
    <w:rsid w:val="006671A2"/>
    <w:rsid w:val="006671D2"/>
    <w:rsid w:val="006675A2"/>
    <w:rsid w:val="00667647"/>
    <w:rsid w:val="00670CA3"/>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50D4"/>
    <w:rsid w:val="00685B53"/>
    <w:rsid w:val="0068753F"/>
    <w:rsid w:val="00687608"/>
    <w:rsid w:val="006908AB"/>
    <w:rsid w:val="00690BE5"/>
    <w:rsid w:val="006916AB"/>
    <w:rsid w:val="00691CC3"/>
    <w:rsid w:val="00691E34"/>
    <w:rsid w:val="006921EF"/>
    <w:rsid w:val="00692EE0"/>
    <w:rsid w:val="00695617"/>
    <w:rsid w:val="00696D7E"/>
    <w:rsid w:val="00696E90"/>
    <w:rsid w:val="00696F3A"/>
    <w:rsid w:val="00697CE4"/>
    <w:rsid w:val="00697ECD"/>
    <w:rsid w:val="006A004A"/>
    <w:rsid w:val="006A0172"/>
    <w:rsid w:val="006A028B"/>
    <w:rsid w:val="006A058C"/>
    <w:rsid w:val="006A0949"/>
    <w:rsid w:val="006A2991"/>
    <w:rsid w:val="006A2D39"/>
    <w:rsid w:val="006A4335"/>
    <w:rsid w:val="006A4427"/>
    <w:rsid w:val="006A6AEB"/>
    <w:rsid w:val="006A6DDE"/>
    <w:rsid w:val="006B0E66"/>
    <w:rsid w:val="006B1B38"/>
    <w:rsid w:val="006B1E80"/>
    <w:rsid w:val="006B2624"/>
    <w:rsid w:val="006B2A4C"/>
    <w:rsid w:val="006B34D2"/>
    <w:rsid w:val="006B476B"/>
    <w:rsid w:val="006B49FB"/>
    <w:rsid w:val="006B5750"/>
    <w:rsid w:val="006B5B9A"/>
    <w:rsid w:val="006B7C3C"/>
    <w:rsid w:val="006C0266"/>
    <w:rsid w:val="006C09E3"/>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5482"/>
    <w:rsid w:val="006D5521"/>
    <w:rsid w:val="006D556D"/>
    <w:rsid w:val="006D5E00"/>
    <w:rsid w:val="006D6106"/>
    <w:rsid w:val="006D6328"/>
    <w:rsid w:val="006D6B0A"/>
    <w:rsid w:val="006D6E94"/>
    <w:rsid w:val="006D74B5"/>
    <w:rsid w:val="006D74F4"/>
    <w:rsid w:val="006D7B80"/>
    <w:rsid w:val="006E0F6B"/>
    <w:rsid w:val="006E1263"/>
    <w:rsid w:val="006E1963"/>
    <w:rsid w:val="006E1C55"/>
    <w:rsid w:val="006E1D24"/>
    <w:rsid w:val="006E203A"/>
    <w:rsid w:val="006E2516"/>
    <w:rsid w:val="006E2650"/>
    <w:rsid w:val="006E2EC5"/>
    <w:rsid w:val="006E31DE"/>
    <w:rsid w:val="006E4678"/>
    <w:rsid w:val="006E5599"/>
    <w:rsid w:val="006E67E9"/>
    <w:rsid w:val="006E7A03"/>
    <w:rsid w:val="006F0D0C"/>
    <w:rsid w:val="006F1F04"/>
    <w:rsid w:val="006F250A"/>
    <w:rsid w:val="006F32AC"/>
    <w:rsid w:val="006F3422"/>
    <w:rsid w:val="006F36D4"/>
    <w:rsid w:val="006F41B1"/>
    <w:rsid w:val="006F4D91"/>
    <w:rsid w:val="006F5971"/>
    <w:rsid w:val="006F6F14"/>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577D"/>
    <w:rsid w:val="00726A74"/>
    <w:rsid w:val="00727258"/>
    <w:rsid w:val="007272D7"/>
    <w:rsid w:val="0072761F"/>
    <w:rsid w:val="007276B0"/>
    <w:rsid w:val="00727C1B"/>
    <w:rsid w:val="00730EBC"/>
    <w:rsid w:val="00731730"/>
    <w:rsid w:val="007318EF"/>
    <w:rsid w:val="00733083"/>
    <w:rsid w:val="007331EB"/>
    <w:rsid w:val="00733A77"/>
    <w:rsid w:val="00733B82"/>
    <w:rsid w:val="00733C07"/>
    <w:rsid w:val="00733F42"/>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63DB"/>
    <w:rsid w:val="007475CF"/>
    <w:rsid w:val="00747B8D"/>
    <w:rsid w:val="007501BB"/>
    <w:rsid w:val="0075062D"/>
    <w:rsid w:val="00751364"/>
    <w:rsid w:val="007519B0"/>
    <w:rsid w:val="00752230"/>
    <w:rsid w:val="00752E9A"/>
    <w:rsid w:val="00753997"/>
    <w:rsid w:val="00753F3C"/>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A34"/>
    <w:rsid w:val="00775220"/>
    <w:rsid w:val="00775636"/>
    <w:rsid w:val="00775B27"/>
    <w:rsid w:val="0077605E"/>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59C"/>
    <w:rsid w:val="007966B9"/>
    <w:rsid w:val="007967F5"/>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676"/>
    <w:rsid w:val="007B2ED0"/>
    <w:rsid w:val="007B383E"/>
    <w:rsid w:val="007B3C21"/>
    <w:rsid w:val="007B3C2D"/>
    <w:rsid w:val="007B4C45"/>
    <w:rsid w:val="007B7017"/>
    <w:rsid w:val="007B7979"/>
    <w:rsid w:val="007C07BB"/>
    <w:rsid w:val="007C0A61"/>
    <w:rsid w:val="007C1487"/>
    <w:rsid w:val="007C17B1"/>
    <w:rsid w:val="007C195C"/>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5296"/>
    <w:rsid w:val="007F5420"/>
    <w:rsid w:val="007F5464"/>
    <w:rsid w:val="007F64B4"/>
    <w:rsid w:val="007F66A5"/>
    <w:rsid w:val="007F6E6B"/>
    <w:rsid w:val="007F787C"/>
    <w:rsid w:val="00801CCC"/>
    <w:rsid w:val="0080208C"/>
    <w:rsid w:val="00802E11"/>
    <w:rsid w:val="00802EEE"/>
    <w:rsid w:val="008032AD"/>
    <w:rsid w:val="00804491"/>
    <w:rsid w:val="0080457D"/>
    <w:rsid w:val="008049FA"/>
    <w:rsid w:val="00805843"/>
    <w:rsid w:val="00805DD9"/>
    <w:rsid w:val="008062AF"/>
    <w:rsid w:val="00806901"/>
    <w:rsid w:val="00806F8E"/>
    <w:rsid w:val="00807EC1"/>
    <w:rsid w:val="00810164"/>
    <w:rsid w:val="00810367"/>
    <w:rsid w:val="008104BE"/>
    <w:rsid w:val="00810732"/>
    <w:rsid w:val="00810B6D"/>
    <w:rsid w:val="00812446"/>
    <w:rsid w:val="008124EB"/>
    <w:rsid w:val="00814308"/>
    <w:rsid w:val="00814981"/>
    <w:rsid w:val="008149B7"/>
    <w:rsid w:val="0081506E"/>
    <w:rsid w:val="008150F4"/>
    <w:rsid w:val="00816E23"/>
    <w:rsid w:val="00817A70"/>
    <w:rsid w:val="00820CE3"/>
    <w:rsid w:val="00821287"/>
    <w:rsid w:val="00821866"/>
    <w:rsid w:val="00822279"/>
    <w:rsid w:val="008226C3"/>
    <w:rsid w:val="008231BB"/>
    <w:rsid w:val="0082367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5D0"/>
    <w:rsid w:val="00846F42"/>
    <w:rsid w:val="008475EF"/>
    <w:rsid w:val="00847F3B"/>
    <w:rsid w:val="008500BE"/>
    <w:rsid w:val="00850580"/>
    <w:rsid w:val="00851180"/>
    <w:rsid w:val="008511C9"/>
    <w:rsid w:val="00851CCB"/>
    <w:rsid w:val="00852E3D"/>
    <w:rsid w:val="00853AC2"/>
    <w:rsid w:val="00854612"/>
    <w:rsid w:val="008555E1"/>
    <w:rsid w:val="00855C2B"/>
    <w:rsid w:val="00856BA9"/>
    <w:rsid w:val="00857036"/>
    <w:rsid w:val="008572BC"/>
    <w:rsid w:val="00857E10"/>
    <w:rsid w:val="00860584"/>
    <w:rsid w:val="0086197A"/>
    <w:rsid w:val="008629EA"/>
    <w:rsid w:val="00863D27"/>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486D"/>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6014"/>
    <w:rsid w:val="00896E57"/>
    <w:rsid w:val="008974E2"/>
    <w:rsid w:val="00897BED"/>
    <w:rsid w:val="00897E94"/>
    <w:rsid w:val="008A117A"/>
    <w:rsid w:val="008A1192"/>
    <w:rsid w:val="008A11DC"/>
    <w:rsid w:val="008A1B1E"/>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633"/>
    <w:rsid w:val="008B17EA"/>
    <w:rsid w:val="008B3597"/>
    <w:rsid w:val="008B3C98"/>
    <w:rsid w:val="008B499F"/>
    <w:rsid w:val="008B6744"/>
    <w:rsid w:val="008B7695"/>
    <w:rsid w:val="008B7BF9"/>
    <w:rsid w:val="008C240C"/>
    <w:rsid w:val="008C2F70"/>
    <w:rsid w:val="008C36E6"/>
    <w:rsid w:val="008C37E0"/>
    <w:rsid w:val="008C3A31"/>
    <w:rsid w:val="008C5337"/>
    <w:rsid w:val="008C5761"/>
    <w:rsid w:val="008C5BD0"/>
    <w:rsid w:val="008C6800"/>
    <w:rsid w:val="008C79DE"/>
    <w:rsid w:val="008C7DCA"/>
    <w:rsid w:val="008D0095"/>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4FFB"/>
    <w:rsid w:val="008F5A0D"/>
    <w:rsid w:val="008F5A12"/>
    <w:rsid w:val="008F5AB6"/>
    <w:rsid w:val="008F5B14"/>
    <w:rsid w:val="008F5D67"/>
    <w:rsid w:val="008F718E"/>
    <w:rsid w:val="008F72FF"/>
    <w:rsid w:val="0090064C"/>
    <w:rsid w:val="009007FF"/>
    <w:rsid w:val="00900913"/>
    <w:rsid w:val="00900918"/>
    <w:rsid w:val="00901F62"/>
    <w:rsid w:val="00902109"/>
    <w:rsid w:val="009032AD"/>
    <w:rsid w:val="00903E5C"/>
    <w:rsid w:val="009050F5"/>
    <w:rsid w:val="009065F9"/>
    <w:rsid w:val="009072C0"/>
    <w:rsid w:val="009104EA"/>
    <w:rsid w:val="009105A7"/>
    <w:rsid w:val="00911C0A"/>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F70"/>
    <w:rsid w:val="00984ABE"/>
    <w:rsid w:val="00985BCC"/>
    <w:rsid w:val="00985FE0"/>
    <w:rsid w:val="00986388"/>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A0A8F"/>
    <w:rsid w:val="009A0BA9"/>
    <w:rsid w:val="009A1660"/>
    <w:rsid w:val="009A27A5"/>
    <w:rsid w:val="009A2E96"/>
    <w:rsid w:val="009A30A0"/>
    <w:rsid w:val="009A3156"/>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6E7"/>
    <w:rsid w:val="009C69B1"/>
    <w:rsid w:val="009C6B40"/>
    <w:rsid w:val="009D00D7"/>
    <w:rsid w:val="009D02B4"/>
    <w:rsid w:val="009D0EA0"/>
    <w:rsid w:val="009D1394"/>
    <w:rsid w:val="009D1CA4"/>
    <w:rsid w:val="009D1DF5"/>
    <w:rsid w:val="009D22B2"/>
    <w:rsid w:val="009D283E"/>
    <w:rsid w:val="009D29C2"/>
    <w:rsid w:val="009D3993"/>
    <w:rsid w:val="009D45E7"/>
    <w:rsid w:val="009D4A02"/>
    <w:rsid w:val="009D512A"/>
    <w:rsid w:val="009D53F4"/>
    <w:rsid w:val="009E0ED1"/>
    <w:rsid w:val="009E18B0"/>
    <w:rsid w:val="009E2550"/>
    <w:rsid w:val="009E2F28"/>
    <w:rsid w:val="009E34D9"/>
    <w:rsid w:val="009E3880"/>
    <w:rsid w:val="009E4DA8"/>
    <w:rsid w:val="009E5BEC"/>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6EEE"/>
    <w:rsid w:val="009F77E2"/>
    <w:rsid w:val="009F7A41"/>
    <w:rsid w:val="009F7AF9"/>
    <w:rsid w:val="009F7D62"/>
    <w:rsid w:val="00A0013D"/>
    <w:rsid w:val="00A00DBC"/>
    <w:rsid w:val="00A011B9"/>
    <w:rsid w:val="00A021E2"/>
    <w:rsid w:val="00A021F9"/>
    <w:rsid w:val="00A02D71"/>
    <w:rsid w:val="00A03A93"/>
    <w:rsid w:val="00A045DC"/>
    <w:rsid w:val="00A046CB"/>
    <w:rsid w:val="00A04D3B"/>
    <w:rsid w:val="00A0560D"/>
    <w:rsid w:val="00A05A5B"/>
    <w:rsid w:val="00A0621E"/>
    <w:rsid w:val="00A06761"/>
    <w:rsid w:val="00A067EA"/>
    <w:rsid w:val="00A10437"/>
    <w:rsid w:val="00A10C17"/>
    <w:rsid w:val="00A11830"/>
    <w:rsid w:val="00A118CC"/>
    <w:rsid w:val="00A11E52"/>
    <w:rsid w:val="00A1273A"/>
    <w:rsid w:val="00A13767"/>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0CC"/>
    <w:rsid w:val="00A31957"/>
    <w:rsid w:val="00A31D2A"/>
    <w:rsid w:val="00A32314"/>
    <w:rsid w:val="00A33693"/>
    <w:rsid w:val="00A33833"/>
    <w:rsid w:val="00A33A5F"/>
    <w:rsid w:val="00A33D9C"/>
    <w:rsid w:val="00A340C6"/>
    <w:rsid w:val="00A34279"/>
    <w:rsid w:val="00A34464"/>
    <w:rsid w:val="00A351FD"/>
    <w:rsid w:val="00A359FF"/>
    <w:rsid w:val="00A35BA6"/>
    <w:rsid w:val="00A36571"/>
    <w:rsid w:val="00A369FC"/>
    <w:rsid w:val="00A3778C"/>
    <w:rsid w:val="00A3789A"/>
    <w:rsid w:val="00A37BA1"/>
    <w:rsid w:val="00A40035"/>
    <w:rsid w:val="00A404D4"/>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80B"/>
    <w:rsid w:val="00A47AC3"/>
    <w:rsid w:val="00A500E8"/>
    <w:rsid w:val="00A50568"/>
    <w:rsid w:val="00A50BA1"/>
    <w:rsid w:val="00A50DD3"/>
    <w:rsid w:val="00A5157E"/>
    <w:rsid w:val="00A51EDC"/>
    <w:rsid w:val="00A52E13"/>
    <w:rsid w:val="00A53231"/>
    <w:rsid w:val="00A53E39"/>
    <w:rsid w:val="00A53F56"/>
    <w:rsid w:val="00A54390"/>
    <w:rsid w:val="00A5465E"/>
    <w:rsid w:val="00A55E36"/>
    <w:rsid w:val="00A57203"/>
    <w:rsid w:val="00A574FC"/>
    <w:rsid w:val="00A61009"/>
    <w:rsid w:val="00A6157A"/>
    <w:rsid w:val="00A61863"/>
    <w:rsid w:val="00A61BF6"/>
    <w:rsid w:val="00A622B4"/>
    <w:rsid w:val="00A62B1E"/>
    <w:rsid w:val="00A6341F"/>
    <w:rsid w:val="00A63A9A"/>
    <w:rsid w:val="00A63F68"/>
    <w:rsid w:val="00A64A6E"/>
    <w:rsid w:val="00A65310"/>
    <w:rsid w:val="00A654F1"/>
    <w:rsid w:val="00A6576D"/>
    <w:rsid w:val="00A66BF5"/>
    <w:rsid w:val="00A67A02"/>
    <w:rsid w:val="00A70D37"/>
    <w:rsid w:val="00A73389"/>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0FE1"/>
    <w:rsid w:val="00A81114"/>
    <w:rsid w:val="00A828ED"/>
    <w:rsid w:val="00A83969"/>
    <w:rsid w:val="00A84210"/>
    <w:rsid w:val="00A852B8"/>
    <w:rsid w:val="00A86986"/>
    <w:rsid w:val="00A87552"/>
    <w:rsid w:val="00A87FF9"/>
    <w:rsid w:val="00A90884"/>
    <w:rsid w:val="00A90B75"/>
    <w:rsid w:val="00A90C5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1099"/>
    <w:rsid w:val="00AA1258"/>
    <w:rsid w:val="00AA20BC"/>
    <w:rsid w:val="00AA21EF"/>
    <w:rsid w:val="00AA238C"/>
    <w:rsid w:val="00AA2DF5"/>
    <w:rsid w:val="00AA38C7"/>
    <w:rsid w:val="00AA3B6B"/>
    <w:rsid w:val="00AA3D05"/>
    <w:rsid w:val="00AA3DEE"/>
    <w:rsid w:val="00AA4FA7"/>
    <w:rsid w:val="00AA5131"/>
    <w:rsid w:val="00AA5A0C"/>
    <w:rsid w:val="00AA5B2A"/>
    <w:rsid w:val="00AA5F74"/>
    <w:rsid w:val="00AA66F0"/>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B7D50"/>
    <w:rsid w:val="00AC1087"/>
    <w:rsid w:val="00AC241D"/>
    <w:rsid w:val="00AC3F75"/>
    <w:rsid w:val="00AC4F8E"/>
    <w:rsid w:val="00AC579A"/>
    <w:rsid w:val="00AC5974"/>
    <w:rsid w:val="00AC5F1B"/>
    <w:rsid w:val="00AC778F"/>
    <w:rsid w:val="00AC7DDB"/>
    <w:rsid w:val="00AD0D2D"/>
    <w:rsid w:val="00AD0F8E"/>
    <w:rsid w:val="00AD1102"/>
    <w:rsid w:val="00AD2647"/>
    <w:rsid w:val="00AD2974"/>
    <w:rsid w:val="00AD3FCB"/>
    <w:rsid w:val="00AD423F"/>
    <w:rsid w:val="00AD498C"/>
    <w:rsid w:val="00AD49C1"/>
    <w:rsid w:val="00AD4B1B"/>
    <w:rsid w:val="00AD542F"/>
    <w:rsid w:val="00AD5A5F"/>
    <w:rsid w:val="00AD5E5F"/>
    <w:rsid w:val="00AD5EF0"/>
    <w:rsid w:val="00AD62B2"/>
    <w:rsid w:val="00AD6A82"/>
    <w:rsid w:val="00AE017C"/>
    <w:rsid w:val="00AE045E"/>
    <w:rsid w:val="00AE0681"/>
    <w:rsid w:val="00AE0F13"/>
    <w:rsid w:val="00AE11B4"/>
    <w:rsid w:val="00AE179C"/>
    <w:rsid w:val="00AE19FA"/>
    <w:rsid w:val="00AE1B5C"/>
    <w:rsid w:val="00AE260E"/>
    <w:rsid w:val="00AE3267"/>
    <w:rsid w:val="00AE32A3"/>
    <w:rsid w:val="00AE34C4"/>
    <w:rsid w:val="00AE35D2"/>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2EBE"/>
    <w:rsid w:val="00AF3C1B"/>
    <w:rsid w:val="00AF4313"/>
    <w:rsid w:val="00AF4855"/>
    <w:rsid w:val="00AF508D"/>
    <w:rsid w:val="00AF62D9"/>
    <w:rsid w:val="00AF70E4"/>
    <w:rsid w:val="00AF713C"/>
    <w:rsid w:val="00AF7F53"/>
    <w:rsid w:val="00B0017A"/>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22C4"/>
    <w:rsid w:val="00B13571"/>
    <w:rsid w:val="00B1365B"/>
    <w:rsid w:val="00B13B10"/>
    <w:rsid w:val="00B13D77"/>
    <w:rsid w:val="00B1495C"/>
    <w:rsid w:val="00B15AE6"/>
    <w:rsid w:val="00B15D46"/>
    <w:rsid w:val="00B16F31"/>
    <w:rsid w:val="00B17162"/>
    <w:rsid w:val="00B17551"/>
    <w:rsid w:val="00B177DA"/>
    <w:rsid w:val="00B21093"/>
    <w:rsid w:val="00B21893"/>
    <w:rsid w:val="00B21AB3"/>
    <w:rsid w:val="00B21D19"/>
    <w:rsid w:val="00B21F35"/>
    <w:rsid w:val="00B22074"/>
    <w:rsid w:val="00B22A10"/>
    <w:rsid w:val="00B22A4F"/>
    <w:rsid w:val="00B237A0"/>
    <w:rsid w:val="00B23C69"/>
    <w:rsid w:val="00B262B3"/>
    <w:rsid w:val="00B27005"/>
    <w:rsid w:val="00B30CEB"/>
    <w:rsid w:val="00B317C3"/>
    <w:rsid w:val="00B321EE"/>
    <w:rsid w:val="00B3267E"/>
    <w:rsid w:val="00B32D4E"/>
    <w:rsid w:val="00B336A2"/>
    <w:rsid w:val="00B33AD0"/>
    <w:rsid w:val="00B33B9D"/>
    <w:rsid w:val="00B33C95"/>
    <w:rsid w:val="00B34FD7"/>
    <w:rsid w:val="00B35C18"/>
    <w:rsid w:val="00B361F6"/>
    <w:rsid w:val="00B36451"/>
    <w:rsid w:val="00B36F32"/>
    <w:rsid w:val="00B37778"/>
    <w:rsid w:val="00B40242"/>
    <w:rsid w:val="00B4028E"/>
    <w:rsid w:val="00B40891"/>
    <w:rsid w:val="00B41CAB"/>
    <w:rsid w:val="00B41F3B"/>
    <w:rsid w:val="00B431AB"/>
    <w:rsid w:val="00B43342"/>
    <w:rsid w:val="00B43379"/>
    <w:rsid w:val="00B43EAA"/>
    <w:rsid w:val="00B4639F"/>
    <w:rsid w:val="00B4685A"/>
    <w:rsid w:val="00B46A2C"/>
    <w:rsid w:val="00B5044F"/>
    <w:rsid w:val="00B50973"/>
    <w:rsid w:val="00B5123F"/>
    <w:rsid w:val="00B51A75"/>
    <w:rsid w:val="00B51E77"/>
    <w:rsid w:val="00B525BD"/>
    <w:rsid w:val="00B5269C"/>
    <w:rsid w:val="00B529EF"/>
    <w:rsid w:val="00B53084"/>
    <w:rsid w:val="00B5390F"/>
    <w:rsid w:val="00B53E5A"/>
    <w:rsid w:val="00B54182"/>
    <w:rsid w:val="00B54240"/>
    <w:rsid w:val="00B551A0"/>
    <w:rsid w:val="00B56421"/>
    <w:rsid w:val="00B57297"/>
    <w:rsid w:val="00B57944"/>
    <w:rsid w:val="00B57F0F"/>
    <w:rsid w:val="00B610B0"/>
    <w:rsid w:val="00B6218D"/>
    <w:rsid w:val="00B621D9"/>
    <w:rsid w:val="00B62DF7"/>
    <w:rsid w:val="00B62E41"/>
    <w:rsid w:val="00B644D9"/>
    <w:rsid w:val="00B6723F"/>
    <w:rsid w:val="00B67644"/>
    <w:rsid w:val="00B70093"/>
    <w:rsid w:val="00B72E6C"/>
    <w:rsid w:val="00B73153"/>
    <w:rsid w:val="00B73C7D"/>
    <w:rsid w:val="00B742BC"/>
    <w:rsid w:val="00B7445C"/>
    <w:rsid w:val="00B74605"/>
    <w:rsid w:val="00B747F0"/>
    <w:rsid w:val="00B748CF"/>
    <w:rsid w:val="00B748EC"/>
    <w:rsid w:val="00B750B7"/>
    <w:rsid w:val="00B7536C"/>
    <w:rsid w:val="00B75661"/>
    <w:rsid w:val="00B76E07"/>
    <w:rsid w:val="00B7754C"/>
    <w:rsid w:val="00B807CF"/>
    <w:rsid w:val="00B81203"/>
    <w:rsid w:val="00B812C8"/>
    <w:rsid w:val="00B82056"/>
    <w:rsid w:val="00B82F4B"/>
    <w:rsid w:val="00B8344E"/>
    <w:rsid w:val="00B834E9"/>
    <w:rsid w:val="00B844D7"/>
    <w:rsid w:val="00B84756"/>
    <w:rsid w:val="00B84AF0"/>
    <w:rsid w:val="00B8514E"/>
    <w:rsid w:val="00B851C7"/>
    <w:rsid w:val="00B855FC"/>
    <w:rsid w:val="00B8595A"/>
    <w:rsid w:val="00B85F05"/>
    <w:rsid w:val="00B861A0"/>
    <w:rsid w:val="00B866B3"/>
    <w:rsid w:val="00B86AC4"/>
    <w:rsid w:val="00B871D8"/>
    <w:rsid w:val="00B8737C"/>
    <w:rsid w:val="00B87AED"/>
    <w:rsid w:val="00B90305"/>
    <w:rsid w:val="00B91967"/>
    <w:rsid w:val="00B91A54"/>
    <w:rsid w:val="00B91F71"/>
    <w:rsid w:val="00B92077"/>
    <w:rsid w:val="00B929AA"/>
    <w:rsid w:val="00B933CB"/>
    <w:rsid w:val="00B93BAE"/>
    <w:rsid w:val="00B944EE"/>
    <w:rsid w:val="00B94756"/>
    <w:rsid w:val="00B94A85"/>
    <w:rsid w:val="00B95B56"/>
    <w:rsid w:val="00B96C6E"/>
    <w:rsid w:val="00B971EE"/>
    <w:rsid w:val="00B976F6"/>
    <w:rsid w:val="00BA06B4"/>
    <w:rsid w:val="00BA0720"/>
    <w:rsid w:val="00BA21DF"/>
    <w:rsid w:val="00BA2B36"/>
    <w:rsid w:val="00BA2C8A"/>
    <w:rsid w:val="00BA34B5"/>
    <w:rsid w:val="00BA3F67"/>
    <w:rsid w:val="00BA49C4"/>
    <w:rsid w:val="00BA4B19"/>
    <w:rsid w:val="00BA4F83"/>
    <w:rsid w:val="00BA500A"/>
    <w:rsid w:val="00BA57A4"/>
    <w:rsid w:val="00BA58A0"/>
    <w:rsid w:val="00BA64AD"/>
    <w:rsid w:val="00BA6CF1"/>
    <w:rsid w:val="00BA73EE"/>
    <w:rsid w:val="00BB1265"/>
    <w:rsid w:val="00BB1BC7"/>
    <w:rsid w:val="00BB22C2"/>
    <w:rsid w:val="00BB22EA"/>
    <w:rsid w:val="00BB2559"/>
    <w:rsid w:val="00BB27CE"/>
    <w:rsid w:val="00BB2C9D"/>
    <w:rsid w:val="00BB317F"/>
    <w:rsid w:val="00BB35FA"/>
    <w:rsid w:val="00BB608A"/>
    <w:rsid w:val="00BB6588"/>
    <w:rsid w:val="00BB732D"/>
    <w:rsid w:val="00BB75C4"/>
    <w:rsid w:val="00BC079B"/>
    <w:rsid w:val="00BC07F1"/>
    <w:rsid w:val="00BC0F03"/>
    <w:rsid w:val="00BC0F9B"/>
    <w:rsid w:val="00BC1E0A"/>
    <w:rsid w:val="00BC2DEC"/>
    <w:rsid w:val="00BC2EFA"/>
    <w:rsid w:val="00BC30AC"/>
    <w:rsid w:val="00BC3E4F"/>
    <w:rsid w:val="00BC4663"/>
    <w:rsid w:val="00BC4C44"/>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320D"/>
    <w:rsid w:val="00BE35A1"/>
    <w:rsid w:val="00BE389D"/>
    <w:rsid w:val="00BE51D7"/>
    <w:rsid w:val="00BE59CE"/>
    <w:rsid w:val="00BE5F27"/>
    <w:rsid w:val="00BE64D5"/>
    <w:rsid w:val="00BE7335"/>
    <w:rsid w:val="00BF0E51"/>
    <w:rsid w:val="00BF0F77"/>
    <w:rsid w:val="00BF125D"/>
    <w:rsid w:val="00BF19FE"/>
    <w:rsid w:val="00BF1B17"/>
    <w:rsid w:val="00BF1BBA"/>
    <w:rsid w:val="00BF241B"/>
    <w:rsid w:val="00BF2534"/>
    <w:rsid w:val="00BF2E7A"/>
    <w:rsid w:val="00BF2F47"/>
    <w:rsid w:val="00BF3147"/>
    <w:rsid w:val="00BF31C5"/>
    <w:rsid w:val="00BF4105"/>
    <w:rsid w:val="00BF444C"/>
    <w:rsid w:val="00BF5410"/>
    <w:rsid w:val="00BF55FA"/>
    <w:rsid w:val="00BF5BC7"/>
    <w:rsid w:val="00BF5DA0"/>
    <w:rsid w:val="00BF620D"/>
    <w:rsid w:val="00BF724C"/>
    <w:rsid w:val="00BF7C9E"/>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13AC"/>
    <w:rsid w:val="00C1159C"/>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3BB"/>
    <w:rsid w:val="00C22466"/>
    <w:rsid w:val="00C232F5"/>
    <w:rsid w:val="00C237C2"/>
    <w:rsid w:val="00C245F3"/>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2771"/>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704C"/>
    <w:rsid w:val="00C807AE"/>
    <w:rsid w:val="00C8188F"/>
    <w:rsid w:val="00C818D3"/>
    <w:rsid w:val="00C825E3"/>
    <w:rsid w:val="00C82833"/>
    <w:rsid w:val="00C83250"/>
    <w:rsid w:val="00C832BC"/>
    <w:rsid w:val="00C838EF"/>
    <w:rsid w:val="00C838F0"/>
    <w:rsid w:val="00C83963"/>
    <w:rsid w:val="00C854F0"/>
    <w:rsid w:val="00C8605F"/>
    <w:rsid w:val="00C8661F"/>
    <w:rsid w:val="00C86764"/>
    <w:rsid w:val="00C86CC6"/>
    <w:rsid w:val="00C873DC"/>
    <w:rsid w:val="00C874DD"/>
    <w:rsid w:val="00C875AB"/>
    <w:rsid w:val="00C90D14"/>
    <w:rsid w:val="00C9277E"/>
    <w:rsid w:val="00C92DFE"/>
    <w:rsid w:val="00C9327D"/>
    <w:rsid w:val="00C932AC"/>
    <w:rsid w:val="00C933E3"/>
    <w:rsid w:val="00C94539"/>
    <w:rsid w:val="00C94B34"/>
    <w:rsid w:val="00C95889"/>
    <w:rsid w:val="00C95C0C"/>
    <w:rsid w:val="00C95D2E"/>
    <w:rsid w:val="00C963BC"/>
    <w:rsid w:val="00C96915"/>
    <w:rsid w:val="00C96C97"/>
    <w:rsid w:val="00C97CB5"/>
    <w:rsid w:val="00CA05C3"/>
    <w:rsid w:val="00CA0DF5"/>
    <w:rsid w:val="00CA2CE1"/>
    <w:rsid w:val="00CA52C4"/>
    <w:rsid w:val="00CA5A92"/>
    <w:rsid w:val="00CA6CF6"/>
    <w:rsid w:val="00CA6E3F"/>
    <w:rsid w:val="00CA6E6F"/>
    <w:rsid w:val="00CA6F91"/>
    <w:rsid w:val="00CB0154"/>
    <w:rsid w:val="00CB021D"/>
    <w:rsid w:val="00CB1630"/>
    <w:rsid w:val="00CB171A"/>
    <w:rsid w:val="00CB1BB4"/>
    <w:rsid w:val="00CB20D6"/>
    <w:rsid w:val="00CB34D3"/>
    <w:rsid w:val="00CB3B4E"/>
    <w:rsid w:val="00CB4D40"/>
    <w:rsid w:val="00CB57A5"/>
    <w:rsid w:val="00CB59F9"/>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349D"/>
    <w:rsid w:val="00CD39AC"/>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E83"/>
    <w:rsid w:val="00CE72C0"/>
    <w:rsid w:val="00CE7DB1"/>
    <w:rsid w:val="00CF0144"/>
    <w:rsid w:val="00CF0A35"/>
    <w:rsid w:val="00CF0FAD"/>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18AF"/>
    <w:rsid w:val="00D02470"/>
    <w:rsid w:val="00D03504"/>
    <w:rsid w:val="00D040ED"/>
    <w:rsid w:val="00D04A11"/>
    <w:rsid w:val="00D05401"/>
    <w:rsid w:val="00D06954"/>
    <w:rsid w:val="00D06A8C"/>
    <w:rsid w:val="00D070B0"/>
    <w:rsid w:val="00D073CE"/>
    <w:rsid w:val="00D076A7"/>
    <w:rsid w:val="00D07B8A"/>
    <w:rsid w:val="00D10794"/>
    <w:rsid w:val="00D10807"/>
    <w:rsid w:val="00D10DFF"/>
    <w:rsid w:val="00D1152C"/>
    <w:rsid w:val="00D119C6"/>
    <w:rsid w:val="00D11E01"/>
    <w:rsid w:val="00D1211D"/>
    <w:rsid w:val="00D125D8"/>
    <w:rsid w:val="00D14CCB"/>
    <w:rsid w:val="00D14FF6"/>
    <w:rsid w:val="00D151FB"/>
    <w:rsid w:val="00D175CD"/>
    <w:rsid w:val="00D20066"/>
    <w:rsid w:val="00D20478"/>
    <w:rsid w:val="00D206B5"/>
    <w:rsid w:val="00D220ED"/>
    <w:rsid w:val="00D23091"/>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7645"/>
    <w:rsid w:val="00D37A6D"/>
    <w:rsid w:val="00D4059F"/>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2065"/>
    <w:rsid w:val="00D5274A"/>
    <w:rsid w:val="00D5300D"/>
    <w:rsid w:val="00D53176"/>
    <w:rsid w:val="00D5339F"/>
    <w:rsid w:val="00D538C5"/>
    <w:rsid w:val="00D53D1E"/>
    <w:rsid w:val="00D55B0E"/>
    <w:rsid w:val="00D564C5"/>
    <w:rsid w:val="00D56A85"/>
    <w:rsid w:val="00D56F09"/>
    <w:rsid w:val="00D57394"/>
    <w:rsid w:val="00D60325"/>
    <w:rsid w:val="00D60ABF"/>
    <w:rsid w:val="00D611CF"/>
    <w:rsid w:val="00D6122E"/>
    <w:rsid w:val="00D615CF"/>
    <w:rsid w:val="00D61741"/>
    <w:rsid w:val="00D618AE"/>
    <w:rsid w:val="00D61E7B"/>
    <w:rsid w:val="00D655CD"/>
    <w:rsid w:val="00D656A1"/>
    <w:rsid w:val="00D6575E"/>
    <w:rsid w:val="00D65999"/>
    <w:rsid w:val="00D65D7F"/>
    <w:rsid w:val="00D65DD8"/>
    <w:rsid w:val="00D671A9"/>
    <w:rsid w:val="00D67208"/>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2E2"/>
    <w:rsid w:val="00D9469A"/>
    <w:rsid w:val="00D94BD9"/>
    <w:rsid w:val="00D94D63"/>
    <w:rsid w:val="00D95207"/>
    <w:rsid w:val="00D96612"/>
    <w:rsid w:val="00D96CD6"/>
    <w:rsid w:val="00D97992"/>
    <w:rsid w:val="00D97FDA"/>
    <w:rsid w:val="00DA0682"/>
    <w:rsid w:val="00DA0B31"/>
    <w:rsid w:val="00DA0DFA"/>
    <w:rsid w:val="00DA15BE"/>
    <w:rsid w:val="00DA1F32"/>
    <w:rsid w:val="00DA2F65"/>
    <w:rsid w:val="00DA33E2"/>
    <w:rsid w:val="00DA3714"/>
    <w:rsid w:val="00DA453E"/>
    <w:rsid w:val="00DA4635"/>
    <w:rsid w:val="00DA4F89"/>
    <w:rsid w:val="00DA66BB"/>
    <w:rsid w:val="00DA76F8"/>
    <w:rsid w:val="00DA7FE8"/>
    <w:rsid w:val="00DB008A"/>
    <w:rsid w:val="00DB06F7"/>
    <w:rsid w:val="00DB0B50"/>
    <w:rsid w:val="00DB1D0E"/>
    <w:rsid w:val="00DB1D48"/>
    <w:rsid w:val="00DB2069"/>
    <w:rsid w:val="00DB2DE4"/>
    <w:rsid w:val="00DB3A57"/>
    <w:rsid w:val="00DB3AB5"/>
    <w:rsid w:val="00DB4532"/>
    <w:rsid w:val="00DB4A7F"/>
    <w:rsid w:val="00DB63D1"/>
    <w:rsid w:val="00DB6865"/>
    <w:rsid w:val="00DB6D48"/>
    <w:rsid w:val="00DB74D5"/>
    <w:rsid w:val="00DB7AE8"/>
    <w:rsid w:val="00DC0453"/>
    <w:rsid w:val="00DC074C"/>
    <w:rsid w:val="00DC07A0"/>
    <w:rsid w:val="00DC0B0C"/>
    <w:rsid w:val="00DC0B43"/>
    <w:rsid w:val="00DC0C83"/>
    <w:rsid w:val="00DC0EFC"/>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85"/>
    <w:rsid w:val="00DC5F42"/>
    <w:rsid w:val="00DC7395"/>
    <w:rsid w:val="00DC7839"/>
    <w:rsid w:val="00DD041D"/>
    <w:rsid w:val="00DD044F"/>
    <w:rsid w:val="00DD056E"/>
    <w:rsid w:val="00DD08E8"/>
    <w:rsid w:val="00DD1CD4"/>
    <w:rsid w:val="00DD20D8"/>
    <w:rsid w:val="00DD227A"/>
    <w:rsid w:val="00DD30D3"/>
    <w:rsid w:val="00DD3286"/>
    <w:rsid w:val="00DD37E7"/>
    <w:rsid w:val="00DD3DD2"/>
    <w:rsid w:val="00DD454D"/>
    <w:rsid w:val="00DD4D56"/>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5214"/>
    <w:rsid w:val="00DF7F76"/>
    <w:rsid w:val="00E00037"/>
    <w:rsid w:val="00E0024B"/>
    <w:rsid w:val="00E004B7"/>
    <w:rsid w:val="00E00E6E"/>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2CF4"/>
    <w:rsid w:val="00E23DB2"/>
    <w:rsid w:val="00E24B08"/>
    <w:rsid w:val="00E2501C"/>
    <w:rsid w:val="00E25144"/>
    <w:rsid w:val="00E26998"/>
    <w:rsid w:val="00E26CC6"/>
    <w:rsid w:val="00E27084"/>
    <w:rsid w:val="00E276CB"/>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997"/>
    <w:rsid w:val="00E54AE2"/>
    <w:rsid w:val="00E54EFE"/>
    <w:rsid w:val="00E5589E"/>
    <w:rsid w:val="00E558E0"/>
    <w:rsid w:val="00E55DC7"/>
    <w:rsid w:val="00E56025"/>
    <w:rsid w:val="00E56E26"/>
    <w:rsid w:val="00E60531"/>
    <w:rsid w:val="00E60989"/>
    <w:rsid w:val="00E60B48"/>
    <w:rsid w:val="00E6213E"/>
    <w:rsid w:val="00E62647"/>
    <w:rsid w:val="00E62818"/>
    <w:rsid w:val="00E634E9"/>
    <w:rsid w:val="00E635F8"/>
    <w:rsid w:val="00E6378D"/>
    <w:rsid w:val="00E63C35"/>
    <w:rsid w:val="00E6401B"/>
    <w:rsid w:val="00E646B9"/>
    <w:rsid w:val="00E646CD"/>
    <w:rsid w:val="00E647E2"/>
    <w:rsid w:val="00E65B77"/>
    <w:rsid w:val="00E664FA"/>
    <w:rsid w:val="00E6655D"/>
    <w:rsid w:val="00E66FD1"/>
    <w:rsid w:val="00E678C9"/>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4BD2"/>
    <w:rsid w:val="00E873E5"/>
    <w:rsid w:val="00E92144"/>
    <w:rsid w:val="00E923FF"/>
    <w:rsid w:val="00E92640"/>
    <w:rsid w:val="00E9385C"/>
    <w:rsid w:val="00E941F5"/>
    <w:rsid w:val="00E9481B"/>
    <w:rsid w:val="00E95016"/>
    <w:rsid w:val="00E95BFB"/>
    <w:rsid w:val="00E95D63"/>
    <w:rsid w:val="00E96CA5"/>
    <w:rsid w:val="00E96F07"/>
    <w:rsid w:val="00E978B0"/>
    <w:rsid w:val="00E97AD4"/>
    <w:rsid w:val="00E97B5C"/>
    <w:rsid w:val="00EA1258"/>
    <w:rsid w:val="00EA1B1E"/>
    <w:rsid w:val="00EA1E8E"/>
    <w:rsid w:val="00EA2C2A"/>
    <w:rsid w:val="00EA3D24"/>
    <w:rsid w:val="00EA3DB8"/>
    <w:rsid w:val="00EA41DE"/>
    <w:rsid w:val="00EA4606"/>
    <w:rsid w:val="00EA4DA6"/>
    <w:rsid w:val="00EA57A4"/>
    <w:rsid w:val="00EA58A6"/>
    <w:rsid w:val="00EA66F8"/>
    <w:rsid w:val="00EA76BC"/>
    <w:rsid w:val="00EA7D11"/>
    <w:rsid w:val="00EB006B"/>
    <w:rsid w:val="00EB107F"/>
    <w:rsid w:val="00EB183F"/>
    <w:rsid w:val="00EB19B7"/>
    <w:rsid w:val="00EB1A92"/>
    <w:rsid w:val="00EB2ACA"/>
    <w:rsid w:val="00EB3524"/>
    <w:rsid w:val="00EB3D84"/>
    <w:rsid w:val="00EB473B"/>
    <w:rsid w:val="00EB4D2C"/>
    <w:rsid w:val="00EB4E7F"/>
    <w:rsid w:val="00EB547E"/>
    <w:rsid w:val="00EB57BD"/>
    <w:rsid w:val="00EB58AE"/>
    <w:rsid w:val="00EB5B6F"/>
    <w:rsid w:val="00EB6756"/>
    <w:rsid w:val="00EB6C2F"/>
    <w:rsid w:val="00EB6E00"/>
    <w:rsid w:val="00EB704E"/>
    <w:rsid w:val="00EB789D"/>
    <w:rsid w:val="00EC0307"/>
    <w:rsid w:val="00EC09CC"/>
    <w:rsid w:val="00EC1061"/>
    <w:rsid w:val="00EC1071"/>
    <w:rsid w:val="00EC11F0"/>
    <w:rsid w:val="00EC17D8"/>
    <w:rsid w:val="00EC19CA"/>
    <w:rsid w:val="00EC1C31"/>
    <w:rsid w:val="00EC1CBA"/>
    <w:rsid w:val="00EC2778"/>
    <w:rsid w:val="00EC30F1"/>
    <w:rsid w:val="00EC405E"/>
    <w:rsid w:val="00EC4EF3"/>
    <w:rsid w:val="00EC57CA"/>
    <w:rsid w:val="00EC61E3"/>
    <w:rsid w:val="00EC6CED"/>
    <w:rsid w:val="00EC727D"/>
    <w:rsid w:val="00EC7339"/>
    <w:rsid w:val="00EC7552"/>
    <w:rsid w:val="00ED0B3F"/>
    <w:rsid w:val="00ED0B43"/>
    <w:rsid w:val="00ED1295"/>
    <w:rsid w:val="00ED1A42"/>
    <w:rsid w:val="00ED1E0A"/>
    <w:rsid w:val="00ED272E"/>
    <w:rsid w:val="00ED33D6"/>
    <w:rsid w:val="00ED38C0"/>
    <w:rsid w:val="00ED4098"/>
    <w:rsid w:val="00ED4608"/>
    <w:rsid w:val="00ED488E"/>
    <w:rsid w:val="00ED581A"/>
    <w:rsid w:val="00ED5A88"/>
    <w:rsid w:val="00ED6913"/>
    <w:rsid w:val="00ED6D71"/>
    <w:rsid w:val="00EE1368"/>
    <w:rsid w:val="00EE192A"/>
    <w:rsid w:val="00EE19D1"/>
    <w:rsid w:val="00EE2683"/>
    <w:rsid w:val="00EE2ED2"/>
    <w:rsid w:val="00EE3472"/>
    <w:rsid w:val="00EE384D"/>
    <w:rsid w:val="00EE3FCA"/>
    <w:rsid w:val="00EE45CA"/>
    <w:rsid w:val="00EE4633"/>
    <w:rsid w:val="00EE5DA5"/>
    <w:rsid w:val="00EE5EDD"/>
    <w:rsid w:val="00EE6A58"/>
    <w:rsid w:val="00EE7182"/>
    <w:rsid w:val="00EE75AD"/>
    <w:rsid w:val="00EE7BEE"/>
    <w:rsid w:val="00EE7F5C"/>
    <w:rsid w:val="00EF0227"/>
    <w:rsid w:val="00EF04EE"/>
    <w:rsid w:val="00EF1889"/>
    <w:rsid w:val="00EF270E"/>
    <w:rsid w:val="00EF2988"/>
    <w:rsid w:val="00EF37AA"/>
    <w:rsid w:val="00EF3C47"/>
    <w:rsid w:val="00EF3E11"/>
    <w:rsid w:val="00EF4199"/>
    <w:rsid w:val="00EF4444"/>
    <w:rsid w:val="00EF5A20"/>
    <w:rsid w:val="00EF5FA1"/>
    <w:rsid w:val="00EF6155"/>
    <w:rsid w:val="00EF6600"/>
    <w:rsid w:val="00EF7CD0"/>
    <w:rsid w:val="00F002F4"/>
    <w:rsid w:val="00F0045B"/>
    <w:rsid w:val="00F01D41"/>
    <w:rsid w:val="00F01F5D"/>
    <w:rsid w:val="00F02EF9"/>
    <w:rsid w:val="00F040E7"/>
    <w:rsid w:val="00F041AE"/>
    <w:rsid w:val="00F05353"/>
    <w:rsid w:val="00F054D9"/>
    <w:rsid w:val="00F05E2E"/>
    <w:rsid w:val="00F06166"/>
    <w:rsid w:val="00F06835"/>
    <w:rsid w:val="00F06CAB"/>
    <w:rsid w:val="00F10F9D"/>
    <w:rsid w:val="00F1127D"/>
    <w:rsid w:val="00F11626"/>
    <w:rsid w:val="00F12791"/>
    <w:rsid w:val="00F12803"/>
    <w:rsid w:val="00F12ECB"/>
    <w:rsid w:val="00F131BD"/>
    <w:rsid w:val="00F13263"/>
    <w:rsid w:val="00F14D0C"/>
    <w:rsid w:val="00F15DB3"/>
    <w:rsid w:val="00F16378"/>
    <w:rsid w:val="00F2044D"/>
    <w:rsid w:val="00F20DB9"/>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13"/>
    <w:rsid w:val="00F409BA"/>
    <w:rsid w:val="00F4170C"/>
    <w:rsid w:val="00F41D71"/>
    <w:rsid w:val="00F41D8A"/>
    <w:rsid w:val="00F42C9D"/>
    <w:rsid w:val="00F43939"/>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0F9"/>
    <w:rsid w:val="00F521FE"/>
    <w:rsid w:val="00F53047"/>
    <w:rsid w:val="00F54107"/>
    <w:rsid w:val="00F54194"/>
    <w:rsid w:val="00F543D1"/>
    <w:rsid w:val="00F54BC4"/>
    <w:rsid w:val="00F56237"/>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6089"/>
    <w:rsid w:val="00F660F4"/>
    <w:rsid w:val="00F6669F"/>
    <w:rsid w:val="00F70318"/>
    <w:rsid w:val="00F70ED5"/>
    <w:rsid w:val="00F71061"/>
    <w:rsid w:val="00F7144B"/>
    <w:rsid w:val="00F728DE"/>
    <w:rsid w:val="00F72EC8"/>
    <w:rsid w:val="00F738AC"/>
    <w:rsid w:val="00F75071"/>
    <w:rsid w:val="00F766A4"/>
    <w:rsid w:val="00F7670C"/>
    <w:rsid w:val="00F76EB7"/>
    <w:rsid w:val="00F80B76"/>
    <w:rsid w:val="00F81856"/>
    <w:rsid w:val="00F821C0"/>
    <w:rsid w:val="00F834E7"/>
    <w:rsid w:val="00F838EC"/>
    <w:rsid w:val="00F8465E"/>
    <w:rsid w:val="00F849F1"/>
    <w:rsid w:val="00F8534E"/>
    <w:rsid w:val="00F8670E"/>
    <w:rsid w:val="00F90468"/>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EF6"/>
    <w:rsid w:val="00FA3475"/>
    <w:rsid w:val="00FA3FFD"/>
    <w:rsid w:val="00FA419A"/>
    <w:rsid w:val="00FA4E81"/>
    <w:rsid w:val="00FA5747"/>
    <w:rsid w:val="00FA5A83"/>
    <w:rsid w:val="00FA5B74"/>
    <w:rsid w:val="00FB0CE5"/>
    <w:rsid w:val="00FB15EB"/>
    <w:rsid w:val="00FB27F1"/>
    <w:rsid w:val="00FB28EB"/>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057E"/>
    <w:rsid w:val="00FF1480"/>
    <w:rsid w:val="00FF1E9D"/>
    <w:rsid w:val="00FF25C4"/>
    <w:rsid w:val="00FF3393"/>
    <w:rsid w:val="00FF3496"/>
    <w:rsid w:val="00FF3C58"/>
    <w:rsid w:val="00FF48F9"/>
    <w:rsid w:val="00FF4B7D"/>
    <w:rsid w:val="00FF5A5F"/>
    <w:rsid w:val="00FF5B4D"/>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2.png"/><Relationship Id="rId51" Type="http://schemas.openxmlformats.org/officeDocument/2006/relationships/header" Target="header7.xml"/><Relationship Id="rId52" Type="http://schemas.openxmlformats.org/officeDocument/2006/relationships/header" Target="header8.xml"/><Relationship Id="rId53" Type="http://schemas.openxmlformats.org/officeDocument/2006/relationships/image" Target="media/image33.png"/><Relationship Id="rId54" Type="http://schemas.openxmlformats.org/officeDocument/2006/relationships/header" Target="header9.xml"/><Relationship Id="rId55" Type="http://schemas.openxmlformats.org/officeDocument/2006/relationships/header" Target="header10.xml"/><Relationship Id="rId56" Type="http://schemas.openxmlformats.org/officeDocument/2006/relationships/hyperlink" Target="https://www.google.com/,google" TargetMode="External"/><Relationship Id="rId57" Type="http://schemas.openxmlformats.org/officeDocument/2006/relationships/hyperlink" Target="http://open.weibo.com/" TargetMode="External"/><Relationship Id="rId58" Type="http://schemas.openxmlformats.org/officeDocument/2006/relationships/hyperlink" Target="http://dev.t.qq.com/" TargetMode="External"/><Relationship Id="rId59" Type="http://schemas.openxmlformats.org/officeDocument/2006/relationships/hyperlink" Target="http://open.t.sohu.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yperlink" Target="https://pdfbox.apache.org/,PDFBox" TargetMode="External"/><Relationship Id="rId61" Type="http://schemas.openxmlformats.org/officeDocument/2006/relationships/header" Target="header11.xml"/><Relationship Id="rId62" Type="http://schemas.openxmlformats.org/officeDocument/2006/relationships/header" Target="header12.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E1F82-5BEE-B744-B60A-96CA8DB95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56</Pages>
  <Words>7148</Words>
  <Characters>40747</Characters>
  <Application>Microsoft Macintosh Word</Application>
  <DocSecurity>0</DocSecurity>
  <PresentationFormat/>
  <Lines>339</Lines>
  <Paragraphs>95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47800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6324</cp:revision>
  <cp:lastPrinted>2014-11-24T09:29:00Z</cp:lastPrinted>
  <dcterms:created xsi:type="dcterms:W3CDTF">2014-12-04T10:19:00Z</dcterms:created>
  <dcterms:modified xsi:type="dcterms:W3CDTF">2017-11-20T16:05:00Z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