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D46A3E">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D46A3E">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D46A3E">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D46A3E">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D46A3E">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D46A3E">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D46A3E">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D46A3E">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D46A3E">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D46A3E">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D46A3E">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36F020E9"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6B34D2">
        <w:rPr>
          <w:rFonts w:ascii="Times New Roman" w:hAnsi="宋体" w:hint="eastAsia"/>
          <w:szCs w:val="24"/>
        </w:rPr>
        <w:t>性和有效性，本课题设计并实现了针对地铁交易数据的单边交易识别模型</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6" w:name="_Toc406841155"/>
      <w:r>
        <w:rPr>
          <w:rFonts w:hint="eastAsia"/>
        </w:rPr>
        <w:t>本章小结</w:t>
      </w:r>
      <w:bookmarkEnd w:id="16"/>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7" w:name="_Toc342678835"/>
      <w:r>
        <w:rPr>
          <w:rFonts w:hint="eastAsia"/>
        </w:rPr>
        <w:lastRenderedPageBreak/>
        <w:t xml:space="preserve"> </w:t>
      </w:r>
      <w:bookmarkStart w:id="18" w:name="_Toc40684115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8"/>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19" w:name="_Toc406841157"/>
      <w:r>
        <w:rPr>
          <w:rFonts w:hint="eastAsia"/>
        </w:rPr>
        <w:t>常用</w:t>
      </w:r>
      <w:r>
        <w:t>排序</w:t>
      </w:r>
      <w:r w:rsidR="00F50762">
        <w:t>方法介绍</w:t>
      </w:r>
      <w:bookmarkEnd w:id="19"/>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进行综合考量。</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r>
        <w:rPr>
          <w:rFonts w:hint="eastAsia"/>
        </w:rPr>
        <w:t>LTR</w:t>
      </w:r>
      <w:r>
        <w:rPr>
          <w:rFonts w:hint="eastAsia"/>
        </w:rPr>
        <w:t>模型训练方法</w:t>
      </w:r>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r>
        <w:rPr>
          <w:rFonts w:hint="eastAsia"/>
        </w:rPr>
        <w:t>PointWise方法</w:t>
      </w:r>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方法中，训练数据集比较容易获取，同时可以直接应用机器学习解决分类回归等问题中的一些比较成熟的技术手段和解决方案。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r>
        <w:rPr>
          <w:rFonts w:hint="eastAsia"/>
        </w:rPr>
        <w:t>PairWise方法</w:t>
      </w:r>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r>
        <w:rPr>
          <w:rFonts w:hint="eastAsia"/>
        </w:rPr>
        <w:t>ListWise方法</w:t>
      </w:r>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0" w:name="_Toc406841166"/>
      <w:r>
        <w:t>常用算法模型和评价指标</w:t>
      </w:r>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r>
        <w:t>常用算法模型</w:t>
      </w:r>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r>
        <w:rPr>
          <w:rFonts w:hint="eastAsia"/>
        </w:rPr>
        <w:t>分解机模型由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；在优化过程中对损失函数进行二阶泰勒展开，同时用到一阶和二阶导数，此外还支持自定义损失函数；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r>
        <w:t>常用评价指标</w:t>
      </w:r>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330342BE" w14:textId="1B7C11D3" w:rsidR="008C2F70" w:rsidRDefault="00D85280" w:rsidP="00D85280">
      <w:pPr>
        <w:pStyle w:val="07415"/>
        <w:spacing w:line="240" w:lineRule="auto"/>
        <w:ind w:firstLineChars="200" w:firstLine="480"/>
        <w:jc w:val="center"/>
      </w:pPr>
      <w:r>
        <w:rPr>
          <w:noProof/>
        </w:rPr>
        <w:drawing>
          <wp:inline distT="0" distB="0" distL="0" distR="0" wp14:anchorId="56DCD4C5" wp14:editId="7A7AA631">
            <wp:extent cx="1973156" cy="449580"/>
            <wp:effectExtent l="0" t="0" r="825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5094" cy="450022"/>
                    </a:xfrm>
                    <a:prstGeom prst="rect">
                      <a:avLst/>
                    </a:prstGeom>
                  </pic:spPr>
                </pic:pic>
              </a:graphicData>
            </a:graphic>
          </wp:inline>
        </w:drawing>
      </w:r>
    </w:p>
    <w:p w14:paraId="01C48520" w14:textId="40A25702" w:rsidR="009C0791" w:rsidRDefault="009C0791" w:rsidP="00D85280">
      <w:pPr>
        <w:pStyle w:val="07415"/>
        <w:spacing w:line="240" w:lineRule="auto"/>
        <w:ind w:firstLineChars="200" w:firstLine="480"/>
        <w:jc w:val="center"/>
      </w:pPr>
      <w:r>
        <w:rPr>
          <w:noProof/>
        </w:rPr>
        <w:drawing>
          <wp:inline distT="0" distB="0" distL="0" distR="0" wp14:anchorId="2EF0C550" wp14:editId="332A43DB">
            <wp:extent cx="2392680" cy="438097"/>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5115" cy="447698"/>
                    </a:xfrm>
                    <a:prstGeom prst="rect">
                      <a:avLst/>
                    </a:prstGeom>
                  </pic:spPr>
                </pic:pic>
              </a:graphicData>
            </a:graphic>
          </wp:inline>
        </w:drawing>
      </w:r>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r>
        <w:lastRenderedPageBreak/>
        <w:t>排序模型关键问题分析</w:t>
      </w:r>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0A382DDD" w14:textId="637822A1" w:rsidR="00EB107F" w:rsidRDefault="00596160" w:rsidP="00EB107F">
      <w:pPr>
        <w:pStyle w:val="3"/>
      </w:pPr>
      <w:r>
        <w:rPr>
          <w:rFonts w:hint="eastAsia"/>
        </w:rPr>
        <w:t xml:space="preserve"> </w:t>
      </w:r>
      <w:r w:rsidR="00EB107F">
        <w:rPr>
          <w:rFonts w:hint="eastAsia"/>
        </w:rPr>
        <w:t>训练集</w:t>
      </w:r>
      <w:r w:rsidR="00EB107F">
        <w:t>构造</w:t>
      </w:r>
    </w:p>
    <w:p w14:paraId="284435DA" w14:textId="15892151" w:rsidR="00EB107F" w:rsidRDefault="004144BC" w:rsidP="00A95679">
      <w:pPr>
        <w:pStyle w:val="07415"/>
        <w:ind w:firstLineChars="200" w:firstLine="480"/>
        <w:jc w:val="both"/>
      </w:pPr>
      <w:r>
        <w:t>在排序问题中，</w:t>
      </w:r>
      <w:r>
        <w:rPr>
          <w:rFonts w:hint="eastAsia"/>
        </w:rPr>
        <w:t>训练数据</w:t>
      </w:r>
      <w:r>
        <w:t>通常有两种获取方式：</w:t>
      </w:r>
      <w:r w:rsidR="006E2EC5">
        <w:t>由人工标注</w:t>
      </w:r>
      <w:r w:rsidR="006E2EC5">
        <w:rPr>
          <w:rFonts w:hint="eastAsia"/>
        </w:rPr>
        <w:t>获取</w:t>
      </w:r>
      <w:r w:rsidR="006E2EC5">
        <w:t>和从日志数据中挖掘获取。</w:t>
      </w:r>
      <w:r w:rsidR="0092531F">
        <w:t>其中，</w:t>
      </w:r>
      <w:r w:rsidR="0092531F">
        <w:rPr>
          <w:rFonts w:hint="eastAsia"/>
        </w:rPr>
        <w:t>人工</w:t>
      </w:r>
      <w:r w:rsidR="0092531F">
        <w:t>标注</w:t>
      </w:r>
      <w:r w:rsidR="005D4F48">
        <w:rPr>
          <w:rFonts w:hint="eastAsia"/>
        </w:rPr>
        <w:t>方法</w:t>
      </w:r>
      <w:r w:rsidR="006212AF">
        <w:t>的具体做法是给定排序的场景条件</w:t>
      </w:r>
      <w:r w:rsidR="006212AF">
        <w:rPr>
          <w:rFonts w:hint="eastAsia"/>
        </w:rPr>
        <w:t>和待排序</w:t>
      </w:r>
      <w:r w:rsidR="006212AF">
        <w:t>候选项集合，</w:t>
      </w:r>
      <w:r w:rsidR="006212AF">
        <w:rPr>
          <w:rFonts w:hint="eastAsia"/>
        </w:rPr>
        <w:t>由专业</w:t>
      </w:r>
      <w:r w:rsidR="006212AF">
        <w:t>的数据评估人员对每个候选</w:t>
      </w:r>
      <w:r w:rsidR="00B41F3B">
        <w:t>项进行相关性判断，相关性评分可以是离散的分档</w:t>
      </w:r>
      <w:r w:rsidR="00E81118">
        <w:t>评分</w:t>
      </w:r>
      <w:r w:rsidR="006E1D24">
        <w:t>也可以是连续的数值评分</w:t>
      </w:r>
      <w:r w:rsidR="00E8106F">
        <w:t>，</w:t>
      </w:r>
      <w:r w:rsidR="00E8106F">
        <w:rPr>
          <w:rFonts w:hint="eastAsia"/>
        </w:rPr>
        <w:t>最终</w:t>
      </w:r>
      <w:r w:rsidR="00E8106F">
        <w:t>将给出相关性评分的候选项作为训练数据</w:t>
      </w:r>
      <w:r w:rsidR="006E1D24">
        <w:t>。</w:t>
      </w:r>
      <w:r w:rsidR="00F563EE">
        <w:rPr>
          <w:rFonts w:hint="eastAsia"/>
        </w:rPr>
        <w:t>人工</w:t>
      </w:r>
      <w:r w:rsidR="00F563EE">
        <w:t>标注方法取决于数据标注人员的主观判断，</w:t>
      </w:r>
      <w:r w:rsidR="00F563EE">
        <w:rPr>
          <w:rFonts w:hint="eastAsia"/>
        </w:rPr>
        <w:t>受其背景</w:t>
      </w:r>
      <w:r w:rsidR="00E06C57">
        <w:t>知识和历史经验等因素的影响较大，存在一定的局限性。</w:t>
      </w:r>
      <w:r w:rsidR="0081506E">
        <w:t>与之相比，通过挖掘日志数据获取训练数据是一种</w:t>
      </w:r>
      <w:r w:rsidR="008511C9">
        <w:rPr>
          <w:rFonts w:hint="eastAsia"/>
        </w:rPr>
        <w:t>应用</w:t>
      </w:r>
      <w:r w:rsidR="003D0D46">
        <w:rPr>
          <w:rFonts w:hint="eastAsia"/>
        </w:rPr>
        <w:t>更为</w:t>
      </w:r>
      <w:r w:rsidR="003D0D46">
        <w:t>广泛</w:t>
      </w:r>
      <w:r w:rsidR="0081506E">
        <w:t>的方法。</w:t>
      </w:r>
      <w:r w:rsidR="001F27AA">
        <w:t>日志数据包括用户</w:t>
      </w:r>
      <w:r w:rsidR="001F27AA">
        <w:rPr>
          <w:rFonts w:hint="eastAsia"/>
        </w:rPr>
        <w:t>对</w:t>
      </w:r>
      <w:r w:rsidR="001F27AA">
        <w:t>网页的点击浏览、</w:t>
      </w:r>
      <w:r w:rsidR="001F27AA">
        <w:rPr>
          <w:rFonts w:hint="eastAsia"/>
        </w:rPr>
        <w:t>对</w:t>
      </w:r>
      <w:r w:rsidR="001F27AA">
        <w:t>商品的购买评价、对新闻的评论点赞等多种</w:t>
      </w:r>
      <w:r w:rsidR="001F27AA">
        <w:rPr>
          <w:rFonts w:hint="eastAsia"/>
        </w:rPr>
        <w:t>类型</w:t>
      </w:r>
      <w:r w:rsidR="00270F06">
        <w:t>，并可以分为显示反馈和隐式反馈两种类型。</w:t>
      </w:r>
      <w:r w:rsidR="00461074">
        <w:t>显示反馈指</w:t>
      </w:r>
      <w:r w:rsidR="005A02E9">
        <w:t>用户明确给出自己对候选项相关性的评价</w:t>
      </w:r>
      <w:r w:rsidR="009D53F4">
        <w:t>，</w:t>
      </w:r>
      <w:r w:rsidR="009D53F4">
        <w:rPr>
          <w:rFonts w:hint="eastAsia"/>
        </w:rPr>
        <w:t>例如在</w:t>
      </w:r>
      <w:r w:rsidR="009D53F4">
        <w:t>亚马逊、</w:t>
      </w:r>
      <w:r w:rsidR="009D53F4">
        <w:rPr>
          <w:rFonts w:hint="eastAsia"/>
        </w:rPr>
        <w:t>淘宝</w:t>
      </w:r>
      <w:r w:rsidR="009D53F4">
        <w:t>、</w:t>
      </w:r>
      <w:r w:rsidR="009D53F4">
        <w:rPr>
          <w:rFonts w:hint="eastAsia"/>
        </w:rPr>
        <w:t>豆瓣</w:t>
      </w:r>
      <w:r w:rsidR="009D53F4">
        <w:t>、</w:t>
      </w:r>
      <w:r w:rsidR="00166F5B">
        <w:t>I</w:t>
      </w:r>
      <w:r w:rsidR="00166F5B">
        <w:rPr>
          <w:rFonts w:hint="eastAsia"/>
        </w:rPr>
        <w:t>M</w:t>
      </w:r>
      <w:r w:rsidR="00166F5B">
        <w:t>Db</w:t>
      </w:r>
      <w:r w:rsidR="00166F5B">
        <w:t>等网站中，</w:t>
      </w:r>
      <w:r w:rsidR="00166F5B">
        <w:rPr>
          <w:rFonts w:hint="eastAsia"/>
        </w:rPr>
        <w:t>用户</w:t>
      </w:r>
      <w:r w:rsidR="00166F5B">
        <w:t>可以对商品、图书、</w:t>
      </w:r>
      <w:r w:rsidR="00166F5B">
        <w:rPr>
          <w:rFonts w:hint="eastAsia"/>
        </w:rPr>
        <w:t>电影</w:t>
      </w:r>
      <w:r w:rsidR="00166F5B">
        <w:t>等物品</w:t>
      </w:r>
      <w:r w:rsidR="00157D74">
        <w:rPr>
          <w:rFonts w:hint="eastAsia"/>
        </w:rPr>
        <w:t>给出</w:t>
      </w:r>
      <w:r w:rsidR="00157D74">
        <w:t>自己的</w:t>
      </w:r>
      <w:r w:rsidR="00166F5B">
        <w:t>评分</w:t>
      </w:r>
      <w:r w:rsidR="006125D7">
        <w:t>；</w:t>
      </w:r>
      <w:r w:rsidR="006125D7">
        <w:rPr>
          <w:rFonts w:hint="eastAsia"/>
        </w:rPr>
        <w:t>在</w:t>
      </w:r>
      <w:r w:rsidR="00C40B03">
        <w:rPr>
          <w:rFonts w:hint="eastAsia"/>
        </w:rPr>
        <w:t>推荐</w:t>
      </w:r>
      <w:r w:rsidR="00C40B03">
        <w:t>功能</w:t>
      </w:r>
      <w:r w:rsidR="006125D7">
        <w:t>中</w:t>
      </w:r>
      <w:r w:rsidR="00C40B03">
        <w:t>，</w:t>
      </w:r>
      <w:r w:rsidR="00C40B03">
        <w:rPr>
          <w:rFonts w:hint="eastAsia"/>
        </w:rPr>
        <w:t>用户</w:t>
      </w:r>
      <w:r w:rsidR="00C40B03">
        <w:t>可以主动选择</w:t>
      </w:r>
      <w:r w:rsidR="002F4ED9">
        <w:t>对被推荐物品</w:t>
      </w:r>
      <w:r w:rsidR="00C40B03">
        <w:t>感兴趣或不感兴趣</w:t>
      </w:r>
      <w:r w:rsidR="004B3322">
        <w:rPr>
          <w:rFonts w:hint="eastAsia"/>
        </w:rPr>
        <w:t>等</w:t>
      </w:r>
      <w:r w:rsidR="009A0A8F">
        <w:t>。</w:t>
      </w:r>
      <w:r w:rsidR="00B059B6">
        <w:t>显示反馈数据是用户</w:t>
      </w:r>
      <w:r w:rsidR="007F64B4">
        <w:t>对候选项相关性评价</w:t>
      </w:r>
      <w:r w:rsidR="00A0560D">
        <w:t>的</w:t>
      </w:r>
      <w:r w:rsidR="00B059B6">
        <w:t>态度的直观体现，</w:t>
      </w:r>
      <w:r w:rsidR="002F1C0B">
        <w:t>适合用于</w:t>
      </w:r>
      <w:r w:rsidR="005F4373">
        <w:t>构造训练集。</w:t>
      </w:r>
      <w:r w:rsidR="00205BCA">
        <w:rPr>
          <w:rFonts w:hint="eastAsia"/>
        </w:rPr>
        <w:t>但是</w:t>
      </w:r>
      <w:r w:rsidR="00205BCA">
        <w:t>，</w:t>
      </w:r>
      <w:r w:rsidR="00205BCA">
        <w:rPr>
          <w:rFonts w:hint="eastAsia"/>
        </w:rPr>
        <w:t>显示</w:t>
      </w:r>
      <w:r w:rsidR="00205BCA">
        <w:t>反馈数据</w:t>
      </w:r>
      <w:r w:rsidR="00925694">
        <w:rPr>
          <w:rFonts w:hint="eastAsia"/>
        </w:rPr>
        <w:t>的</w:t>
      </w:r>
      <w:r w:rsidR="00925694">
        <w:t>数据量通常较少，</w:t>
      </w:r>
      <w:r w:rsidR="00075820">
        <w:t>在全部日志数据中的占比较低，且在</w:t>
      </w:r>
      <w:r w:rsidR="00075820">
        <w:rPr>
          <w:rFonts w:hint="eastAsia"/>
        </w:rPr>
        <w:t>搜索</w:t>
      </w:r>
      <w:r w:rsidR="00075820">
        <w:t>推荐等大部分应用场景中难以获取</w:t>
      </w:r>
      <w:r w:rsidR="001B3002">
        <w:t>，</w:t>
      </w:r>
      <w:r w:rsidR="00F57F97">
        <w:t>同时还可能存在</w:t>
      </w:r>
      <w:r w:rsidR="00F57F97">
        <w:t>“</w:t>
      </w:r>
      <w:r w:rsidR="00F57F97">
        <w:t>刷分</w:t>
      </w:r>
      <w:r w:rsidR="00F57F97">
        <w:t>”</w:t>
      </w:r>
      <w:r w:rsidR="00F57F97">
        <w:t>等作弊行为，</w:t>
      </w:r>
      <w:r w:rsidR="001B3002">
        <w:rPr>
          <w:rFonts w:hint="eastAsia"/>
        </w:rPr>
        <w:t>因此</w:t>
      </w:r>
      <w:r w:rsidR="001B3002">
        <w:t>需要使用其他挖掘方法来弥补</w:t>
      </w:r>
      <w:r w:rsidR="00C86764">
        <w:rPr>
          <w:rFonts w:hint="eastAsia"/>
        </w:rPr>
        <w:t>其</w:t>
      </w:r>
      <w:r w:rsidR="001B3002">
        <w:t>不足</w:t>
      </w:r>
      <w:r w:rsidR="00075820">
        <w:t>。</w:t>
      </w:r>
      <w:r w:rsidR="00F57F97">
        <w:t>隐式反馈指的是通过用户的行为</w:t>
      </w:r>
      <w:r w:rsidR="001E5FC0">
        <w:t>推断</w:t>
      </w:r>
      <w:r w:rsidR="00985FE0">
        <w:t>其对候选项偏好性的方法。</w:t>
      </w:r>
      <w:r w:rsidR="008678CC">
        <w:rPr>
          <w:rFonts w:hint="eastAsia"/>
        </w:rPr>
        <w:t>与显示反馈数据相比，隐式反馈数据更加稠密，同时也能更加真实地反映候选项的相关性。</w:t>
      </w:r>
      <w:r w:rsidR="00A95679">
        <w:rPr>
          <w:rFonts w:hint="eastAsia"/>
        </w:rPr>
        <w:t>例如，</w:t>
      </w:r>
      <w:r w:rsidR="003208F3">
        <w:t>网页的点击次数、</w:t>
      </w:r>
      <w:r w:rsidR="003208F3">
        <w:rPr>
          <w:rFonts w:hint="eastAsia"/>
        </w:rPr>
        <w:t>页面</w:t>
      </w:r>
      <w:r w:rsidR="003208F3">
        <w:t>停留时间</w:t>
      </w:r>
      <w:r w:rsidR="00202E4F">
        <w:t>、</w:t>
      </w:r>
      <w:r w:rsidR="00202E4F">
        <w:rPr>
          <w:rFonts w:hint="eastAsia"/>
        </w:rPr>
        <w:t>商品</w:t>
      </w:r>
      <w:r w:rsidR="00202E4F">
        <w:t>的收藏、新闻的评论转发</w:t>
      </w:r>
      <w:r w:rsidR="000B72B8">
        <w:rPr>
          <w:rFonts w:hint="eastAsia"/>
        </w:rPr>
        <w:t>等</w:t>
      </w:r>
      <w:r w:rsidR="008678CC">
        <w:rPr>
          <w:rFonts w:hint="eastAsia"/>
        </w:rPr>
        <w:t>隐式反馈，虽然</w:t>
      </w:r>
      <w:r w:rsidR="0064235F">
        <w:rPr>
          <w:rFonts w:hint="eastAsia"/>
        </w:rPr>
        <w:t>没有显式的给出对候选项的评分，却是用户真实行为和意图的反映</w:t>
      </w:r>
      <w:r w:rsidR="004D3887">
        <w:rPr>
          <w:rFonts w:hint="eastAsia"/>
        </w:rPr>
        <w:t>。</w:t>
      </w:r>
      <w:r w:rsidR="003B13FC">
        <w:rPr>
          <w:rFonts w:hint="eastAsia"/>
        </w:rPr>
        <w:t>除此之外，隐式反馈通常和模型的优化目标函数关联更加密切，</w:t>
      </w:r>
      <w:r w:rsidR="007D45BA">
        <w:rPr>
          <w:rFonts w:hint="eastAsia"/>
        </w:rPr>
        <w:t>如广告点击率预估的任务就是对广告点击行为这一隐式反馈发生概率的预测。</w:t>
      </w:r>
      <w:r w:rsidR="00AE34C4">
        <w:rPr>
          <w:rFonts w:hint="eastAsia"/>
        </w:rPr>
        <w:t>值得注意的是隐式反馈数据往往包含更多的噪声数据，需要进行数据预处理以过滤噪声。</w:t>
      </w:r>
    </w:p>
    <w:p w14:paraId="48CFD3AD" w14:textId="5DA23ABC" w:rsidR="007D42B4" w:rsidRDefault="005A27D6" w:rsidP="00FE6B93">
      <w:pPr>
        <w:pStyle w:val="07415"/>
        <w:spacing w:line="240" w:lineRule="auto"/>
        <w:ind w:firstLine="0"/>
        <w:jc w:val="center"/>
      </w:pPr>
      <w:r>
        <w:rPr>
          <w:noProof/>
        </w:rPr>
        <w:lastRenderedPageBreak/>
        <w:drawing>
          <wp:inline distT="0" distB="0" distL="0" distR="0" wp14:anchorId="1676041A" wp14:editId="1779B0BE">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2533" cy="1626618"/>
                    </a:xfrm>
                    <a:prstGeom prst="rect">
                      <a:avLst/>
                    </a:prstGeom>
                  </pic:spPr>
                </pic:pic>
              </a:graphicData>
            </a:graphic>
          </wp:inline>
        </w:drawing>
      </w:r>
      <w:r w:rsidR="0042525F">
        <w:rPr>
          <w:rFonts w:hint="eastAsia"/>
        </w:rPr>
        <w:t xml:space="preserve"> </w:t>
      </w:r>
      <w:r w:rsidR="0042525F">
        <w:t xml:space="preserve">       </w:t>
      </w:r>
      <w:r>
        <w:rPr>
          <w:noProof/>
        </w:rPr>
        <w:drawing>
          <wp:inline distT="0" distB="0" distL="0" distR="0" wp14:anchorId="5A5E4394" wp14:editId="645D3E16">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2777" cy="1567521"/>
                    </a:xfrm>
                    <a:prstGeom prst="rect">
                      <a:avLst/>
                    </a:prstGeom>
                  </pic:spPr>
                </pic:pic>
              </a:graphicData>
            </a:graphic>
          </wp:inline>
        </w:drawing>
      </w:r>
    </w:p>
    <w:p w14:paraId="496A3777" w14:textId="3427B13D" w:rsidR="005A27D6" w:rsidRDefault="005A27D6" w:rsidP="005A27D6">
      <w:pPr>
        <w:pStyle w:val="07415"/>
        <w:spacing w:line="240" w:lineRule="auto"/>
        <w:ind w:firstLineChars="200" w:firstLine="480"/>
        <w:jc w:val="center"/>
      </w:pPr>
      <w:r>
        <w:rPr>
          <w:rFonts w:hint="eastAsia"/>
        </w:rPr>
        <w:t>显示反馈举例</w:t>
      </w:r>
      <w:r w:rsidR="00581A38">
        <w:rPr>
          <w:rFonts w:hint="eastAsia"/>
        </w:rPr>
        <w:t>：</w:t>
      </w:r>
      <w:r>
        <w:rPr>
          <w:rFonts w:hint="eastAsia"/>
        </w:rPr>
        <w:t>用户</w:t>
      </w:r>
      <w:r w:rsidR="000F018D">
        <w:rPr>
          <w:rFonts w:hint="eastAsia"/>
        </w:rPr>
        <w:t>在亚马逊</w:t>
      </w:r>
      <w:r w:rsidR="00B62E41">
        <w:rPr>
          <w:rFonts w:hint="eastAsia"/>
        </w:rPr>
        <w:t>网站</w:t>
      </w:r>
      <w:r w:rsidR="000F018D">
        <w:rPr>
          <w:rFonts w:hint="eastAsia"/>
        </w:rPr>
        <w:t>上</w:t>
      </w:r>
      <w:r>
        <w:rPr>
          <w:rFonts w:hint="eastAsia"/>
        </w:rPr>
        <w:t>对图书的评分</w:t>
      </w:r>
    </w:p>
    <w:p w14:paraId="13C6E61A" w14:textId="77777777" w:rsidR="00456BBF" w:rsidRDefault="00FA0EFA" w:rsidP="00456BBF">
      <w:pPr>
        <w:pStyle w:val="07415"/>
        <w:ind w:firstLineChars="200" w:firstLine="480"/>
        <w:jc w:val="both"/>
      </w:pPr>
      <w:r>
        <w:rPr>
          <w:rFonts w:hint="eastAsia"/>
        </w:rPr>
        <w:t>在得到原始训练数据之后，一个至关重要的步骤就是特征的抽取和有效性筛选</w:t>
      </w:r>
      <w:r w:rsidR="008F1FAB">
        <w:rPr>
          <w:rFonts w:hint="eastAsia"/>
        </w:rPr>
        <w:t>，因为</w:t>
      </w:r>
      <w:r w:rsidR="008E7B44">
        <w:rPr>
          <w:rFonts w:hint="eastAsia"/>
        </w:rPr>
        <w:t>提取的</w:t>
      </w:r>
      <w:r w:rsidR="00ED33D6">
        <w:rPr>
          <w:rFonts w:hint="eastAsia"/>
        </w:rPr>
        <w:t>数据特征的质量直接决定模型训练效果的上限</w:t>
      </w:r>
      <w:r w:rsidR="008F1FAB">
        <w:rPr>
          <w:rFonts w:hint="eastAsia"/>
        </w:rPr>
        <w:t>。</w:t>
      </w:r>
      <w:r w:rsidR="00FC556D">
        <w:rPr>
          <w:rFonts w:hint="eastAsia"/>
        </w:rPr>
        <w:t>数据特征主要可以分为原始数据特征、统计类特征和组合特征三类。</w:t>
      </w:r>
      <w:r w:rsidR="002114FA">
        <w:rPr>
          <w:rFonts w:hint="eastAsia"/>
        </w:rPr>
        <w:t>在排序问题中，原始数据特征包括排序的条件</w:t>
      </w:r>
      <w:r w:rsidR="00780FBC">
        <w:rPr>
          <w:rFonts w:hint="eastAsia"/>
        </w:rPr>
        <w:t>特征、待排序候选项自身的属性特征</w:t>
      </w:r>
      <w:r w:rsidR="00756EBB">
        <w:rPr>
          <w:rFonts w:hint="eastAsia"/>
        </w:rPr>
        <w:t>等，如搜索关键词、网页内容、商品的价格、新闻的类型等都属于此类特征。</w:t>
      </w:r>
      <w:r w:rsidR="000E241F">
        <w:rPr>
          <w:rFonts w:hint="eastAsia"/>
        </w:rPr>
        <w:t>数据统计类特征指在训练集上对原始数据特征进行统计分析，并将统计结果作为新的特征维度加入模型</w:t>
      </w:r>
      <w:r w:rsidR="00936BDC">
        <w:rPr>
          <w:rFonts w:hint="eastAsia"/>
        </w:rPr>
        <w:t>参与</w:t>
      </w:r>
      <w:r w:rsidR="000E241F">
        <w:rPr>
          <w:rFonts w:hint="eastAsia"/>
        </w:rPr>
        <w:t>训练。</w:t>
      </w:r>
      <w:r w:rsidR="005459B9">
        <w:rPr>
          <w:rFonts w:hint="eastAsia"/>
        </w:rPr>
        <w:t>例如，</w:t>
      </w:r>
      <w:r w:rsidR="000C676A">
        <w:rPr>
          <w:rFonts w:hint="eastAsia"/>
        </w:rPr>
        <w:t>当用户在搜索引擎中查询关键词</w:t>
      </w:r>
      <w:r w:rsidR="000C676A">
        <w:rPr>
          <w:rFonts w:hint="eastAsia"/>
        </w:rPr>
        <w:t>A</w:t>
      </w:r>
      <w:r w:rsidR="000C676A">
        <w:rPr>
          <w:rFonts w:hint="eastAsia"/>
        </w:rPr>
        <w:t>时，可以对历史数据记录中同样搜索关键词</w:t>
      </w:r>
      <w:r w:rsidR="000C676A">
        <w:rPr>
          <w:rFonts w:hint="eastAsia"/>
        </w:rPr>
        <w:t>A</w:t>
      </w:r>
      <w:r w:rsidR="000C676A">
        <w:rPr>
          <w:rFonts w:hint="eastAsia"/>
        </w:rPr>
        <w:t>的其他用户最终点击的网页进行统计，</w:t>
      </w:r>
      <w:r w:rsidR="00E15F81">
        <w:rPr>
          <w:rFonts w:hint="eastAsia"/>
        </w:rPr>
        <w:t>并</w:t>
      </w:r>
      <w:r w:rsidR="000C676A">
        <w:rPr>
          <w:rFonts w:hint="eastAsia"/>
        </w:rPr>
        <w:t>将每个网页的点击次数作为新的特征。</w:t>
      </w:r>
      <w:r w:rsidR="00C96C97">
        <w:rPr>
          <w:rFonts w:hint="eastAsia"/>
        </w:rPr>
        <w:t>统计类特征是对训练数据更深层次的挖掘，</w:t>
      </w:r>
      <w:r w:rsidR="00ED4608">
        <w:rPr>
          <w:rFonts w:hint="eastAsia"/>
        </w:rPr>
        <w:t>能够从更本质的层面反映用户或候选项的</w:t>
      </w:r>
      <w:r w:rsidR="00C94B34">
        <w:rPr>
          <w:rFonts w:hint="eastAsia"/>
        </w:rPr>
        <w:t>属性</w:t>
      </w:r>
      <w:r w:rsidR="00ED4608">
        <w:rPr>
          <w:rFonts w:hint="eastAsia"/>
        </w:rPr>
        <w:t>，</w:t>
      </w:r>
      <w:r w:rsidR="00C96C97">
        <w:rPr>
          <w:rFonts w:hint="eastAsia"/>
        </w:rPr>
        <w:t>在模型中通常具有更高的权重系数。</w:t>
      </w:r>
      <w:r w:rsidR="00195B4A">
        <w:rPr>
          <w:rFonts w:hint="eastAsia"/>
        </w:rPr>
        <w:t>在添加数据统计类特征时，一个需要注意的问题是</w:t>
      </w:r>
      <w:r w:rsidR="007D4FB8">
        <w:rPr>
          <w:rFonts w:hint="eastAsia"/>
        </w:rPr>
        <w:t>要避免</w:t>
      </w:r>
      <w:r w:rsidR="00DB6865">
        <w:rPr>
          <w:rFonts w:hint="eastAsia"/>
        </w:rPr>
        <w:t>发生</w:t>
      </w:r>
      <w:r w:rsidR="007D4FB8">
        <w:rPr>
          <w:rFonts w:hint="eastAsia"/>
        </w:rPr>
        <w:t>“数据</w:t>
      </w:r>
      <w:r w:rsidR="00186AC2">
        <w:rPr>
          <w:rFonts w:hint="eastAsia"/>
        </w:rPr>
        <w:t>泄露</w:t>
      </w:r>
      <w:r w:rsidR="007D4FB8">
        <w:rPr>
          <w:rFonts w:hint="eastAsia"/>
        </w:rPr>
        <w:t>”</w:t>
      </w:r>
      <w:r w:rsidR="00754B31">
        <w:rPr>
          <w:rFonts w:hint="eastAsia"/>
        </w:rPr>
        <w:t>。</w:t>
      </w:r>
      <w:r w:rsidR="00AA05C8">
        <w:rPr>
          <w:rFonts w:hint="eastAsia"/>
        </w:rPr>
        <w:t>数据泄露</w:t>
      </w:r>
      <w:r w:rsidR="008629EA">
        <w:rPr>
          <w:rFonts w:hint="eastAsia"/>
        </w:rPr>
        <w:t>是</w:t>
      </w:r>
      <w:r w:rsidR="00AA05C8">
        <w:rPr>
          <w:rFonts w:hint="eastAsia"/>
        </w:rPr>
        <w:t>指在统计时使用了样本发生时间之后的数据信息</w:t>
      </w:r>
      <w:r w:rsidR="00A269D1">
        <w:rPr>
          <w:rFonts w:hint="eastAsia"/>
        </w:rPr>
        <w:t>，而</w:t>
      </w:r>
      <w:r w:rsidR="002C5641">
        <w:rPr>
          <w:rFonts w:hint="eastAsia"/>
        </w:rPr>
        <w:t>事实</w:t>
      </w:r>
      <w:r w:rsidR="00A269D1">
        <w:rPr>
          <w:rFonts w:hint="eastAsia"/>
        </w:rPr>
        <w:t>上此部分数据在预测时是无法获知的</w:t>
      </w:r>
      <w:r w:rsidR="00AA05C8">
        <w:rPr>
          <w:rFonts w:hint="eastAsia"/>
        </w:rPr>
        <w:t>。</w:t>
      </w:r>
      <w:r w:rsidR="002C5641">
        <w:rPr>
          <w:rFonts w:hint="eastAsia"/>
        </w:rPr>
        <w:t>数据泄露</w:t>
      </w:r>
      <w:r w:rsidR="00CF2608">
        <w:rPr>
          <w:rFonts w:hint="eastAsia"/>
        </w:rPr>
        <w:t>通常</w:t>
      </w:r>
      <w:r w:rsidR="002C5641">
        <w:rPr>
          <w:rFonts w:hint="eastAsia"/>
        </w:rPr>
        <w:t>会</w:t>
      </w:r>
      <w:r w:rsidR="00CF2608">
        <w:rPr>
          <w:rFonts w:hint="eastAsia"/>
        </w:rPr>
        <w:t>产生严重的过拟合问题，</w:t>
      </w:r>
      <w:r w:rsidR="002C5641">
        <w:rPr>
          <w:rFonts w:hint="eastAsia"/>
        </w:rPr>
        <w:t>导致模型的</w:t>
      </w:r>
      <w:r w:rsidR="00CF2608">
        <w:rPr>
          <w:rFonts w:hint="eastAsia"/>
        </w:rPr>
        <w:t>训练效果</w:t>
      </w:r>
      <w:r w:rsidR="00BE7335">
        <w:rPr>
          <w:rFonts w:hint="eastAsia"/>
        </w:rPr>
        <w:t>和实际预测效果</w:t>
      </w:r>
      <w:r w:rsidR="00CF2608">
        <w:rPr>
          <w:rFonts w:hint="eastAsia"/>
        </w:rPr>
        <w:t>差距很大</w:t>
      </w:r>
      <w:r w:rsidR="002C5641">
        <w:rPr>
          <w:rFonts w:hint="eastAsia"/>
        </w:rPr>
        <w:t>。</w:t>
      </w:r>
      <w:r w:rsidR="00172E6A">
        <w:rPr>
          <w:rFonts w:hint="eastAsia"/>
        </w:rPr>
        <w:t>组合特征</w:t>
      </w:r>
      <w:r w:rsidR="00A958CF">
        <w:rPr>
          <w:rFonts w:hint="eastAsia"/>
        </w:rPr>
        <w:t>，</w:t>
      </w:r>
      <w:r w:rsidR="00172E6A">
        <w:rPr>
          <w:rFonts w:hint="eastAsia"/>
        </w:rPr>
        <w:t>顾名思义是对已有的特征通过笛卡尔积等方式进行组合，</w:t>
      </w:r>
      <w:r w:rsidR="00E43C86">
        <w:rPr>
          <w:rFonts w:hint="eastAsia"/>
        </w:rPr>
        <w:t>主要作用是增强模型对非线性特征的表达能力</w:t>
      </w:r>
      <w:r w:rsidR="00A80633">
        <w:rPr>
          <w:rFonts w:hint="eastAsia"/>
        </w:rPr>
        <w:t>。</w:t>
      </w:r>
    </w:p>
    <w:p w14:paraId="6897F8B3" w14:textId="35D995E8" w:rsidR="004B6CD8" w:rsidRDefault="003613B6" w:rsidP="00473FA6">
      <w:pPr>
        <w:pStyle w:val="07415"/>
        <w:ind w:firstLineChars="200" w:firstLine="480"/>
        <w:jc w:val="both"/>
      </w:pPr>
      <w:r>
        <w:rPr>
          <w:rFonts w:hint="eastAsia"/>
        </w:rPr>
        <w:t>提取出各类特征后，还需要对特征的有效性进行验证，以确定是否将其加入模型中。</w:t>
      </w:r>
      <w:r w:rsidR="00456BBF">
        <w:rPr>
          <w:rFonts w:hint="eastAsia"/>
        </w:rPr>
        <w:t>常用的</w:t>
      </w:r>
      <w:r w:rsidR="00FE0E16">
        <w:rPr>
          <w:rFonts w:hint="eastAsia"/>
        </w:rPr>
        <w:t>特征选择方法包括过滤法，包装法和</w:t>
      </w:r>
      <w:r w:rsidR="002C2F22">
        <w:rPr>
          <w:rFonts w:hint="eastAsia"/>
        </w:rPr>
        <w:t>集成</w:t>
      </w:r>
      <w:r w:rsidR="00FE0E16">
        <w:rPr>
          <w:rFonts w:hint="eastAsia"/>
        </w:rPr>
        <w:t>法。</w:t>
      </w:r>
      <w:r w:rsidR="002C2F22">
        <w:rPr>
          <w:rFonts w:hint="eastAsia"/>
        </w:rPr>
        <w:t>其中，过滤方法主要是针对每一维度特征，计算其取值分布的方差等统计指标，</w:t>
      </w:r>
      <w:r w:rsidR="00EC6CED">
        <w:rPr>
          <w:rFonts w:hint="eastAsia"/>
        </w:rPr>
        <w:t>去除</w:t>
      </w:r>
      <w:r w:rsidR="005268FE">
        <w:rPr>
          <w:rFonts w:hint="eastAsia"/>
        </w:rPr>
        <w:t>统计</w:t>
      </w:r>
      <w:r w:rsidR="00EC6CED">
        <w:rPr>
          <w:rFonts w:hint="eastAsia"/>
        </w:rPr>
        <w:t>指标低于设定阈值的特征</w:t>
      </w:r>
      <w:r w:rsidR="00F50126">
        <w:rPr>
          <w:rFonts w:hint="eastAsia"/>
        </w:rPr>
        <w:t>；</w:t>
      </w:r>
      <w:r w:rsidR="002C2F22">
        <w:rPr>
          <w:rFonts w:hint="eastAsia"/>
        </w:rPr>
        <w:t>或通过计算特征与目标值之间的相关系数</w:t>
      </w:r>
      <w:r w:rsidR="00B32D4E">
        <w:rPr>
          <w:rFonts w:hint="eastAsia"/>
        </w:rPr>
        <w:t>、互信息及</w:t>
      </w:r>
      <w:r w:rsidR="002C2F22">
        <w:rPr>
          <w:rFonts w:hint="eastAsia"/>
        </w:rPr>
        <w:t>卡方检验等方式</w:t>
      </w:r>
      <w:r w:rsidR="00F50126">
        <w:rPr>
          <w:rFonts w:hint="eastAsia"/>
        </w:rPr>
        <w:t>，衡量特征与目标值的相关性。</w:t>
      </w:r>
      <w:r w:rsidR="00570D1F">
        <w:rPr>
          <w:rFonts w:hint="eastAsia"/>
        </w:rPr>
        <w:t>包装法</w:t>
      </w:r>
      <w:r w:rsidR="000D1595">
        <w:rPr>
          <w:rFonts w:hint="eastAsia"/>
        </w:rPr>
        <w:t>，或称为递归特征消除法，</w:t>
      </w:r>
      <w:r w:rsidR="00570D1F">
        <w:rPr>
          <w:rFonts w:hint="eastAsia"/>
        </w:rPr>
        <w:t>指的是选择一个基模型进行多次训练，</w:t>
      </w:r>
      <w:r w:rsidR="00FF74A5">
        <w:rPr>
          <w:rFonts w:hint="eastAsia"/>
        </w:rPr>
        <w:t>在</w:t>
      </w:r>
      <w:r w:rsidR="000D1595">
        <w:rPr>
          <w:rFonts w:hint="eastAsia"/>
        </w:rPr>
        <w:t>每次训练之后</w:t>
      </w:r>
      <w:r w:rsidR="00466ABD">
        <w:rPr>
          <w:rFonts w:hint="eastAsia"/>
        </w:rPr>
        <w:t>去除部分特征，使用其余特征进行下一次的训练。</w:t>
      </w:r>
      <w:r w:rsidR="00C25960">
        <w:rPr>
          <w:rFonts w:hint="eastAsia"/>
        </w:rPr>
        <w:t>集成法的原理是使用具有特征选择能力的模型</w:t>
      </w:r>
      <w:r w:rsidR="00596160">
        <w:rPr>
          <w:rFonts w:hint="eastAsia"/>
        </w:rPr>
        <w:t>，如带有</w:t>
      </w:r>
      <w:r w:rsidR="00596160">
        <w:rPr>
          <w:rFonts w:hint="eastAsia"/>
        </w:rPr>
        <w:t>L1</w:t>
      </w:r>
      <w:r w:rsidR="00596160">
        <w:rPr>
          <w:rFonts w:hint="eastAsia"/>
        </w:rPr>
        <w:t>、</w:t>
      </w:r>
      <w:r w:rsidR="00596160">
        <w:rPr>
          <w:rFonts w:hint="eastAsia"/>
        </w:rPr>
        <w:t>L2</w:t>
      </w:r>
      <w:r w:rsidR="00596160">
        <w:rPr>
          <w:rFonts w:hint="eastAsia"/>
        </w:rPr>
        <w:t>正则项的逻辑回归模型和决策树模型，</w:t>
      </w:r>
      <w:r w:rsidR="00C25960">
        <w:rPr>
          <w:rFonts w:hint="eastAsia"/>
        </w:rPr>
        <w:t>进行预训练，筛选出权重值较大的特征。</w:t>
      </w:r>
      <w:r w:rsidR="00242E1D">
        <w:rPr>
          <w:rFonts w:hint="eastAsia"/>
        </w:rPr>
        <w:t>最后，通常还需要对筛选出的特征进行标准化、归一化、类别特征的独热编码等预处理操作，才能最终作为训练数据供排序模型学习。</w:t>
      </w:r>
    </w:p>
    <w:p w14:paraId="5BD2B95F" w14:textId="49774854" w:rsidR="00EB107F" w:rsidRDefault="00EB107F" w:rsidP="00EB107F">
      <w:pPr>
        <w:pStyle w:val="3"/>
      </w:pPr>
      <w:r>
        <w:rPr>
          <w:rFonts w:hint="eastAsia"/>
        </w:rPr>
        <w:lastRenderedPageBreak/>
        <w:t>模型</w:t>
      </w:r>
      <w:r w:rsidR="00C237C2">
        <w:rPr>
          <w:rFonts w:hint="eastAsia"/>
        </w:rPr>
        <w:t>总体</w:t>
      </w:r>
      <w:r>
        <w:t>设计</w:t>
      </w:r>
    </w:p>
    <w:p w14:paraId="3E1E4ECC" w14:textId="304FFABF" w:rsidR="00EB107F" w:rsidRDefault="00A91B10" w:rsidP="00EB58AE">
      <w:pPr>
        <w:pStyle w:val="07415"/>
        <w:ind w:firstLineChars="200" w:firstLine="480"/>
        <w:jc w:val="both"/>
      </w:pPr>
      <w:r>
        <w:rPr>
          <w:rFonts w:hint="eastAsia"/>
        </w:rPr>
        <w:t>模型总体</w:t>
      </w:r>
      <w:r>
        <w:t>设计包括</w:t>
      </w:r>
      <w:r>
        <w:rPr>
          <w:rFonts w:hint="eastAsia"/>
        </w:rPr>
        <w:t>排序模型的架构设计、排序</w:t>
      </w:r>
      <w:r>
        <w:t>方法和算法模型的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分层排序模型通常包含一个粗排层和一个精排层，其中粗排层也被称为召回层或候选生成层，精排层</w:t>
      </w:r>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00CDE209" w:rsidR="00A16F3D" w:rsidRDefault="00F9489B" w:rsidP="00486EA3">
      <w:pPr>
        <w:pStyle w:val="07415"/>
        <w:ind w:firstLineChars="200" w:firstLine="480"/>
        <w:jc w:val="both"/>
      </w:pPr>
      <w:r>
        <w:rPr>
          <w:rFonts w:hint="eastAsia"/>
        </w:rPr>
        <w:t>其中，粗排层实现从整体资源池中初步召回待排序候选项的功能</w:t>
      </w:r>
      <w:r w:rsidR="00DC1B3E">
        <w:rPr>
          <w:rFonts w:hint="eastAsia"/>
        </w:rPr>
        <w:t>。</w:t>
      </w:r>
      <w:r w:rsidR="009D1DF5">
        <w:rPr>
          <w:rFonts w:hint="eastAsia"/>
        </w:rPr>
        <w:t>由粗排层筛选出的候选项集会送入精排层完成最终的排序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83725F">
        <w:rPr>
          <w:rFonts w:hint="eastAsia"/>
        </w:rPr>
        <w:t>使用粗排层</w:t>
      </w:r>
      <w:r w:rsidR="00567116">
        <w:rPr>
          <w:rFonts w:hint="eastAsia"/>
        </w:rPr>
        <w:t>实现</w:t>
      </w:r>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r w:rsidR="003B3D8F">
        <w:rPr>
          <w:rFonts w:hint="eastAsia"/>
        </w:rPr>
        <w:t>粗排层</w:t>
      </w:r>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r w:rsidR="00BC3E4F">
        <w:rPr>
          <w:rFonts w:hint="eastAsia"/>
        </w:rPr>
        <w:t>精排</w:t>
      </w:r>
      <w:r w:rsidR="003B3D8F">
        <w:rPr>
          <w:rFonts w:hint="eastAsia"/>
        </w:rPr>
        <w:t>层为了提高排序精准度，则通常采用多</w:t>
      </w:r>
      <w:r w:rsidR="00BC3E4F">
        <w:rPr>
          <w:rFonts w:hint="eastAsia"/>
        </w:rPr>
        <w:t>个基础模型集成得到的融合模型实现。</w:t>
      </w:r>
    </w:p>
    <w:p w14:paraId="48C74660" w14:textId="5B2BE924"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8D0C60">
        <w:rPr>
          <w:rFonts w:hint="eastAsia"/>
        </w:rPr>
        <w:t>广度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9497" cy="1214094"/>
                    </a:xfrm>
                    <a:prstGeom prst="rect">
                      <a:avLst/>
                    </a:prstGeom>
                  </pic:spPr>
                </pic:pic>
              </a:graphicData>
            </a:graphic>
          </wp:inline>
        </w:drawing>
      </w:r>
    </w:p>
    <w:p w14:paraId="7053FA56" w14:textId="636B0D93" w:rsidR="00CE0F8B" w:rsidRDefault="00CE0F8B" w:rsidP="008260B6">
      <w:pPr>
        <w:pStyle w:val="07415"/>
        <w:spacing w:line="240" w:lineRule="auto"/>
        <w:ind w:firstLine="0"/>
        <w:jc w:val="center"/>
      </w:pPr>
      <w:r>
        <w:rPr>
          <w:rFonts w:hint="eastAsia"/>
        </w:rPr>
        <w:t>广度</w:t>
      </w:r>
      <w:r>
        <w:rPr>
          <w:rFonts w:hint="eastAsia"/>
        </w:rPr>
        <w:t>&amp;</w:t>
      </w:r>
      <w:r>
        <w:rPr>
          <w:rFonts w:hint="eastAsia"/>
        </w:rPr>
        <w:t>深度模型结构</w:t>
      </w:r>
    </w:p>
    <w:p w14:paraId="08331B95" w14:textId="7F5457AE" w:rsidR="00990C06" w:rsidRPr="00042635" w:rsidRDefault="00382A60" w:rsidP="00121533">
      <w:pPr>
        <w:pStyle w:val="07415"/>
        <w:ind w:firstLineChars="200" w:firstLine="480"/>
        <w:jc w:val="both"/>
        <w:rPr>
          <w:rFonts w:hint="eastAsia"/>
        </w:rPr>
      </w:pPr>
      <w:r>
        <w:rPr>
          <w:rFonts w:hint="eastAsia"/>
        </w:rPr>
        <w:t>广度</w:t>
      </w:r>
      <w:r>
        <w:rPr>
          <w:rFonts w:hint="eastAsia"/>
        </w:rPr>
        <w:t>&amp;</w:t>
      </w:r>
      <w:r w:rsidR="00BB732D">
        <w:rPr>
          <w:rFonts w:hint="eastAsia"/>
        </w:rPr>
        <w:t>深度模型</w:t>
      </w:r>
      <w:r w:rsidR="00D745DC">
        <w:rPr>
          <w:rFonts w:hint="eastAsia"/>
        </w:rPr>
        <w:t>可以视为</w:t>
      </w:r>
      <w:r>
        <w:rPr>
          <w:rFonts w:hint="eastAsia"/>
        </w:rPr>
        <w:t>广义线性模型和深度神经网络模型的组合。</w:t>
      </w:r>
      <w:r w:rsidR="00952DEF">
        <w:rPr>
          <w:rFonts w:hint="eastAsia"/>
        </w:rPr>
        <w:t>区别于堆叠融合方法，</w:t>
      </w:r>
      <w:r w:rsidR="00A26BD3">
        <w:rPr>
          <w:rFonts w:hint="eastAsia"/>
        </w:rPr>
        <w:t>广度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sidR="008F1FFC">
        <w:rPr>
          <w:rFonts w:hint="eastAsia"/>
        </w:rPr>
        <w:t>组合广度部分的交叉特征和深度神经网络对稀疏特征进行集成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sidR="00744A13">
        <w:rPr>
          <w:rFonts w:hint="eastAsia"/>
        </w:rPr>
        <w:t>广度和深度部分的各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sidR="008A26B9">
        <w:rPr>
          <w:rFonts w:hint="eastAsia"/>
        </w:rPr>
        <w:t>广度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5FBE30C2" w14:textId="44E29A2B" w:rsidR="0061355B" w:rsidRDefault="00B40242" w:rsidP="009E0ED1">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6F6CC071" w:rsidR="004949AA" w:rsidRPr="00A16F3D" w:rsidRDefault="004949AA" w:rsidP="009E0ED1">
      <w:pPr>
        <w:pStyle w:val="07415"/>
        <w:ind w:firstLineChars="200" w:firstLine="480"/>
        <w:jc w:val="both"/>
        <w:rPr>
          <w:rFonts w:hint="eastAsia"/>
        </w:rPr>
      </w:pPr>
      <w:r>
        <w:tab/>
      </w:r>
      <w:r>
        <w:tab/>
      </w:r>
      <w:r>
        <w:tab/>
      </w:r>
      <w:r>
        <w:tab/>
      </w:r>
      <w:r>
        <w:tab/>
      </w:r>
      <w:bookmarkStart w:id="21" w:name="_GoBack"/>
      <w:bookmarkEnd w:id="21"/>
      <w:r>
        <w:rPr>
          <w:rFonts w:hint="eastAsia"/>
        </w:rPr>
        <w:t>（历史数据截长补短方法示意图）</w:t>
      </w:r>
    </w:p>
    <w:p w14:paraId="35E659F8" w14:textId="77777777" w:rsidR="00173303" w:rsidRDefault="00173303">
      <w:pPr>
        <w:pStyle w:val="2"/>
      </w:pPr>
      <w:r>
        <w:rPr>
          <w:rFonts w:hint="eastAsia"/>
        </w:rPr>
        <w:t>本章小结</w:t>
      </w:r>
      <w:bookmarkEnd w:id="20"/>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6"/>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22" w:name="_Toc406841167"/>
      <w:r>
        <w:rPr>
          <w:rFonts w:hint="eastAsia"/>
        </w:rPr>
        <w:lastRenderedPageBreak/>
        <w:t>基于深度学习</w:t>
      </w:r>
      <w:r w:rsidR="003D140D">
        <w:rPr>
          <w:rFonts w:hint="eastAsia"/>
        </w:rPr>
        <w:t>的</w:t>
      </w:r>
      <w:r>
        <w:rPr>
          <w:rFonts w:hint="eastAsia"/>
        </w:rPr>
        <w:t>排序模型关键问题</w:t>
      </w:r>
      <w:r>
        <w:t>研究</w:t>
      </w:r>
      <w:bookmarkEnd w:id="22"/>
    </w:p>
    <w:p w14:paraId="0BF67C51" w14:textId="4436A6C2" w:rsidR="00D06A8C" w:rsidRDefault="00D06A8C" w:rsidP="003E709A">
      <w:pPr>
        <w:pStyle w:val="07415"/>
        <w:ind w:firstLineChars="200" w:firstLine="480"/>
      </w:pPr>
      <w:r>
        <w:rPr>
          <w:rFonts w:hint="eastAsia"/>
        </w:rPr>
        <w:t>本章</w:t>
      </w:r>
      <w:r>
        <w:t>主要</w:t>
      </w:r>
      <w:r>
        <w:rPr>
          <w:rFonts w:hint="eastAsia"/>
        </w:rPr>
        <w:t>对</w:t>
      </w:r>
      <w:r>
        <w:t>基于</w:t>
      </w:r>
      <w:r>
        <w:t>PDFBox</w:t>
      </w:r>
      <w:r>
        <w:t>的</w:t>
      </w:r>
      <w:r>
        <w:t>PDF</w:t>
      </w:r>
      <w:r>
        <w:t>表格抽取的关键</w:t>
      </w:r>
      <w:r w:rsidR="0025155C">
        <w:rPr>
          <w:rFonts w:hint="eastAsia"/>
        </w:rPr>
        <w:t>问题</w:t>
      </w:r>
      <w:r>
        <w:rPr>
          <w:rFonts w:hint="eastAsia"/>
        </w:rPr>
        <w:t>进行</w:t>
      </w:r>
      <w:r>
        <w:t>介绍。具体包括</w:t>
      </w:r>
      <w:r>
        <w:rPr>
          <w:rFonts w:hint="eastAsia"/>
        </w:rPr>
        <w:t>表格特征提取</w:t>
      </w:r>
      <w:r>
        <w:t>，表格还原，表格结构识别</w:t>
      </w:r>
      <w:r>
        <w:rPr>
          <w:rFonts w:hint="eastAsia"/>
        </w:rPr>
        <w:t>等</w:t>
      </w:r>
      <w:r>
        <w:t>。其中</w:t>
      </w:r>
      <w:r>
        <w:rPr>
          <w:rFonts w:hint="eastAsia"/>
        </w:rPr>
        <w:t>表格</w:t>
      </w:r>
      <w:r>
        <w:t>特征提取</w:t>
      </w:r>
      <w:r>
        <w:rPr>
          <w:rFonts w:hint="eastAsia"/>
        </w:rPr>
        <w:t>使用</w:t>
      </w:r>
      <w:r>
        <w:t>了开源的</w:t>
      </w:r>
      <w:r>
        <w:rPr>
          <w:rFonts w:hint="eastAsia"/>
        </w:rPr>
        <w:t>项目</w:t>
      </w:r>
      <w:r>
        <w:t>PDFBox</w:t>
      </w:r>
      <w:r>
        <w:rPr>
          <w:rFonts w:hint="eastAsia"/>
        </w:rPr>
        <w:t>，</w:t>
      </w:r>
      <w:r>
        <w:t>为了完成表格框线的识别，本系统修改了</w:t>
      </w:r>
      <w:r>
        <w:t>PDFBox</w:t>
      </w:r>
      <w:r>
        <w:t>的源码。表格</w:t>
      </w:r>
      <w:r>
        <w:rPr>
          <w:rFonts w:hint="eastAsia"/>
        </w:rPr>
        <w:t>还原</w:t>
      </w:r>
      <w:r>
        <w:t>主要包括</w:t>
      </w:r>
      <w:r>
        <w:rPr>
          <w:rFonts w:hint="eastAsia"/>
        </w:rPr>
        <w:t>线条</w:t>
      </w:r>
      <w:r>
        <w:t>过滤，表格定位，</w:t>
      </w:r>
      <w:r>
        <w:rPr>
          <w:rFonts w:hint="eastAsia"/>
        </w:rPr>
        <w:t>复杂表头</w:t>
      </w:r>
      <w:r>
        <w:t>处理等问题。表格</w:t>
      </w:r>
      <w:r>
        <w:rPr>
          <w:rFonts w:hint="eastAsia"/>
        </w:rPr>
        <w:t>的</w:t>
      </w:r>
      <w:r>
        <w:t>结构识别</w:t>
      </w:r>
      <w:r>
        <w:rPr>
          <w:rFonts w:hint="eastAsia"/>
        </w:rPr>
        <w:t>则</w:t>
      </w:r>
      <w:r w:rsidR="00271B3D">
        <w:rPr>
          <w:rFonts w:hint="eastAsia"/>
        </w:rPr>
        <w:t>提出</w:t>
      </w:r>
      <w:r w:rsidR="00271B3D">
        <w:t>了基于表格内容</w:t>
      </w:r>
      <w:r w:rsidR="00271B3D">
        <w:rPr>
          <w:rFonts w:hint="eastAsia"/>
        </w:rPr>
        <w:t>和表格</w:t>
      </w:r>
      <w:r w:rsidR="00271B3D">
        <w:t>结构的识别方法</w:t>
      </w:r>
      <w:r>
        <w:t>。</w:t>
      </w:r>
    </w:p>
    <w:p w14:paraId="0A0BEE98" w14:textId="77777777" w:rsidR="00D06A8C" w:rsidRDefault="00D06A8C" w:rsidP="00D06A8C">
      <w:pPr>
        <w:pStyle w:val="2"/>
      </w:pPr>
      <w:bookmarkStart w:id="23" w:name="_Toc406841168"/>
      <w:r>
        <w:rPr>
          <w:rFonts w:hint="eastAsia"/>
        </w:rPr>
        <w:t>基于</w:t>
      </w:r>
      <w:r>
        <w:t>PDFBox</w:t>
      </w:r>
      <w:r>
        <w:t>的</w:t>
      </w:r>
      <w:r>
        <w:rPr>
          <w:rFonts w:hint="eastAsia"/>
        </w:rPr>
        <w:t>表格特征</w:t>
      </w:r>
      <w:r>
        <w:t>提取</w:t>
      </w:r>
      <w:bookmarkEnd w:id="23"/>
    </w:p>
    <w:p w14:paraId="06CCF56B" w14:textId="231437FA" w:rsidR="00D06A8C" w:rsidRDefault="00D06A8C" w:rsidP="00D06A8C">
      <w:pPr>
        <w:pStyle w:val="3"/>
      </w:pPr>
      <w:bookmarkStart w:id="24" w:name="_Toc406841169"/>
      <w:r>
        <w:rPr>
          <w:rFonts w:hint="eastAsia"/>
        </w:rPr>
        <w:t>PDF字符</w:t>
      </w:r>
      <w:r>
        <w:t>流</w:t>
      </w:r>
      <w:r>
        <w:rPr>
          <w:rFonts w:hint="eastAsia"/>
        </w:rPr>
        <w:t>中</w:t>
      </w:r>
      <w:r>
        <w:t>表格的基本格式</w:t>
      </w:r>
      <w:r>
        <w:rPr>
          <w:rFonts w:hint="eastAsia"/>
        </w:rPr>
        <w:t>介绍</w:t>
      </w:r>
      <w:r w:rsidR="008251BD">
        <w:rPr>
          <w:rFonts w:hint="eastAsia"/>
          <w:vertAlign w:val="superscript"/>
        </w:rPr>
        <w:t>[</w:t>
      </w:r>
      <w:r w:rsidR="001D0267">
        <w:rPr>
          <w:vertAlign w:val="superscript"/>
        </w:rPr>
        <w:t>5</w:t>
      </w:r>
      <w:r w:rsidR="008251BD">
        <w:rPr>
          <w:rFonts w:hint="eastAsia"/>
          <w:vertAlign w:val="superscript"/>
        </w:rPr>
        <w:t>]</w:t>
      </w:r>
      <w:bookmarkEnd w:id="24"/>
    </w:p>
    <w:p w14:paraId="7FEFC62F" w14:textId="77777777" w:rsidR="00D06A8C" w:rsidRPr="008D233E" w:rsidRDefault="00D06A8C" w:rsidP="003E709A">
      <w:pPr>
        <w:pStyle w:val="07415"/>
        <w:ind w:firstLineChars="200" w:firstLine="480"/>
      </w:pPr>
      <w:r>
        <w:rPr>
          <w:rFonts w:hint="eastAsia"/>
        </w:rPr>
        <w:t>由于</w:t>
      </w:r>
      <w:r>
        <w:t>PDF</w:t>
      </w:r>
      <w:r>
        <w:t>的字符流格式比较复杂，</w:t>
      </w:r>
      <w:r>
        <w:rPr>
          <w:rFonts w:hint="eastAsia"/>
        </w:rPr>
        <w:t>为</w:t>
      </w:r>
      <w:r>
        <w:t>了方便理解，</w:t>
      </w:r>
      <w:r>
        <w:rPr>
          <w:rFonts w:hint="eastAsia"/>
        </w:rPr>
        <w:t>截取</w:t>
      </w:r>
      <w:r>
        <w:t>PDF</w:t>
      </w:r>
      <w:r>
        <w:t>中某表格的部分字符流进行说明。</w:t>
      </w:r>
      <w:r>
        <w:rPr>
          <w:rFonts w:hint="eastAsia"/>
        </w:rPr>
        <w:t>本</w:t>
      </w:r>
      <w:r>
        <w:t>系统就是通过</w:t>
      </w:r>
      <w:r>
        <w:t>PDFBox</w:t>
      </w:r>
      <w:r>
        <w:t>从下</w:t>
      </w:r>
      <w:r>
        <w:rPr>
          <w:rFonts w:hint="eastAsia"/>
        </w:rPr>
        <w:t>述的</w:t>
      </w:r>
      <w:r>
        <w:t>字符流中提取相应的文字和线条信息的。</w:t>
      </w:r>
    </w:p>
    <w:p w14:paraId="2C9301BF" w14:textId="77777777" w:rsidR="00D06A8C" w:rsidRDefault="00E71162" w:rsidP="00D06A8C">
      <w:pPr>
        <w:ind w:left="120" w:hangingChars="50" w:hanging="120"/>
        <w:jc w:val="left"/>
      </w:pPr>
      <w:r>
        <w:rPr>
          <w:noProof/>
        </w:rPr>
        <mc:AlternateContent>
          <mc:Choice Requires="wps">
            <w:drawing>
              <wp:anchor distT="0" distB="0" distL="114300" distR="114300" simplePos="0" relativeHeight="251642880" behindDoc="0" locked="0" layoutInCell="1" allowOverlap="1" wp14:anchorId="6C16E9A6" wp14:editId="460E7061">
                <wp:simplePos x="0" y="0"/>
                <wp:positionH relativeFrom="column">
                  <wp:posOffset>2886710</wp:posOffset>
                </wp:positionH>
                <wp:positionV relativeFrom="paragraph">
                  <wp:posOffset>1097280</wp:posOffset>
                </wp:positionV>
                <wp:extent cx="1247775" cy="0"/>
                <wp:effectExtent l="9525" t="12700" r="9525" b="15875"/>
                <wp:wrapNone/>
                <wp:docPr id="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15875">
                          <a:solidFill>
                            <a:srgbClr val="7030A0"/>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75EC703B" id="_x0000_t32" coordsize="21600,21600" o:spt="32" o:oned="t" path="m0,0l21600,21600e" filled="f">
                <v:path arrowok="t" fillok="f" o:connecttype="none"/>
                <o:lock v:ext="edit" shapetype="t"/>
              </v:shapetype>
              <v:shape id="AutoShape_x0020_452" o:spid="_x0000_s1026" type="#_x0000_t32" style="position:absolute;left:0;text-align:left;margin-left:227.3pt;margin-top:86.4pt;width:98.25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" strokecolor="#7030a0" strokeweight="1.25pt"/>
            </w:pict>
          </mc:Fallback>
        </mc:AlternateContent>
      </w:r>
      <w:r>
        <w:rPr>
          <w:noProof/>
        </w:rPr>
        <mc:AlternateContent>
          <mc:Choice Requires="wps">
            <w:drawing>
              <wp:anchor distT="0" distB="0" distL="114300" distR="114300" simplePos="0" relativeHeight="251638784" behindDoc="0" locked="0" layoutInCell="1" allowOverlap="1" wp14:anchorId="32FA0272" wp14:editId="3C3C94A6">
                <wp:simplePos x="0" y="0"/>
                <wp:positionH relativeFrom="column">
                  <wp:posOffset>2839085</wp:posOffset>
                </wp:positionH>
                <wp:positionV relativeFrom="paragraph">
                  <wp:posOffset>373380</wp:posOffset>
                </wp:positionV>
                <wp:extent cx="1457325" cy="3181350"/>
                <wp:effectExtent l="9525" t="12700" r="9525" b="15875"/>
                <wp:wrapNone/>
                <wp:docPr id="8"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181350"/>
                        </a:xfrm>
                        <a:prstGeom prst="rect">
                          <a:avLst/>
                        </a:prstGeom>
                        <a:noFill/>
                        <a:ln w="15875">
                          <a:solidFill>
                            <a:srgbClr val="00B050"/>
                          </a:solidFill>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D6F37F8" id="Rectangle_x0020_451" o:spid="_x0000_s1026" style="position:absolute;left:0;text-align:left;margin-left:223.55pt;margin-top:29.4pt;width:114.75pt;height:25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" filled="f" strokecolor="#00b050" strokeweight="1.25pt"/>
            </w:pict>
          </mc:Fallback>
        </mc:AlternateContent>
      </w:r>
      <w:r>
        <w:rPr>
          <w:noProof/>
        </w:rPr>
        <mc:AlternateContent>
          <mc:Choice Requires="wps">
            <w:drawing>
              <wp:anchor distT="0" distB="0" distL="114300" distR="114300" simplePos="0" relativeHeight="251634688" behindDoc="0" locked="0" layoutInCell="1" allowOverlap="1" wp14:anchorId="7B1F77D9" wp14:editId="0145ADFB">
                <wp:simplePos x="0" y="0"/>
                <wp:positionH relativeFrom="column">
                  <wp:posOffset>19685</wp:posOffset>
                </wp:positionH>
                <wp:positionV relativeFrom="paragraph">
                  <wp:posOffset>1040130</wp:posOffset>
                </wp:positionV>
                <wp:extent cx="2676525" cy="847725"/>
                <wp:effectExtent l="9525" t="12700" r="9525" b="15875"/>
                <wp:wrapNone/>
                <wp:docPr id="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847725"/>
                        </a:xfrm>
                        <a:prstGeom prst="rect">
                          <a:avLst/>
                        </a:prstGeom>
                        <a:noFill/>
                        <a:ln w="15875">
                          <a:solidFill>
                            <a:srgbClr val="FF0000"/>
                          </a:solidFill>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0B75E79A" id="Rectangle_x0020_450" o:spid="_x0000_s1026" style="position:absolute;left:0;text-align:left;margin-left:1.55pt;margin-top:81.9pt;width:210.75pt;height:66.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" filled="f" strokecolor="red" strokeweight="1.25pt"/>
            </w:pict>
          </mc:Fallback>
        </mc:AlternateContent>
      </w:r>
      <w:r w:rsidR="00D06A8C">
        <w:object w:dxaOrig="5610" w:dyaOrig="6451" w14:anchorId="69302A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8pt;height:292.2pt" o:ole="">
            <v:imagedata r:id="rId47" o:title=""/>
          </v:shape>
          <o:OLEObject Type="Embed" ProgID="Visio.Drawing.15" ShapeID="_x0000_i1025" DrawAspect="Content" ObjectID="_1572375062" r:id="rId48"/>
        </w:object>
      </w:r>
      <w:r w:rsidR="00D06A8C">
        <w:t xml:space="preserve"> </w:t>
      </w:r>
      <w:r w:rsidR="00D06A8C">
        <w:object w:dxaOrig="5445" w:dyaOrig="6451" w14:anchorId="77D20908">
          <v:shape id="_x0000_i1026" type="#_x0000_t75" style="width:211.8pt;height:292.2pt" o:ole="">
            <v:imagedata r:id="rId49" o:title=""/>
          </v:shape>
          <o:OLEObject Type="Embed" ProgID="Visio.Drawing.15" ShapeID="_x0000_i1026" DrawAspect="Content" ObjectID="_1572375063" r:id="rId50"/>
        </w:object>
      </w:r>
    </w:p>
    <w:p w14:paraId="1EB6BBDA" w14:textId="77777777" w:rsidR="00FE53B6" w:rsidRPr="00FE53B6" w:rsidRDefault="00FE53B6" w:rsidP="00FE53B6">
      <w:pPr>
        <w:jc w:val="center"/>
        <w:rPr>
          <w:rFonts w:ascii="楷体_GB2312" w:eastAsia="楷体_GB2312"/>
          <w:sz w:val="21"/>
          <w:szCs w:val="21"/>
        </w:rPr>
      </w:pPr>
      <w:r w:rsidRPr="00FE53B6">
        <w:rPr>
          <w:rFonts w:ascii="楷体_GB2312" w:eastAsia="楷体_GB2312" w:hint="eastAsia"/>
          <w:sz w:val="21"/>
          <w:szCs w:val="21"/>
        </w:rPr>
        <w:t>图4</w:t>
      </w:r>
      <w:r w:rsidRPr="00FE53B6">
        <w:rPr>
          <w:rFonts w:ascii="楷体_GB2312" w:eastAsia="楷体_GB2312"/>
          <w:sz w:val="21"/>
          <w:szCs w:val="21"/>
        </w:rPr>
        <w:t>-1-1 PDF中</w:t>
      </w:r>
      <w:r w:rsidRPr="00FE53B6">
        <w:rPr>
          <w:rFonts w:ascii="楷体_GB2312" w:eastAsia="楷体_GB2312" w:hint="eastAsia"/>
          <w:sz w:val="21"/>
          <w:szCs w:val="21"/>
        </w:rPr>
        <w:t>文字流</w:t>
      </w:r>
      <w:r w:rsidRPr="00FE53B6">
        <w:rPr>
          <w:rFonts w:ascii="楷体_GB2312" w:eastAsia="楷体_GB2312"/>
          <w:sz w:val="21"/>
          <w:szCs w:val="21"/>
        </w:rPr>
        <w:t>示意</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图4</w:t>
      </w:r>
      <w:r>
        <w:rPr>
          <w:rFonts w:ascii="楷体_GB2312" w:eastAsia="楷体_GB2312"/>
          <w:sz w:val="21"/>
          <w:szCs w:val="21"/>
        </w:rPr>
        <w:t>-1-2 PDF中线条流示意</w:t>
      </w:r>
    </w:p>
    <w:p w14:paraId="63516E43" w14:textId="77777777" w:rsidR="00D06A8C" w:rsidRDefault="00D06A8C" w:rsidP="003E709A">
      <w:pPr>
        <w:pStyle w:val="07415"/>
        <w:ind w:firstLineChars="200" w:firstLine="480"/>
      </w:pPr>
      <w:r>
        <w:rPr>
          <w:rFonts w:hint="eastAsia"/>
        </w:rPr>
        <w:t>PDF</w:t>
      </w:r>
      <w:r>
        <w:t>使用特定的字符表示文字</w:t>
      </w:r>
      <w:r>
        <w:rPr>
          <w:rFonts w:hint="eastAsia"/>
        </w:rPr>
        <w:t>流，</w:t>
      </w:r>
      <w:r>
        <w:t>线条的流的开始和结束。对于</w:t>
      </w:r>
      <w:r>
        <w:rPr>
          <w:rFonts w:hint="eastAsia"/>
        </w:rPr>
        <w:t>文字</w:t>
      </w:r>
      <w:r>
        <w:t>以</w:t>
      </w:r>
      <w:r>
        <w:t>BT</w:t>
      </w:r>
      <w:r>
        <w:t>开始，</w:t>
      </w:r>
      <w:r>
        <w:t>ET</w:t>
      </w:r>
      <w:r>
        <w:t>结束。</w:t>
      </w:r>
      <w:r>
        <w:rPr>
          <w:rFonts w:hint="eastAsia"/>
        </w:rPr>
        <w:t>图中的</w:t>
      </w:r>
      <w:r>
        <w:t>红色框线部分是</w:t>
      </w:r>
      <w:r>
        <w:rPr>
          <w:rFonts w:hint="eastAsia"/>
        </w:rPr>
        <w:t>表格</w:t>
      </w:r>
      <w:r>
        <w:t>某单元格内的文字，其中</w:t>
      </w:r>
      <w:r>
        <w:t>Tj</w:t>
      </w:r>
      <w:r>
        <w:t>内的信息是</w:t>
      </w:r>
      <w:r>
        <w:lastRenderedPageBreak/>
        <w:t>文字的字符信息。</w:t>
      </w:r>
      <w:r>
        <w:t>Tm</w:t>
      </w:r>
      <w:r>
        <w:rPr>
          <w:rFonts w:hint="eastAsia"/>
        </w:rPr>
        <w:t>左侧</w:t>
      </w:r>
      <w:r>
        <w:t>信息表示的是位置信息。</w:t>
      </w:r>
    </w:p>
    <w:p w14:paraId="45FFF8E6" w14:textId="70797A6C" w:rsidR="00D06A8C" w:rsidRDefault="00D06A8C" w:rsidP="003E709A">
      <w:pPr>
        <w:pStyle w:val="07415"/>
        <w:ind w:firstLineChars="200" w:firstLine="480"/>
      </w:pPr>
      <w:r>
        <w:rPr>
          <w:rFonts w:hint="eastAsia"/>
        </w:rPr>
        <w:t>右图</w:t>
      </w:r>
      <w:r>
        <w:t>的</w:t>
      </w:r>
      <w:r>
        <w:rPr>
          <w:rFonts w:hint="eastAsia"/>
        </w:rPr>
        <w:t>绿色</w:t>
      </w:r>
      <w:r>
        <w:t>区域</w:t>
      </w:r>
      <w:r>
        <w:rPr>
          <w:rFonts w:hint="eastAsia"/>
        </w:rPr>
        <w:t>则</w:t>
      </w:r>
      <w:r>
        <w:t>表示了框线的信息</w:t>
      </w:r>
      <w:r>
        <w:rPr>
          <w:rFonts w:hint="eastAsia"/>
        </w:rPr>
        <w:t>。</w:t>
      </w:r>
      <w:r w:rsidR="00EA66F8">
        <w:rPr>
          <w:rFonts w:hint="eastAsia"/>
        </w:rPr>
        <w:t>‘</w:t>
      </w:r>
      <w:r w:rsidR="00EA66F8">
        <w:t>r</w:t>
      </w:r>
      <w:r>
        <w:rPr>
          <w:rFonts w:hint="eastAsia"/>
        </w:rPr>
        <w:t>e</w:t>
      </w:r>
      <w:r w:rsidR="00EA66F8">
        <w:rPr>
          <w:rFonts w:hint="eastAsia"/>
        </w:rPr>
        <w:t>’</w:t>
      </w:r>
      <w:r>
        <w:t>表示</w:t>
      </w:r>
      <w:r w:rsidR="00EA66F8">
        <w:rPr>
          <w:rFonts w:hint="eastAsia"/>
        </w:rPr>
        <w:t>矩形</w:t>
      </w:r>
      <w:r>
        <w:t>路径构造的开始</w:t>
      </w:r>
      <w:r>
        <w:rPr>
          <w:rFonts w:hint="eastAsia"/>
        </w:rPr>
        <w:t>。</w:t>
      </w:r>
      <w:r>
        <w:rPr>
          <w:rFonts w:hint="eastAsia"/>
        </w:rPr>
        <w:t>[</w:t>
      </w:r>
      <w:r>
        <w:t>89.96 597.58,229.46 0.72]</w:t>
      </w:r>
      <w:r>
        <w:rPr>
          <w:rFonts w:hint="eastAsia"/>
        </w:rPr>
        <w:t>分表表示</w:t>
      </w:r>
      <w:r>
        <w:t>了矩形的位置和大小。其中</w:t>
      </w:r>
      <w:r>
        <w:rPr>
          <w:rFonts w:hint="eastAsia"/>
        </w:rPr>
        <w:t>89.24</w:t>
      </w:r>
      <w:r>
        <w:rPr>
          <w:rFonts w:hint="eastAsia"/>
        </w:rPr>
        <w:t>表示矩形</w:t>
      </w:r>
      <w:r>
        <w:t>左下角</w:t>
      </w:r>
      <w:r>
        <w:t>x</w:t>
      </w:r>
      <w:r>
        <w:t>轴坐标，</w:t>
      </w:r>
      <w:r>
        <w:rPr>
          <w:rFonts w:hint="eastAsia"/>
        </w:rPr>
        <w:t>597.58</w:t>
      </w:r>
      <w:r>
        <w:rPr>
          <w:rFonts w:hint="eastAsia"/>
        </w:rPr>
        <w:t>表示</w:t>
      </w:r>
      <w:r>
        <w:t>矩形左下角</w:t>
      </w:r>
      <w:r>
        <w:t>y</w:t>
      </w:r>
      <w:r>
        <w:t>轴坐标，</w:t>
      </w:r>
      <w:r>
        <w:rPr>
          <w:rFonts w:hint="eastAsia"/>
        </w:rPr>
        <w:t>这些</w:t>
      </w:r>
      <w:r>
        <w:t>位置信息都是绝对位置信息，由此可以确定</w:t>
      </w:r>
      <w:r>
        <w:rPr>
          <w:rFonts w:hint="eastAsia"/>
        </w:rPr>
        <w:t>该</w:t>
      </w:r>
      <w:r>
        <w:t>矩形的位置。</w:t>
      </w:r>
      <w:r>
        <w:rPr>
          <w:rFonts w:hint="eastAsia"/>
        </w:rPr>
        <w:t>2</w:t>
      </w:r>
      <w:r>
        <w:t>29.46</w:t>
      </w:r>
      <w:r>
        <w:rPr>
          <w:rFonts w:hint="eastAsia"/>
        </w:rPr>
        <w:t>表示</w:t>
      </w:r>
      <w:r>
        <w:t>长度，</w:t>
      </w:r>
      <w:r>
        <w:rPr>
          <w:rFonts w:hint="eastAsia"/>
        </w:rPr>
        <w:t>0.72</w:t>
      </w:r>
      <w:r>
        <w:rPr>
          <w:rFonts w:hint="eastAsia"/>
        </w:rPr>
        <w:t>表示高度</w:t>
      </w:r>
      <w:r>
        <w:t>。因此该信息表示</w:t>
      </w:r>
      <w:r>
        <w:rPr>
          <w:rFonts w:hint="eastAsia"/>
        </w:rPr>
        <w:t>了</w:t>
      </w:r>
      <w:r>
        <w:t>一条长为</w:t>
      </w:r>
      <w:r>
        <w:rPr>
          <w:rFonts w:hint="eastAsia"/>
        </w:rPr>
        <w:t>229.46</w:t>
      </w:r>
      <w:r>
        <w:rPr>
          <w:rFonts w:hint="eastAsia"/>
        </w:rPr>
        <w:t>的</w:t>
      </w:r>
      <w:r>
        <w:t>线条，且</w:t>
      </w:r>
      <w:r>
        <w:rPr>
          <w:rFonts w:hint="eastAsia"/>
        </w:rPr>
        <w:t>该</w:t>
      </w:r>
      <w:r>
        <w:t>线条呈</w:t>
      </w:r>
      <w:r>
        <w:rPr>
          <w:rFonts w:hint="eastAsia"/>
        </w:rPr>
        <w:t>水平</w:t>
      </w:r>
      <w:r>
        <w:t>方向。</w:t>
      </w:r>
    </w:p>
    <w:p w14:paraId="07FC735D" w14:textId="77777777" w:rsidR="002D6EAE" w:rsidRDefault="002D6EAE" w:rsidP="002D6EAE">
      <w:pPr>
        <w:pStyle w:val="3"/>
      </w:pPr>
      <w:bookmarkStart w:id="25" w:name="_Toc406841170"/>
      <w:r>
        <w:rPr>
          <w:rFonts w:hint="eastAsia"/>
        </w:rPr>
        <w:t>PDFBox</w:t>
      </w:r>
      <w:r w:rsidR="000B6CC3">
        <w:t>中</w:t>
      </w:r>
      <w:r>
        <w:t>文字和线条的</w:t>
      </w:r>
      <w:r>
        <w:rPr>
          <w:rFonts w:hint="eastAsia"/>
        </w:rPr>
        <w:t>处理介绍</w:t>
      </w:r>
      <w:bookmarkEnd w:id="25"/>
    </w:p>
    <w:p w14:paraId="7AE26829" w14:textId="77777777" w:rsidR="003E709A" w:rsidRDefault="003E709A" w:rsidP="003E709A">
      <w:pPr>
        <w:pStyle w:val="07415"/>
        <w:ind w:firstLineChars="200" w:firstLine="480"/>
      </w:pPr>
      <w:r>
        <w:rPr>
          <w:rFonts w:hint="eastAsia"/>
        </w:rPr>
        <w:t>在</w:t>
      </w:r>
      <w:r>
        <w:t>PDFBox</w:t>
      </w:r>
      <w:r>
        <w:t>中，对于</w:t>
      </w:r>
      <w:r>
        <w:t>PDF</w:t>
      </w:r>
      <w:r>
        <w:rPr>
          <w:rFonts w:hint="eastAsia"/>
        </w:rPr>
        <w:t>内</w:t>
      </w:r>
      <w:r>
        <w:t>的文字和线条都经过了重新的处理和封装。</w:t>
      </w:r>
      <w:r w:rsidR="000B6CC3">
        <w:rPr>
          <w:rFonts w:hint="eastAsia"/>
        </w:rPr>
        <w:t>文字</w:t>
      </w:r>
      <w:r w:rsidR="000B6CC3">
        <w:t>和线条在</w:t>
      </w:r>
      <w:r w:rsidR="000B6CC3">
        <w:t>PDFBox</w:t>
      </w:r>
      <w:r w:rsidR="000B6CC3">
        <w:t>中都存储在</w:t>
      </w:r>
      <w:r w:rsidR="000B6CC3">
        <w:rPr>
          <w:rFonts w:hint="eastAsia"/>
        </w:rPr>
        <w:t>Cos</w:t>
      </w:r>
      <w:r w:rsidR="000B6CC3">
        <w:t>Stream</w:t>
      </w:r>
      <w:r w:rsidR="000B6CC3">
        <w:t>对象中。该对象继承自</w:t>
      </w:r>
      <w:r w:rsidR="000B6CC3">
        <w:rPr>
          <w:rFonts w:hint="eastAsia"/>
        </w:rPr>
        <w:t>CosDictionary</w:t>
      </w:r>
      <w:r w:rsidR="000B6CC3">
        <w:t>类。这些</w:t>
      </w:r>
      <w:r w:rsidR="000B6CC3">
        <w:rPr>
          <w:rFonts w:hint="eastAsia"/>
        </w:rPr>
        <w:t>对象</w:t>
      </w:r>
      <w:r w:rsidR="000B6CC3">
        <w:t>均处于</w:t>
      </w:r>
      <w:r w:rsidR="000B6CC3">
        <w:t>PDFBox</w:t>
      </w:r>
      <w:r w:rsidR="000B6CC3">
        <w:t>的</w:t>
      </w:r>
      <w:r w:rsidR="000B6CC3">
        <w:rPr>
          <w:rFonts w:hint="eastAsia"/>
        </w:rPr>
        <w:t>CosModel</w:t>
      </w:r>
      <w:r w:rsidR="000B6CC3">
        <w:rPr>
          <w:rFonts w:hint="eastAsia"/>
        </w:rPr>
        <w:t>层</w:t>
      </w:r>
      <w:r w:rsidR="000B6CC3">
        <w:t>，即</w:t>
      </w:r>
      <w:r w:rsidR="00535811">
        <w:rPr>
          <w:rFonts w:hint="eastAsia"/>
        </w:rPr>
        <w:t>PDFBox</w:t>
      </w:r>
      <w:r w:rsidR="00535811">
        <w:t>的最低层</w:t>
      </w:r>
      <w:r w:rsidR="00535811">
        <w:rPr>
          <w:rFonts w:hint="eastAsia"/>
        </w:rPr>
        <w:t>，</w:t>
      </w:r>
      <w:r w:rsidR="00535811">
        <w:t>该层</w:t>
      </w:r>
      <w:r w:rsidR="00535811">
        <w:rPr>
          <w:rFonts w:hint="eastAsia"/>
        </w:rPr>
        <w:t>负责</w:t>
      </w:r>
      <w:r w:rsidR="00535811">
        <w:t>完成对</w:t>
      </w:r>
      <w:r w:rsidR="00535811">
        <w:t>PDF</w:t>
      </w:r>
      <w:r w:rsidR="00535811">
        <w:t>基本结构的封装。</w:t>
      </w:r>
      <w:r w:rsidR="00535811">
        <w:rPr>
          <w:rFonts w:hint="eastAsia"/>
        </w:rPr>
        <w:t>PDFBox</w:t>
      </w:r>
      <w:r w:rsidR="00535811">
        <w:t>通过</w:t>
      </w:r>
      <w:r w:rsidR="00535811">
        <w:rPr>
          <w:rFonts w:hint="eastAsia"/>
        </w:rPr>
        <w:t>PDFStreamParser</w:t>
      </w:r>
      <w:r w:rsidR="00535811">
        <w:rPr>
          <w:rFonts w:hint="eastAsia"/>
        </w:rPr>
        <w:t>解析</w:t>
      </w:r>
      <w:r w:rsidR="00535811">
        <w:t>CosStream</w:t>
      </w:r>
      <w:r w:rsidR="00535811">
        <w:t>对象</w:t>
      </w:r>
      <w:r w:rsidR="00535811">
        <w:rPr>
          <w:rFonts w:hint="eastAsia"/>
        </w:rPr>
        <w:t>，</w:t>
      </w:r>
      <w:r w:rsidR="00535811">
        <w:t>针对不同的类型进行分别处理。下面是</w:t>
      </w:r>
      <w:r w:rsidR="00535811">
        <w:t>PDFBox</w:t>
      </w:r>
      <w:r w:rsidR="00535811">
        <w:t>低层关键部分的代码</w:t>
      </w:r>
      <w:r w:rsidR="00535811">
        <w:rPr>
          <w:rFonts w:hint="eastAsia"/>
        </w:rPr>
        <w:t>：</w:t>
      </w:r>
    </w:p>
    <w:p w14:paraId="5AC2E1A2" w14:textId="77777777" w:rsidR="00535811" w:rsidRDefault="00424EE2" w:rsidP="00535811">
      <w:pPr>
        <w:pStyle w:val="07415"/>
        <w:spacing w:line="240" w:lineRule="auto"/>
        <w:ind w:firstLine="0"/>
        <w:jc w:val="center"/>
      </w:pPr>
      <w:r>
        <w:rPr>
          <w:noProof/>
        </w:rPr>
        <mc:AlternateContent>
          <mc:Choice Requires="wps">
            <w:drawing>
              <wp:anchor distT="0" distB="0" distL="114300" distR="114300" simplePos="0" relativeHeight="251663360" behindDoc="0" locked="0" layoutInCell="1" allowOverlap="1" wp14:anchorId="4FB16227" wp14:editId="630F61E2">
                <wp:simplePos x="0" y="0"/>
                <wp:positionH relativeFrom="column">
                  <wp:posOffset>775225</wp:posOffset>
                </wp:positionH>
                <wp:positionV relativeFrom="paragraph">
                  <wp:posOffset>3616877</wp:posOffset>
                </wp:positionV>
                <wp:extent cx="4595853" cy="143124"/>
                <wp:effectExtent l="0" t="0" r="14605" b="28575"/>
                <wp:wrapNone/>
                <wp:docPr id="22" name="矩形 22"/>
                <wp:cNvGraphicFramePr/>
                <a:graphic xmlns:a="http://schemas.openxmlformats.org/drawingml/2006/main">
                  <a:graphicData uri="http://schemas.microsoft.com/office/word/2010/wordprocessingShape">
                    <wps:wsp>
                      <wps:cNvSpPr/>
                      <wps:spPr>
                        <a:xfrm>
                          <a:off x="0" y="0"/>
                          <a:ext cx="4595853"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08B377AB" id="_x77e9__x5f62__x0020_22" o:spid="_x0000_s1026" style="position:absolute;left:0;text-align:left;margin-left:61.05pt;margin-top:284.8pt;width:361.9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602B14A2" wp14:editId="6FC37C84">
                <wp:simplePos x="0" y="0"/>
                <wp:positionH relativeFrom="column">
                  <wp:posOffset>369708</wp:posOffset>
                </wp:positionH>
                <wp:positionV relativeFrom="paragraph">
                  <wp:posOffset>1350755</wp:posOffset>
                </wp:positionV>
                <wp:extent cx="1240404" cy="190832"/>
                <wp:effectExtent l="0" t="0" r="17145" b="19050"/>
                <wp:wrapNone/>
                <wp:docPr id="21" name="椭圆 21"/>
                <wp:cNvGraphicFramePr/>
                <a:graphic xmlns:a="http://schemas.openxmlformats.org/drawingml/2006/main">
                  <a:graphicData uri="http://schemas.microsoft.com/office/word/2010/wordprocessingShape">
                    <wps:wsp>
                      <wps:cNvSpPr/>
                      <wps:spPr>
                        <a:xfrm>
                          <a:off x="0" y="0"/>
                          <a:ext cx="1240404"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w14:anchorId="4140A8D7" id="_x692d__x5706__x0020_21" o:spid="_x0000_s1026" style="position:absolute;left:0;text-align:left;margin-left:29.1pt;margin-top:106.35pt;width:97.65pt;height:1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" filled="f" strokecolor="red" strokeweight="1pt">
                <v:stroke joinstyle="miter"/>
              </v:oval>
            </w:pict>
          </mc:Fallback>
        </mc:AlternateContent>
      </w:r>
      <w:r>
        <w:rPr>
          <w:noProof/>
        </w:rPr>
        <mc:AlternateContent>
          <mc:Choice Requires="wps">
            <w:drawing>
              <wp:anchor distT="0" distB="0" distL="114300" distR="114300" simplePos="0" relativeHeight="251654144" behindDoc="0" locked="0" layoutInCell="1" allowOverlap="1" wp14:anchorId="398CC2D9" wp14:editId="681BD213">
                <wp:simplePos x="0" y="0"/>
                <wp:positionH relativeFrom="column">
                  <wp:posOffset>266340</wp:posOffset>
                </wp:positionH>
                <wp:positionV relativeFrom="paragraph">
                  <wp:posOffset>499966</wp:posOffset>
                </wp:positionV>
                <wp:extent cx="3482671" cy="7951"/>
                <wp:effectExtent l="0" t="0" r="22860" b="30480"/>
                <wp:wrapNone/>
                <wp:docPr id="20" name="直接连接符 20"/>
                <wp:cNvGraphicFramePr/>
                <a:graphic xmlns:a="http://schemas.openxmlformats.org/drawingml/2006/main">
                  <a:graphicData uri="http://schemas.microsoft.com/office/word/2010/wordprocessingShape">
                    <wps:wsp>
                      <wps:cNvCnPr/>
                      <wps:spPr>
                        <a:xfrm>
                          <a:off x="0" y="0"/>
                          <a:ext cx="3482671" cy="795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o="http://schemas.microsoft.com/office/mac/office/2008/main" xmlns:mv="urn:schemas-microsoft-com:mac:vml">
            <w:pict>
              <v:line w14:anchorId="5FD39ED0" id="_x76f4__x63a5__x8fde__x63a5__x7b26__x0020_20" o:spid="_x0000_s1026" style="position:absolute;left:0;text-align:left;z-index:251654144;visibility:visible;mso-wrap-style:square;mso-wrap-distance-left:9pt;mso-wrap-distance-top:0;mso-wrap-distance-right:9pt;mso-wrap-distance-bottom:0;mso-position-horizontal:absolute;mso-position-horizontal-relative:text;mso-position-vertical:absolute;mso-position-vertical-relative:text" from="20.95pt,39.35pt" to="295.2pt,4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" strokecolor="red" strokeweight="1.5pt">
                <v:stroke joinstyle="miter"/>
              </v:line>
            </w:pict>
          </mc:Fallback>
        </mc:AlternateContent>
      </w:r>
      <w:r>
        <w:rPr>
          <w:noProof/>
        </w:rPr>
        <w:drawing>
          <wp:inline distT="0" distB="0" distL="0" distR="0" wp14:anchorId="0E571B8A" wp14:editId="3EC8418B">
            <wp:extent cx="5451797" cy="4719762"/>
            <wp:effectExtent l="19050" t="19050" r="15875"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5047" cy="4722575"/>
                    </a:xfrm>
                    <a:prstGeom prst="rect">
                      <a:avLst/>
                    </a:prstGeom>
                    <a:ln>
                      <a:solidFill>
                        <a:schemeClr val="tx1"/>
                      </a:solidFill>
                    </a:ln>
                  </pic:spPr>
                </pic:pic>
              </a:graphicData>
            </a:graphic>
          </wp:inline>
        </w:drawing>
      </w:r>
    </w:p>
    <w:p w14:paraId="0156DDB2" w14:textId="77777777" w:rsidR="00424EE2" w:rsidRDefault="00424EE2" w:rsidP="00424EE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-2 PDFBox低层</w:t>
      </w:r>
      <w:r>
        <w:rPr>
          <w:rFonts w:ascii="楷体_GB2312" w:eastAsia="楷体_GB2312" w:hint="eastAsia"/>
          <w:sz w:val="21"/>
          <w:szCs w:val="21"/>
        </w:rPr>
        <w:t>对象</w:t>
      </w:r>
      <w:r>
        <w:rPr>
          <w:rFonts w:ascii="楷体_GB2312" w:eastAsia="楷体_GB2312"/>
          <w:sz w:val="21"/>
          <w:szCs w:val="21"/>
        </w:rPr>
        <w:t>遍历</w:t>
      </w:r>
      <w:r>
        <w:rPr>
          <w:rFonts w:ascii="楷体_GB2312" w:eastAsia="楷体_GB2312" w:hint="eastAsia"/>
          <w:sz w:val="21"/>
          <w:szCs w:val="21"/>
        </w:rPr>
        <w:t>处理</w:t>
      </w:r>
      <w:r>
        <w:rPr>
          <w:rFonts w:ascii="楷体_GB2312" w:eastAsia="楷体_GB2312"/>
          <w:sz w:val="21"/>
          <w:szCs w:val="21"/>
        </w:rPr>
        <w:t>截图</w:t>
      </w:r>
    </w:p>
    <w:p w14:paraId="7C83A0F8" w14:textId="77777777" w:rsidR="00060F12" w:rsidRDefault="00060F12" w:rsidP="00060F12">
      <w:pPr>
        <w:pStyle w:val="07415"/>
        <w:ind w:firstLineChars="200" w:firstLine="480"/>
      </w:pPr>
      <w:r>
        <w:rPr>
          <w:rFonts w:hint="eastAsia"/>
        </w:rPr>
        <w:lastRenderedPageBreak/>
        <w:t>如图</w:t>
      </w:r>
      <w:r>
        <w:t>，</w:t>
      </w:r>
      <w:r>
        <w:rPr>
          <w:rFonts w:hint="eastAsia"/>
        </w:rPr>
        <w:t>PDFBox</w:t>
      </w:r>
      <w:r>
        <w:t>利用</w:t>
      </w:r>
      <w:r>
        <w:rPr>
          <w:rFonts w:hint="eastAsia"/>
        </w:rPr>
        <w:t>processSubStream</w:t>
      </w:r>
      <w:r>
        <w:rPr>
          <w:rFonts w:hint="eastAsia"/>
        </w:rPr>
        <w:t>函数</w:t>
      </w:r>
      <w:r>
        <w:t>完成底层各个对象的个性处理。</w:t>
      </w:r>
      <w:r>
        <w:rPr>
          <w:rFonts w:hint="eastAsia"/>
        </w:rPr>
        <w:t>在</w:t>
      </w:r>
      <w:r>
        <w:t>函数内，</w:t>
      </w:r>
      <w:r>
        <w:rPr>
          <w:rFonts w:hint="eastAsia"/>
        </w:rPr>
        <w:t>PDFStreamParser</w:t>
      </w:r>
      <w:r>
        <w:t>负责解析</w:t>
      </w:r>
      <w:r>
        <w:t>CosStream</w:t>
      </w:r>
      <w:r>
        <w:t>下对应的各个对象</w:t>
      </w:r>
      <w:r>
        <w:rPr>
          <w:rFonts w:hint="eastAsia"/>
        </w:rPr>
        <w:t>，</w:t>
      </w:r>
      <w:r>
        <w:t>并利用</w:t>
      </w:r>
      <w:r>
        <w:rPr>
          <w:rFonts w:hint="eastAsia"/>
        </w:rPr>
        <w:t>processOperator</w:t>
      </w:r>
      <w:r>
        <w:t>函数完成不同类型操作符的个性化处理。由于</w:t>
      </w:r>
      <w:r>
        <w:rPr>
          <w:rFonts w:hint="eastAsia"/>
        </w:rPr>
        <w:t>PDFBox</w:t>
      </w:r>
      <w:r>
        <w:t>并未对线条类对象进行处理，因此本系统修改了该部分的代码。如下图</w:t>
      </w:r>
      <w:r>
        <w:rPr>
          <w:rFonts w:hint="eastAsia"/>
        </w:rPr>
        <w:t>：</w:t>
      </w:r>
    </w:p>
    <w:p w14:paraId="60C349D9" w14:textId="77777777" w:rsidR="00060F12" w:rsidRDefault="00980D02" w:rsidP="00060F12">
      <w:pPr>
        <w:pStyle w:val="07415"/>
        <w:spacing w:line="240" w:lineRule="auto"/>
        <w:ind w:firstLine="0"/>
        <w:jc w:val="center"/>
      </w:pPr>
      <w:r>
        <w:rPr>
          <w:noProof/>
        </w:rPr>
        <mc:AlternateContent>
          <mc:Choice Requires="wps">
            <w:drawing>
              <wp:anchor distT="0" distB="0" distL="114300" distR="114300" simplePos="0" relativeHeight="251683840" behindDoc="0" locked="0" layoutInCell="1" allowOverlap="1" wp14:anchorId="2387451E" wp14:editId="17735EA7">
                <wp:simplePos x="0" y="0"/>
                <wp:positionH relativeFrom="column">
                  <wp:posOffset>2627878</wp:posOffset>
                </wp:positionH>
                <wp:positionV relativeFrom="paragraph">
                  <wp:posOffset>3420828</wp:posOffset>
                </wp:positionV>
                <wp:extent cx="381663" cy="206734"/>
                <wp:effectExtent l="0" t="0" r="18415" b="22225"/>
                <wp:wrapNone/>
                <wp:docPr id="29" name="矩形 29"/>
                <wp:cNvGraphicFramePr/>
                <a:graphic xmlns:a="http://schemas.openxmlformats.org/drawingml/2006/main">
                  <a:graphicData uri="http://schemas.microsoft.com/office/word/2010/wordprocessingShape">
                    <wps:wsp>
                      <wps:cNvSpPr/>
                      <wps:spPr>
                        <a:xfrm>
                          <a:off x="0" y="0"/>
                          <a:ext cx="38166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47EDBC0F" id="_x77e9__x5f62__x0020_29" o:spid="_x0000_s1026" style="position:absolute;left:0;text-align:left;margin-left:206.9pt;margin-top:269.35pt;width:30.05pt;height:16.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79744" behindDoc="0" locked="0" layoutInCell="1" allowOverlap="1" wp14:anchorId="4002DC79" wp14:editId="48D0E373">
                <wp:simplePos x="0" y="0"/>
                <wp:positionH relativeFrom="column">
                  <wp:posOffset>2675586</wp:posOffset>
                </wp:positionH>
                <wp:positionV relativeFrom="paragraph">
                  <wp:posOffset>2737016</wp:posOffset>
                </wp:positionV>
                <wp:extent cx="262255" cy="159026"/>
                <wp:effectExtent l="0" t="0" r="23495" b="12700"/>
                <wp:wrapNone/>
                <wp:docPr id="28" name="矩形 28"/>
                <wp:cNvGraphicFramePr/>
                <a:graphic xmlns:a="http://schemas.openxmlformats.org/drawingml/2006/main">
                  <a:graphicData uri="http://schemas.microsoft.com/office/word/2010/wordprocessingShape">
                    <wps:wsp>
                      <wps:cNvSpPr/>
                      <wps:spPr>
                        <a:xfrm>
                          <a:off x="0" y="0"/>
                          <a:ext cx="262255"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719795C6" id="_x77e9__x5f62__x0020_28" o:spid="_x0000_s1026" style="position:absolute;left:0;text-align:left;margin-left:210.7pt;margin-top:215.5pt;width:20.65pt;height:1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10B29649" wp14:editId="2E3C2A63">
                <wp:simplePos x="0" y="0"/>
                <wp:positionH relativeFrom="column">
                  <wp:posOffset>2676221</wp:posOffset>
                </wp:positionH>
                <wp:positionV relativeFrom="paragraph">
                  <wp:posOffset>1464310</wp:posOffset>
                </wp:positionV>
                <wp:extent cx="262504" cy="198782"/>
                <wp:effectExtent l="0" t="0" r="23495" b="10795"/>
                <wp:wrapNone/>
                <wp:docPr id="27" name="矩形 27"/>
                <wp:cNvGraphicFramePr/>
                <a:graphic xmlns:a="http://schemas.openxmlformats.org/drawingml/2006/main">
                  <a:graphicData uri="http://schemas.microsoft.com/office/word/2010/wordprocessingShape">
                    <wps:wsp>
                      <wps:cNvSpPr/>
                      <wps:spPr>
                        <a:xfrm>
                          <a:off x="0" y="0"/>
                          <a:ext cx="262504"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5D226805" id="_x77e9__x5f62__x0020_27" o:spid="_x0000_s1026" style="position:absolute;left:0;text-align:left;margin-left:210.75pt;margin-top:115.3pt;width:20.65pt;height:15.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71552" behindDoc="0" locked="0" layoutInCell="1" allowOverlap="1" wp14:anchorId="5532F6D3" wp14:editId="1F33D4D8">
                <wp:simplePos x="0" y="0"/>
                <wp:positionH relativeFrom="column">
                  <wp:posOffset>3454814</wp:posOffset>
                </wp:positionH>
                <wp:positionV relativeFrom="paragraph">
                  <wp:posOffset>741238</wp:posOffset>
                </wp:positionV>
                <wp:extent cx="341906" cy="206734"/>
                <wp:effectExtent l="0" t="0" r="20320" b="22225"/>
                <wp:wrapNone/>
                <wp:docPr id="26" name="矩形 26"/>
                <wp:cNvGraphicFramePr/>
                <a:graphic xmlns:a="http://schemas.openxmlformats.org/drawingml/2006/main">
                  <a:graphicData uri="http://schemas.microsoft.com/office/word/2010/wordprocessingShape">
                    <wps:wsp>
                      <wps:cNvSpPr/>
                      <wps:spPr>
                        <a:xfrm>
                          <a:off x="0" y="0"/>
                          <a:ext cx="34190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02AB3BD1" id="_x77e9__x5f62__x0020_26" o:spid="_x0000_s1026" style="position:absolute;left:0;text-align:left;margin-left:272.05pt;margin-top:58.35pt;width:26.9pt;height:16.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2279344B" wp14:editId="1ED7E236">
                <wp:simplePos x="0" y="0"/>
                <wp:positionH relativeFrom="column">
                  <wp:posOffset>2468852</wp:posOffset>
                </wp:positionH>
                <wp:positionV relativeFrom="paragraph">
                  <wp:posOffset>240306</wp:posOffset>
                </wp:positionV>
                <wp:extent cx="246491" cy="238539"/>
                <wp:effectExtent l="0" t="0" r="20320" b="28575"/>
                <wp:wrapNone/>
                <wp:docPr id="25" name="矩形 25"/>
                <wp:cNvGraphicFramePr/>
                <a:graphic xmlns:a="http://schemas.openxmlformats.org/drawingml/2006/main">
                  <a:graphicData uri="http://schemas.microsoft.com/office/word/2010/wordprocessingShape">
                    <wps:wsp>
                      <wps:cNvSpPr/>
                      <wps:spPr>
                        <a:xfrm>
                          <a:off x="0" y="0"/>
                          <a:ext cx="246491"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327E1F0E" id="_x77e9__x5f62__x0020_25" o:spid="_x0000_s1026" style="position:absolute;left:0;text-align:left;margin-left:194.4pt;margin-top:18.9pt;width:19.4pt;height:18.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" filled="f" strokecolor="red" strokeweight="1pt"/>
            </w:pict>
          </mc:Fallback>
        </mc:AlternateContent>
      </w:r>
      <w:r w:rsidR="00060F12">
        <w:rPr>
          <w:noProof/>
        </w:rPr>
        <w:drawing>
          <wp:inline distT="0" distB="0" distL="0" distR="0" wp14:anchorId="5B0DF799" wp14:editId="41E09B73">
            <wp:extent cx="5485633" cy="4603612"/>
            <wp:effectExtent l="19050" t="19050" r="20320" b="260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8000" cy="4605598"/>
                    </a:xfrm>
                    <a:prstGeom prst="rect">
                      <a:avLst/>
                    </a:prstGeom>
                    <a:ln>
                      <a:solidFill>
                        <a:schemeClr val="tx1"/>
                      </a:solidFill>
                    </a:ln>
                  </pic:spPr>
                </pic:pic>
              </a:graphicData>
            </a:graphic>
          </wp:inline>
        </w:drawing>
      </w:r>
    </w:p>
    <w:p w14:paraId="3EF4E3AC" w14:textId="77777777" w:rsidR="00980D02" w:rsidRDefault="00980D02" w:rsidP="00980D0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 xml:space="preserve">-3 </w:t>
      </w:r>
      <w:r>
        <w:rPr>
          <w:rFonts w:ascii="楷体_GB2312" w:eastAsia="楷体_GB2312" w:hint="eastAsia"/>
          <w:sz w:val="21"/>
          <w:szCs w:val="21"/>
        </w:rPr>
        <w:t>修改</w:t>
      </w:r>
      <w:r>
        <w:rPr>
          <w:rFonts w:ascii="楷体_GB2312" w:eastAsia="楷体_GB2312"/>
          <w:sz w:val="21"/>
          <w:szCs w:val="21"/>
        </w:rPr>
        <w:t>PDFBox低层</w:t>
      </w:r>
      <w:r>
        <w:rPr>
          <w:rFonts w:ascii="楷体_GB2312" w:eastAsia="楷体_GB2312" w:hint="eastAsia"/>
          <w:sz w:val="21"/>
          <w:szCs w:val="21"/>
        </w:rPr>
        <w:t>代码</w:t>
      </w:r>
      <w:r>
        <w:rPr>
          <w:rFonts w:ascii="楷体_GB2312" w:eastAsia="楷体_GB2312"/>
          <w:sz w:val="21"/>
          <w:szCs w:val="21"/>
        </w:rPr>
        <w:t>实现线条</w:t>
      </w:r>
      <w:r>
        <w:rPr>
          <w:rFonts w:ascii="楷体_GB2312" w:eastAsia="楷体_GB2312" w:hint="eastAsia"/>
          <w:sz w:val="21"/>
          <w:szCs w:val="21"/>
        </w:rPr>
        <w:t>信息</w:t>
      </w:r>
      <w:r>
        <w:rPr>
          <w:rFonts w:ascii="楷体_GB2312" w:eastAsia="楷体_GB2312"/>
          <w:sz w:val="21"/>
          <w:szCs w:val="21"/>
        </w:rPr>
        <w:t>提取</w:t>
      </w:r>
      <w:r>
        <w:rPr>
          <w:rFonts w:ascii="楷体_GB2312" w:eastAsia="楷体_GB2312" w:hint="eastAsia"/>
          <w:sz w:val="21"/>
          <w:szCs w:val="21"/>
        </w:rPr>
        <w:t>部分截图</w:t>
      </w:r>
    </w:p>
    <w:p w14:paraId="53CF0F28" w14:textId="77777777" w:rsidR="00060F12" w:rsidRPr="00980D02" w:rsidRDefault="00980D02" w:rsidP="00060F12">
      <w:pPr>
        <w:pStyle w:val="07415"/>
        <w:ind w:firstLineChars="200" w:firstLine="480"/>
        <w:rPr>
          <w:noProof/>
        </w:rPr>
      </w:pPr>
      <w:r>
        <w:rPr>
          <w:rFonts w:hint="eastAsia"/>
          <w:noProof/>
        </w:rPr>
        <w:t>依据</w:t>
      </w:r>
      <w:r>
        <w:rPr>
          <w:rFonts w:hint="eastAsia"/>
          <w:noProof/>
        </w:rPr>
        <w:t>PDF</w:t>
      </w:r>
      <w:r>
        <w:rPr>
          <w:noProof/>
        </w:rPr>
        <w:t>中线条的特殊格式，</w:t>
      </w:r>
      <w:r>
        <w:rPr>
          <w:rFonts w:hint="eastAsia"/>
          <w:noProof/>
        </w:rPr>
        <w:t>通过</w:t>
      </w:r>
      <w:r>
        <w:rPr>
          <w:noProof/>
        </w:rPr>
        <w:t>识别操作符</w:t>
      </w:r>
      <w:r w:rsidR="0049565D">
        <w:rPr>
          <w:noProof/>
        </w:rPr>
        <w:t>“q</w:t>
      </w:r>
      <w:r>
        <w:rPr>
          <w:noProof/>
        </w:rPr>
        <w:t>”,“Q”</w:t>
      </w:r>
      <w:r>
        <w:rPr>
          <w:rFonts w:hint="eastAsia"/>
          <w:noProof/>
        </w:rPr>
        <w:t>,</w:t>
      </w:r>
      <w:r>
        <w:rPr>
          <w:rFonts w:hint="eastAsia"/>
          <w:noProof/>
        </w:rPr>
        <w:t>“</w:t>
      </w:r>
      <w:r>
        <w:rPr>
          <w:rFonts w:hint="eastAsia"/>
          <w:noProof/>
        </w:rPr>
        <w:t>re</w:t>
      </w:r>
      <w:r>
        <w:rPr>
          <w:noProof/>
        </w:rPr>
        <w:t>”</w:t>
      </w:r>
      <w:r>
        <w:rPr>
          <w:rFonts w:hint="eastAsia"/>
          <w:noProof/>
        </w:rPr>
        <w:t>等</w:t>
      </w:r>
      <w:r>
        <w:rPr>
          <w:noProof/>
        </w:rPr>
        <w:t>对线条信息进行提取。</w:t>
      </w:r>
      <w:r w:rsidR="00447DED">
        <w:rPr>
          <w:noProof/>
        </w:rPr>
        <w:t>argument</w:t>
      </w:r>
      <w:r w:rsidR="00447DED">
        <w:rPr>
          <w:rFonts w:hint="eastAsia"/>
          <w:noProof/>
        </w:rPr>
        <w:t>对象</w:t>
      </w:r>
      <w:r w:rsidR="00447DED">
        <w:rPr>
          <w:noProof/>
        </w:rPr>
        <w:t>用于存储线条的</w:t>
      </w:r>
      <w:r w:rsidR="00447DED">
        <w:rPr>
          <w:rFonts w:hint="eastAsia"/>
          <w:noProof/>
        </w:rPr>
        <w:t>位置</w:t>
      </w:r>
      <w:r w:rsidR="00447DED">
        <w:rPr>
          <w:noProof/>
        </w:rPr>
        <w:t>信息</w:t>
      </w:r>
      <w:r w:rsidR="00447DED">
        <w:rPr>
          <w:rFonts w:hint="eastAsia"/>
          <w:noProof/>
        </w:rPr>
        <w:t>[</w:t>
      </w:r>
      <w:r w:rsidR="00447DED">
        <w:rPr>
          <w:noProof/>
        </w:rPr>
        <w:t>xpos,ypos,width,height</w:t>
      </w:r>
      <w:r w:rsidR="00447DED">
        <w:rPr>
          <w:rFonts w:hint="eastAsia"/>
          <w:noProof/>
        </w:rPr>
        <w:t>]</w:t>
      </w:r>
      <w:r w:rsidR="00447DED">
        <w:rPr>
          <w:noProof/>
        </w:rPr>
        <w:t>,</w:t>
      </w:r>
      <w:r w:rsidR="00447DED">
        <w:rPr>
          <w:rFonts w:hint="eastAsia"/>
          <w:noProof/>
        </w:rPr>
        <w:t>当</w:t>
      </w:r>
      <w:r w:rsidR="00447DED">
        <w:rPr>
          <w:noProof/>
        </w:rPr>
        <w:t>碰到标识符</w:t>
      </w:r>
      <w:r w:rsidR="00447DED">
        <w:rPr>
          <w:rFonts w:hint="eastAsia"/>
          <w:noProof/>
        </w:rPr>
        <w:t>“</w:t>
      </w:r>
      <w:r w:rsidR="00447DED">
        <w:rPr>
          <w:rFonts w:hint="eastAsia"/>
          <w:noProof/>
        </w:rPr>
        <w:t>re</w:t>
      </w:r>
      <w:r w:rsidR="00447DED">
        <w:rPr>
          <w:noProof/>
        </w:rPr>
        <w:t>”</w:t>
      </w:r>
      <w:r w:rsidR="00447DED">
        <w:rPr>
          <w:rFonts w:hint="eastAsia"/>
          <w:noProof/>
        </w:rPr>
        <w:t>则</w:t>
      </w:r>
      <w:r w:rsidR="00447DED">
        <w:rPr>
          <w:noProof/>
        </w:rPr>
        <w:t>将</w:t>
      </w:r>
      <w:r w:rsidR="00447DED">
        <w:rPr>
          <w:rFonts w:hint="eastAsia"/>
          <w:noProof/>
        </w:rPr>
        <w:t>argument</w:t>
      </w:r>
      <w:r w:rsidR="00447DED">
        <w:rPr>
          <w:noProof/>
        </w:rPr>
        <w:t>中的线条信息封装存储。</w:t>
      </w:r>
    </w:p>
    <w:p w14:paraId="49854AEC" w14:textId="77777777" w:rsidR="00D06A8C" w:rsidRPr="00DA0682" w:rsidRDefault="00D06A8C" w:rsidP="00D06A8C">
      <w:pPr>
        <w:pStyle w:val="3"/>
      </w:pPr>
      <w:bookmarkStart w:id="26" w:name="_Toc406841171"/>
      <w:r>
        <w:rPr>
          <w:rFonts w:hint="eastAsia"/>
        </w:rPr>
        <w:t>基于PDF</w:t>
      </w:r>
      <w:r>
        <w:t>Box的文字信息提取与封装</w:t>
      </w:r>
      <w:bookmarkEnd w:id="26"/>
    </w:p>
    <w:p w14:paraId="19980DF6" w14:textId="77777777" w:rsidR="00D06A8C" w:rsidRDefault="00D06A8C" w:rsidP="003E709A">
      <w:pPr>
        <w:pStyle w:val="07415"/>
        <w:ind w:firstLineChars="200" w:firstLine="480"/>
      </w:pPr>
      <w:r>
        <w:rPr>
          <w:rFonts w:hint="eastAsia"/>
        </w:rPr>
        <w:t>由于</w:t>
      </w:r>
      <w:r>
        <w:t>PDFBox</w:t>
      </w:r>
      <w:r>
        <w:t>已经对文字的信息进行了较好的封装，</w:t>
      </w:r>
      <w:r>
        <w:rPr>
          <w:rFonts w:hint="eastAsia"/>
        </w:rPr>
        <w:t>本系统</w:t>
      </w:r>
      <w:r>
        <w:t>针对表格还原的需求对</w:t>
      </w:r>
      <w:r>
        <w:rPr>
          <w:rFonts w:hint="eastAsia"/>
        </w:rPr>
        <w:t>该部分</w:t>
      </w:r>
      <w:r>
        <w:t>的文字信息进行了进一步的</w:t>
      </w:r>
      <w:r>
        <w:rPr>
          <w:rFonts w:hint="eastAsia"/>
        </w:rPr>
        <w:t>过滤</w:t>
      </w:r>
      <w:r>
        <w:t>和再封装。</w:t>
      </w:r>
      <w:r>
        <w:rPr>
          <w:rFonts w:hint="eastAsia"/>
        </w:rPr>
        <w:t>只</w:t>
      </w:r>
      <w:r>
        <w:t>保留对表格还原有效的</w:t>
      </w:r>
      <w:r>
        <w:rPr>
          <w:rFonts w:hint="eastAsia"/>
        </w:rPr>
        <w:t>特征</w:t>
      </w:r>
      <w:r>
        <w:t>量，即文字的</w:t>
      </w:r>
      <w:r>
        <w:rPr>
          <w:rFonts w:hint="eastAsia"/>
        </w:rPr>
        <w:t>字符</w:t>
      </w:r>
      <w:r>
        <w:t>信息和文字的位置</w:t>
      </w:r>
      <w:r>
        <w:rPr>
          <w:rFonts w:hint="eastAsia"/>
        </w:rPr>
        <w:t>信息</w:t>
      </w:r>
      <w:r>
        <w:t>。</w:t>
      </w:r>
      <w:r>
        <w:rPr>
          <w:rFonts w:hint="eastAsia"/>
        </w:rPr>
        <w:t>下图文字流</w:t>
      </w:r>
      <w:r>
        <w:t>在</w:t>
      </w:r>
      <w:r>
        <w:t>PDFBox</w:t>
      </w:r>
      <w:r>
        <w:t>中的表示情况</w:t>
      </w:r>
      <w:r>
        <w:rPr>
          <w:rFonts w:hint="eastAsia"/>
        </w:rPr>
        <w:t>以及</w:t>
      </w:r>
      <w:r>
        <w:t>本系统对文字流的封装情况。</w:t>
      </w:r>
    </w:p>
    <w:p w14:paraId="795C621E" w14:textId="77777777" w:rsidR="00D06A8C" w:rsidRDefault="00D06A8C" w:rsidP="00D06A8C">
      <w:pPr>
        <w:pStyle w:val="07415"/>
        <w:spacing w:line="240" w:lineRule="auto"/>
        <w:ind w:firstLine="0"/>
        <w:jc w:val="center"/>
      </w:pPr>
      <w:r>
        <w:object w:dxaOrig="10845" w:dyaOrig="4785" w14:anchorId="60B84FB6">
          <v:shape id="_x0000_i1027" type="#_x0000_t75" style="width:348pt;height:151.8pt" o:ole="">
            <v:imagedata r:id="rId53" o:title=""/>
          </v:shape>
          <o:OLEObject Type="Embed" ProgID="Visio.Drawing.15" ShapeID="_x0000_i1027" DrawAspect="Content" ObjectID="_1572375064" r:id="rId54"/>
        </w:object>
      </w:r>
    </w:p>
    <w:p w14:paraId="682D0B3D" w14:textId="77777777" w:rsidR="00D06A8C" w:rsidRPr="004E330B" w:rsidRDefault="004E330B" w:rsidP="004E330B">
      <w:pPr>
        <w:jc w:val="center"/>
        <w:rPr>
          <w:rFonts w:ascii="楷体_GB2312" w:eastAsia="楷体_GB2312"/>
          <w:sz w:val="21"/>
          <w:szCs w:val="21"/>
        </w:rPr>
      </w:pPr>
      <w:r w:rsidRPr="004E330B">
        <w:rPr>
          <w:rFonts w:ascii="楷体_GB2312" w:eastAsia="楷体_GB2312" w:hint="eastAsia"/>
          <w:sz w:val="21"/>
          <w:szCs w:val="21"/>
        </w:rPr>
        <w:t>图</w:t>
      </w:r>
      <w:r w:rsidR="00593259">
        <w:rPr>
          <w:rFonts w:ascii="楷体_GB2312" w:eastAsia="楷体_GB2312"/>
          <w:sz w:val="21"/>
          <w:szCs w:val="21"/>
        </w:rPr>
        <w:t>4-4</w:t>
      </w:r>
      <w:r w:rsidRPr="004E330B">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PDFBox的文字信息提取与封装</w:t>
      </w:r>
    </w:p>
    <w:p w14:paraId="23150432" w14:textId="77777777" w:rsidR="00D06A8C" w:rsidRDefault="00D06A8C" w:rsidP="00447806">
      <w:pPr>
        <w:pStyle w:val="07415"/>
        <w:ind w:firstLine="0"/>
      </w:pPr>
      <w:r>
        <w:tab/>
      </w:r>
      <w:r>
        <w:rPr>
          <w:rFonts w:hint="eastAsia"/>
        </w:rPr>
        <w:t>原始</w:t>
      </w:r>
      <w:r>
        <w:t>的文字信息包括了字符</w:t>
      </w:r>
      <w:r>
        <w:rPr>
          <w:rFonts w:hint="eastAsia"/>
        </w:rPr>
        <w:t>(</w:t>
      </w:r>
      <w:r>
        <w:t>Character</w:t>
      </w:r>
      <w:r>
        <w:rPr>
          <w:rFonts w:hint="eastAsia"/>
        </w:rPr>
        <w:t>)</w:t>
      </w:r>
      <w:r>
        <w:t>，位置</w:t>
      </w:r>
      <w:r>
        <w:rPr>
          <w:rFonts w:hint="eastAsia"/>
        </w:rPr>
        <w:t>(</w:t>
      </w:r>
      <w:r>
        <w:t>xpos,ypos</w:t>
      </w:r>
      <w:r>
        <w:rPr>
          <w:rFonts w:hint="eastAsia"/>
        </w:rPr>
        <w:t>)</w:t>
      </w:r>
      <w:r>
        <w:rPr>
          <w:rFonts w:hint="eastAsia"/>
        </w:rPr>
        <w:t>，字体</w:t>
      </w:r>
      <w:r>
        <w:rPr>
          <w:rFonts w:hint="eastAsia"/>
        </w:rPr>
        <w:t>(</w:t>
      </w:r>
      <w:r>
        <w:t>font</w:t>
      </w:r>
      <w:r>
        <w:rPr>
          <w:rFonts w:hint="eastAsia"/>
        </w:rPr>
        <w:t>)</w:t>
      </w:r>
      <w:r>
        <w:rPr>
          <w:rFonts w:hint="eastAsia"/>
        </w:rPr>
        <w:t>，大小</w:t>
      </w:r>
      <w:r>
        <w:rPr>
          <w:rFonts w:hint="eastAsia"/>
        </w:rPr>
        <w:t>(</w:t>
      </w:r>
      <w:r>
        <w:t>size</w:t>
      </w:r>
      <w:r>
        <w:rPr>
          <w:rFonts w:hint="eastAsia"/>
        </w:rPr>
        <w:t>)</w:t>
      </w:r>
      <w:r>
        <w:rPr>
          <w:rFonts w:hint="eastAsia"/>
        </w:rPr>
        <w:t>，</w:t>
      </w:r>
      <w:r>
        <w:t>颜色</w:t>
      </w:r>
      <w:r>
        <w:rPr>
          <w:rFonts w:hint="eastAsia"/>
        </w:rPr>
        <w:t>(</w:t>
      </w:r>
      <w:r>
        <w:t>color</w:t>
      </w:r>
      <w:r>
        <w:rPr>
          <w:rFonts w:hint="eastAsia"/>
        </w:rPr>
        <w:t>)</w:t>
      </w:r>
      <w:r>
        <w:rPr>
          <w:rFonts w:hint="eastAsia"/>
        </w:rPr>
        <w:t>，</w:t>
      </w:r>
      <w:r>
        <w:t>方向</w:t>
      </w:r>
      <w:r>
        <w:rPr>
          <w:rFonts w:hint="eastAsia"/>
        </w:rPr>
        <w:t>(</w:t>
      </w:r>
      <w:r>
        <w:t>PageRotation</w:t>
      </w:r>
      <w:r>
        <w:rPr>
          <w:rFonts w:hint="eastAsia"/>
        </w:rPr>
        <w:t>)</w:t>
      </w:r>
      <w:r>
        <w:rPr>
          <w:rFonts w:hint="eastAsia"/>
        </w:rPr>
        <w:t>，</w:t>
      </w:r>
      <w:r>
        <w:t>间隔</w:t>
      </w:r>
      <w:r>
        <w:rPr>
          <w:rFonts w:hint="eastAsia"/>
        </w:rPr>
        <w:t>(</w:t>
      </w:r>
      <w:r>
        <w:t>PageWidthValue,PageHeightValue</w:t>
      </w:r>
      <w:r>
        <w:rPr>
          <w:rFonts w:hint="eastAsia"/>
        </w:rPr>
        <w:t>)</w:t>
      </w:r>
      <w:r>
        <w:rPr>
          <w:rFonts w:hint="eastAsia"/>
        </w:rPr>
        <w:t>等</w:t>
      </w:r>
      <w:r>
        <w:t>。由于</w:t>
      </w:r>
      <w:r>
        <w:rPr>
          <w:rFonts w:hint="eastAsia"/>
        </w:rPr>
        <w:t>本</w:t>
      </w:r>
      <w:r>
        <w:t>系统只需要文字的字符和位置信息，因此只保留</w:t>
      </w:r>
      <w:r w:rsidR="001F4FC8">
        <w:rPr>
          <w:rFonts w:hint="eastAsia"/>
        </w:rPr>
        <w:t>&lt;</w:t>
      </w:r>
      <w:r>
        <w:rPr>
          <w:rFonts w:hint="eastAsia"/>
        </w:rPr>
        <w:t>character,xpos,ypos</w:t>
      </w:r>
      <w:r w:rsidR="001F4FC8">
        <w:t>&gt;</w:t>
      </w:r>
      <w:r>
        <w:rPr>
          <w:rFonts w:hint="eastAsia"/>
        </w:rPr>
        <w:t>信息</w:t>
      </w:r>
      <w:r w:rsidR="001F4FC8">
        <w:rPr>
          <w:rFonts w:hint="eastAsia"/>
        </w:rPr>
        <w:t>表示</w:t>
      </w:r>
      <w:r w:rsidR="001F4FC8">
        <w:t>单个文字的</w:t>
      </w:r>
      <w:r w:rsidR="001F4FC8">
        <w:rPr>
          <w:rFonts w:hint="eastAsia"/>
        </w:rPr>
        <w:t>全部</w:t>
      </w:r>
      <w:r w:rsidR="001F4FC8">
        <w:t>特征</w:t>
      </w:r>
      <w:r>
        <w:t>。</w:t>
      </w:r>
    </w:p>
    <w:p w14:paraId="784EAE41" w14:textId="77777777" w:rsidR="00D06A8C" w:rsidRDefault="00D06A8C" w:rsidP="00D06A8C">
      <w:pPr>
        <w:pStyle w:val="3"/>
      </w:pPr>
      <w:bookmarkStart w:id="27" w:name="_Toc406841172"/>
      <w:r>
        <w:rPr>
          <w:rFonts w:hint="eastAsia"/>
        </w:rPr>
        <w:t>基于</w:t>
      </w:r>
      <w:r>
        <w:t>PDFBox的</w:t>
      </w:r>
      <w:r>
        <w:rPr>
          <w:rFonts w:hint="eastAsia"/>
        </w:rPr>
        <w:t>线条</w:t>
      </w:r>
      <w:r>
        <w:t>信息提取</w:t>
      </w:r>
      <w:r>
        <w:rPr>
          <w:rFonts w:hint="eastAsia"/>
        </w:rPr>
        <w:t>与</w:t>
      </w:r>
      <w:r>
        <w:t>封装</w:t>
      </w:r>
      <w:bookmarkEnd w:id="27"/>
    </w:p>
    <w:p w14:paraId="7D7FE760" w14:textId="7AFEA6A3" w:rsidR="00D06A8C" w:rsidRDefault="00D06A8C" w:rsidP="00447806">
      <w:pPr>
        <w:pStyle w:val="07415"/>
      </w:pPr>
      <w:r>
        <w:rPr>
          <w:rFonts w:hint="eastAsia"/>
        </w:rPr>
        <w:t>在</w:t>
      </w:r>
      <w:r>
        <w:rPr>
          <w:rFonts w:hint="eastAsia"/>
        </w:rPr>
        <w:t>4.2.1</w:t>
      </w:r>
      <w:r>
        <w:rPr>
          <w:rFonts w:hint="eastAsia"/>
        </w:rPr>
        <w:t>节</w:t>
      </w:r>
      <w:r>
        <w:t>已经对线条的格式进行了大致的介绍，由于</w:t>
      </w:r>
      <w:r>
        <w:t>PDFBox</w:t>
      </w:r>
      <w:r>
        <w:t>不支持线条的提取，因此</w:t>
      </w:r>
      <w:r>
        <w:rPr>
          <w:rFonts w:hint="eastAsia"/>
        </w:rPr>
        <w:t>需要</w:t>
      </w:r>
      <w:r>
        <w:t>修改</w:t>
      </w:r>
      <w:r>
        <w:t>PDFBox</w:t>
      </w:r>
      <w:r>
        <w:t>源码完成线条信息的提取</w:t>
      </w:r>
      <w:r>
        <w:rPr>
          <w:rFonts w:hint="eastAsia"/>
        </w:rPr>
        <w:t>和</w:t>
      </w:r>
      <w:r>
        <w:t>封装。</w:t>
      </w:r>
      <w:r>
        <w:rPr>
          <w:rFonts w:hint="eastAsia"/>
        </w:rPr>
        <w:t>前面</w:t>
      </w:r>
      <w:r>
        <w:t>已经介绍了线条</w:t>
      </w:r>
      <w:r>
        <w:rPr>
          <w:rFonts w:hint="eastAsia"/>
        </w:rPr>
        <w:t>的</w:t>
      </w:r>
      <w:r>
        <w:t>构造</w:t>
      </w:r>
      <w:r>
        <w:rPr>
          <w:rFonts w:hint="eastAsia"/>
        </w:rPr>
        <w:t>标识符</w:t>
      </w:r>
      <w:r>
        <w:t>为</w:t>
      </w:r>
      <w:r w:rsidR="00EA66F8">
        <w:rPr>
          <w:rFonts w:hint="eastAsia"/>
        </w:rPr>
        <w:t>‘</w:t>
      </w:r>
      <w:r>
        <w:rPr>
          <w:rFonts w:hint="eastAsia"/>
        </w:rPr>
        <w:t>re</w:t>
      </w:r>
      <w:r w:rsidR="00EA66F8">
        <w:rPr>
          <w:rFonts w:hint="eastAsia"/>
        </w:rPr>
        <w:t>’</w:t>
      </w:r>
      <w:r>
        <w:t>（</w:t>
      </w:r>
      <w:r>
        <w:rPr>
          <w:rFonts w:hint="eastAsia"/>
        </w:rPr>
        <w:t>矩形线条</w:t>
      </w:r>
      <w:r>
        <w:t>绘制</w:t>
      </w:r>
      <w:r>
        <w:rPr>
          <w:rFonts w:hint="eastAsia"/>
        </w:rPr>
        <w:t>路径</w:t>
      </w:r>
      <w:r>
        <w:t>）</w:t>
      </w:r>
      <w:r>
        <w:rPr>
          <w:rFonts w:hint="eastAsia"/>
        </w:rPr>
        <w:t>，下图是</w:t>
      </w:r>
      <w:r>
        <w:t>对</w:t>
      </w:r>
      <w:r>
        <w:rPr>
          <w:rFonts w:hint="eastAsia"/>
        </w:rPr>
        <w:t>线条</w:t>
      </w:r>
      <w:r>
        <w:t>信息的提取和封装流程说明。在处理过程中通过识别</w:t>
      </w:r>
      <w:r w:rsidR="00EA66F8">
        <w:rPr>
          <w:rFonts w:hint="eastAsia"/>
        </w:rPr>
        <w:t>‘</w:t>
      </w:r>
      <w:r w:rsidR="00EA66F8">
        <w:rPr>
          <w:rFonts w:hint="eastAsia"/>
        </w:rPr>
        <w:t>re</w:t>
      </w:r>
      <w:r w:rsidR="00EA66F8">
        <w:rPr>
          <w:rFonts w:hint="eastAsia"/>
        </w:rPr>
        <w:t>’</w:t>
      </w:r>
      <w:r>
        <w:t>标识符，</w:t>
      </w:r>
      <w:r>
        <w:rPr>
          <w:rFonts w:hint="eastAsia"/>
        </w:rPr>
        <w:t>提取</w:t>
      </w:r>
      <w:r>
        <w:t>线条信息并封装。</w:t>
      </w:r>
    </w:p>
    <w:p w14:paraId="2EDC4024" w14:textId="77777777" w:rsidR="00D06A8C" w:rsidRDefault="00D717B1" w:rsidP="00D06A8C">
      <w:pPr>
        <w:pStyle w:val="07415"/>
        <w:spacing w:line="240" w:lineRule="auto"/>
        <w:ind w:firstLine="0"/>
        <w:jc w:val="center"/>
      </w:pPr>
      <w:r>
        <w:object w:dxaOrig="8116" w:dyaOrig="6601" w14:anchorId="19D6D728">
          <v:shape id="_x0000_i1028" type="#_x0000_t75" style="width:353.4pt;height:4in" o:ole="">
            <v:imagedata r:id="rId55" o:title=""/>
          </v:shape>
          <o:OLEObject Type="Embed" ProgID="Visio.Drawing.15" ShapeID="_x0000_i1028" DrawAspect="Content" ObjectID="_1572375065" r:id="rId56"/>
        </w:object>
      </w:r>
    </w:p>
    <w:p w14:paraId="52957F11" w14:textId="77777777" w:rsidR="00D06A8C" w:rsidRPr="004E330B" w:rsidRDefault="004E330B" w:rsidP="004E330B">
      <w:pPr>
        <w:jc w:val="center"/>
        <w:rPr>
          <w:rFonts w:ascii="楷体_GB2312" w:eastAsia="楷体_GB2312"/>
          <w:sz w:val="21"/>
          <w:szCs w:val="21"/>
        </w:rPr>
      </w:pPr>
      <w:r>
        <w:rPr>
          <w:rFonts w:ascii="楷体_GB2312" w:eastAsia="楷体_GB2312" w:hint="eastAsia"/>
          <w:sz w:val="21"/>
          <w:szCs w:val="21"/>
        </w:rPr>
        <w:t>图4</w:t>
      </w:r>
      <w:r w:rsidR="00593259">
        <w:rPr>
          <w:rFonts w:ascii="楷体_GB2312" w:eastAsia="楷体_GB2312"/>
          <w:sz w:val="21"/>
          <w:szCs w:val="21"/>
        </w:rPr>
        <w:t>-5</w:t>
      </w:r>
      <w:r>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w:t>
      </w:r>
      <w:r w:rsidR="00D06A8C" w:rsidRPr="004E330B">
        <w:rPr>
          <w:rFonts w:ascii="楷体_GB2312" w:eastAsia="楷体_GB2312" w:hint="eastAsia"/>
          <w:sz w:val="21"/>
          <w:szCs w:val="21"/>
        </w:rPr>
        <w:t>线条</w:t>
      </w:r>
      <w:r w:rsidR="00D06A8C" w:rsidRPr="004E330B">
        <w:rPr>
          <w:rFonts w:ascii="楷体_GB2312" w:eastAsia="楷体_GB2312"/>
          <w:sz w:val="21"/>
          <w:szCs w:val="21"/>
        </w:rPr>
        <w:t>信息提取与封装</w:t>
      </w:r>
    </w:p>
    <w:p w14:paraId="4C388EC9" w14:textId="77777777" w:rsidR="00D06A8C" w:rsidRPr="006A028B" w:rsidRDefault="00D06A8C" w:rsidP="00447806">
      <w:pPr>
        <w:pStyle w:val="07415"/>
        <w:ind w:firstLine="0"/>
      </w:pPr>
      <w:r>
        <w:lastRenderedPageBreak/>
        <w:tab/>
      </w:r>
      <w:r>
        <w:rPr>
          <w:rFonts w:hint="eastAsia"/>
        </w:rPr>
        <w:t>上图</w:t>
      </w:r>
      <w:r>
        <w:t>是对</w:t>
      </w:r>
      <w:r>
        <w:rPr>
          <w:rFonts w:hint="eastAsia"/>
        </w:rPr>
        <w:t>线条提取</w:t>
      </w:r>
      <w:r>
        <w:t>与封装流程的简要说明。</w:t>
      </w:r>
      <w:r>
        <w:rPr>
          <w:rFonts w:hint="eastAsia"/>
        </w:rPr>
        <w:t>其中</w:t>
      </w:r>
      <w:r>
        <w:rPr>
          <w:rFonts w:hint="eastAsia"/>
        </w:rPr>
        <w:t>Cosstream</w:t>
      </w:r>
      <w:r>
        <w:t>是</w:t>
      </w:r>
      <w:r>
        <w:t>PDFBox</w:t>
      </w:r>
      <w:r>
        <w:rPr>
          <w:rFonts w:hint="eastAsia"/>
        </w:rPr>
        <w:t>对</w:t>
      </w:r>
      <w:r>
        <w:t>PDF</w:t>
      </w:r>
      <w:r>
        <w:t>的字符流的封装格式，在处理的时候</w:t>
      </w:r>
      <w:r>
        <w:rPr>
          <w:rFonts w:hint="eastAsia"/>
        </w:rPr>
        <w:t>将其</w:t>
      </w:r>
      <w:r>
        <w:t>转换成</w:t>
      </w:r>
      <w:r>
        <w:t>Iterator</w:t>
      </w:r>
      <w:r>
        <w:t>格式进行遍历。当</w:t>
      </w:r>
      <w:r>
        <w:rPr>
          <w:rFonts w:hint="eastAsia"/>
        </w:rPr>
        <w:t>碰到</w:t>
      </w:r>
      <w:r>
        <w:t>cosObject</w:t>
      </w:r>
      <w:r>
        <w:t>结构表明是位置信息应该</w:t>
      </w:r>
      <w:r>
        <w:rPr>
          <w:rFonts w:hint="eastAsia"/>
        </w:rPr>
        <w:t>保存到</w:t>
      </w:r>
      <w:r>
        <w:t>argument</w:t>
      </w:r>
      <w:r>
        <w:t>的</w:t>
      </w:r>
      <w:r>
        <w:rPr>
          <w:rFonts w:hint="eastAsia"/>
        </w:rPr>
        <w:t>可变</w:t>
      </w:r>
      <w:r>
        <w:t>数组中。当</w:t>
      </w:r>
      <w:r>
        <w:rPr>
          <w:rFonts w:hint="eastAsia"/>
        </w:rPr>
        <w:t>碰到</w:t>
      </w:r>
      <w:r>
        <w:t>PDFOperator</w:t>
      </w:r>
      <w:r>
        <w:t>结构</w:t>
      </w:r>
      <w:r>
        <w:rPr>
          <w:rFonts w:hint="eastAsia"/>
        </w:rPr>
        <w:t>时</w:t>
      </w:r>
      <w:r>
        <w:t>检查是否是</w:t>
      </w:r>
      <w:r>
        <w:t>re</w:t>
      </w:r>
      <w:r>
        <w:rPr>
          <w:rFonts w:hint="eastAsia"/>
        </w:rPr>
        <w:t>，</w:t>
      </w:r>
      <w:r>
        <w:t>如果是则</w:t>
      </w:r>
      <w:r>
        <w:rPr>
          <w:rFonts w:hint="eastAsia"/>
        </w:rPr>
        <w:t>提取前一个</w:t>
      </w:r>
      <w:r>
        <w:t>argument</w:t>
      </w:r>
      <w:r>
        <w:t>信息，即为该线条的位置信息，反之则</w:t>
      </w:r>
      <w:r>
        <w:rPr>
          <w:rFonts w:hint="eastAsia"/>
        </w:rPr>
        <w:t>舍弃</w:t>
      </w:r>
      <w:r>
        <w:t>不处理。</w:t>
      </w:r>
      <w:r>
        <w:rPr>
          <w:rFonts w:hint="eastAsia"/>
        </w:rPr>
        <w:t>最终线条</w:t>
      </w:r>
      <w:r>
        <w:t>信息</w:t>
      </w:r>
      <w:r>
        <w:rPr>
          <w:rFonts w:hint="eastAsia"/>
        </w:rPr>
        <w:t>成</w:t>
      </w:r>
      <w:r>
        <w:t>Line Information</w:t>
      </w:r>
      <w:r>
        <w:t>格式，包含</w:t>
      </w:r>
      <w:r>
        <w:rPr>
          <w:rFonts w:hint="eastAsia"/>
        </w:rPr>
        <w:t>横轴</w:t>
      </w:r>
      <w:r>
        <w:t>信息</w:t>
      </w:r>
      <w:r>
        <w:t>(xpos)</w:t>
      </w:r>
      <w:r>
        <w:rPr>
          <w:rFonts w:hint="eastAsia"/>
        </w:rPr>
        <w:t>，</w:t>
      </w:r>
      <w:r>
        <w:t>纵轴信息</w:t>
      </w:r>
      <w:r>
        <w:rPr>
          <w:rFonts w:hint="eastAsia"/>
        </w:rPr>
        <w:t>(</w:t>
      </w:r>
      <w:r>
        <w:t>ypos</w:t>
      </w:r>
      <w:r>
        <w:rPr>
          <w:rFonts w:hint="eastAsia"/>
        </w:rPr>
        <w:t>)</w:t>
      </w:r>
      <w:r>
        <w:rPr>
          <w:rFonts w:hint="eastAsia"/>
        </w:rPr>
        <w:t>，</w:t>
      </w:r>
      <w:r>
        <w:t>线条长度</w:t>
      </w:r>
      <w:r>
        <w:rPr>
          <w:rFonts w:hint="eastAsia"/>
        </w:rPr>
        <w:t>(</w:t>
      </w:r>
      <w:r>
        <w:t>width</w:t>
      </w:r>
      <w:r>
        <w:rPr>
          <w:rFonts w:hint="eastAsia"/>
        </w:rPr>
        <w:t>)</w:t>
      </w:r>
      <w:r>
        <w:rPr>
          <w:rFonts w:hint="eastAsia"/>
        </w:rPr>
        <w:t>，</w:t>
      </w:r>
      <w:r>
        <w:t>线条高度</w:t>
      </w:r>
      <w:r>
        <w:rPr>
          <w:rFonts w:hint="eastAsia"/>
        </w:rPr>
        <w:t>(</w:t>
      </w:r>
      <w:r>
        <w:t>height</w:t>
      </w:r>
      <w:r>
        <w:rPr>
          <w:rFonts w:hint="eastAsia"/>
        </w:rPr>
        <w:t>)</w:t>
      </w:r>
      <w:r>
        <w:rPr>
          <w:rFonts w:hint="eastAsia"/>
        </w:rPr>
        <w:t>。</w:t>
      </w:r>
      <w:r w:rsidR="001A7F98">
        <w:rPr>
          <w:rFonts w:hint="eastAsia"/>
        </w:rPr>
        <w:t>因此</w:t>
      </w:r>
      <w:r w:rsidR="001A7F98">
        <w:t>每条线段的特征</w:t>
      </w:r>
      <w:r w:rsidR="001A7F98">
        <w:rPr>
          <w:rFonts w:hint="eastAsia"/>
        </w:rPr>
        <w:t>向量</w:t>
      </w:r>
      <w:r w:rsidR="001A7F98">
        <w:t>为</w:t>
      </w:r>
      <w:r w:rsidR="001A7F98">
        <w:rPr>
          <w:rFonts w:hint="eastAsia"/>
        </w:rPr>
        <w:t>&lt;</w:t>
      </w:r>
      <w:r w:rsidR="001A7F98">
        <w:t>xpos,ypos,width,height</w:t>
      </w:r>
      <w:r w:rsidR="001A7F98">
        <w:rPr>
          <w:rFonts w:hint="eastAsia"/>
        </w:rPr>
        <w:t>&gt;</w:t>
      </w:r>
      <w:r w:rsidR="001A7F98">
        <w:rPr>
          <w:rFonts w:hint="eastAsia"/>
        </w:rPr>
        <w:t>。</w:t>
      </w:r>
    </w:p>
    <w:p w14:paraId="30CA862B" w14:textId="6EFC4B3E" w:rsidR="00D06A8C" w:rsidRDefault="00D06A8C" w:rsidP="00D06A8C">
      <w:pPr>
        <w:pStyle w:val="2"/>
      </w:pPr>
      <w:bookmarkStart w:id="28" w:name="_Toc406841173"/>
      <w:r>
        <w:rPr>
          <w:rFonts w:hint="eastAsia"/>
        </w:rPr>
        <w:t>表格还原</w:t>
      </w:r>
      <w:bookmarkEnd w:id="28"/>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29"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29"/>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 id="_x0000_i1029" type="#_x0000_t75" style="width:264.6pt;height:324.6pt" o:ole="">
            <v:imagedata r:id="rId57" o:title=""/>
          </v:shape>
          <o:OLEObject Type="Embed" ProgID="Visio.Drawing.15" ShapeID="_x0000_i1029" DrawAspect="Content" ObjectID="_1572375066" r:id="rId58"/>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b"/>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lastRenderedPageBreak/>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r>
              <w:t xml:space="preserve">11  </w:t>
            </w:r>
            <w:r w:rsidR="00A735BC">
              <w:t>f</w:t>
            </w:r>
            <w:r w:rsidR="00A735BC">
              <w:rPr>
                <w:rFonts w:hint="eastAsia"/>
              </w:rPr>
              <w:t>oreach</w:t>
            </w:r>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if(ypos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PageTableXpos[</w:t>
            </w:r>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lastRenderedPageBreak/>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30" type="#_x0000_t75" style="width:373.8pt;height:354pt" o:ole="">
            <v:imagedata r:id="rId59" o:title=""/>
          </v:shape>
          <o:OLEObject Type="Embed" ProgID="Visio.Drawing.15" ShapeID="_x0000_i1030" DrawAspect="Content" ObjectID="_1572375067" r:id="rId60"/>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lastRenderedPageBreak/>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线条是指位置差异小于给定阈值的线条，此类线条实际表示的位置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31" type="#_x0000_t75" style="width:438pt;height:156pt" o:ole="">
            <v:imagedata r:id="rId61" o:title=""/>
          </v:shape>
          <o:OLEObject Type="Embed" ProgID="Visio.Drawing.15" ShapeID="_x0000_i1031" DrawAspect="Content" ObjectID="_1572375068" r:id="rId62"/>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lastRenderedPageBreak/>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30" w:name="_Toc406841175"/>
      <w:r>
        <w:rPr>
          <w:rFonts w:hint="eastAsia"/>
        </w:rPr>
        <w:t>基于</w:t>
      </w:r>
      <w:r>
        <w:t>位置信息</w:t>
      </w:r>
      <w:r>
        <w:rPr>
          <w:rFonts w:hint="eastAsia"/>
        </w:rPr>
        <w:t>填充表格</w:t>
      </w:r>
      <w:r w:rsidR="00467A52" w:rsidRPr="005C028D">
        <w:rPr>
          <w:rFonts w:hint="eastAsia"/>
        </w:rPr>
        <w:t>文字</w:t>
      </w:r>
      <w:bookmarkEnd w:id="30"/>
    </w:p>
    <w:p w14:paraId="0CE5C4BC" w14:textId="77777777" w:rsidR="00DC4475" w:rsidRDefault="00FD5A93" w:rsidP="00FD5A93">
      <w:pPr>
        <w:pStyle w:val="07415"/>
        <w:spacing w:line="240" w:lineRule="auto"/>
        <w:ind w:firstLine="0"/>
        <w:jc w:val="center"/>
      </w:pPr>
      <w:r>
        <w:object w:dxaOrig="5970" w:dyaOrig="4590" w14:anchorId="6BE63861">
          <v:shape id="_x0000_i1032" type="#_x0000_t75" style="width:299.4pt;height:229.8pt" o:ole="">
            <v:imagedata r:id="rId63" o:title=""/>
          </v:shape>
          <o:OLEObject Type="Embed" ProgID="Visio.Drawing.15" ShapeID="_x0000_i1032" DrawAspect="Content" ObjectID="_1572375069" r:id="rId64"/>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Comparator&lt;CharacterInformation&gt;{</w:t>
            </w:r>
          </w:p>
          <w:p w14:paraId="27A565CB" w14:textId="77777777" w:rsidR="00240C51" w:rsidRDefault="00240C51" w:rsidP="00AE19FA">
            <w:pPr>
              <w:pStyle w:val="07415"/>
              <w:spacing w:line="288" w:lineRule="auto"/>
              <w:ind w:firstLine="0"/>
            </w:pPr>
            <w:r>
              <w:t xml:space="preserve">2     </w:t>
            </w:r>
            <w:r>
              <w:tab/>
              <w:t>public int compare(CharacterInformation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lastRenderedPageBreak/>
              <w:t xml:space="preserve">6   </w:t>
            </w:r>
            <w:r>
              <w:tab/>
            </w:r>
            <w:r>
              <w:tab/>
            </w:r>
            <w:r>
              <w:tab/>
              <w:t>if(a.getX()&lt;b.getX())</w:t>
            </w:r>
          </w:p>
          <w:p w14:paraId="467A76DB" w14:textId="77777777" w:rsidR="00240C51" w:rsidRDefault="00240C51" w:rsidP="00AE19FA">
            <w:pPr>
              <w:pStyle w:val="07415"/>
              <w:spacing w:line="288" w:lineRule="auto"/>
              <w:ind w:firstLine="0"/>
            </w:pPr>
            <w:r>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else if(a.getX()==b.getX())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r>
              <w:t xml:space="preserve">10  </w:t>
            </w:r>
            <w:r>
              <w:tab/>
            </w:r>
            <w:r>
              <w:tab/>
            </w:r>
            <w:r>
              <w:tab/>
              <w:t>else</w:t>
            </w:r>
          </w:p>
          <w:p w14:paraId="1234D9BF" w14:textId="77777777" w:rsidR="00240C51" w:rsidRDefault="00240C51" w:rsidP="00AE19FA">
            <w:pPr>
              <w:pStyle w:val="07415"/>
              <w:spacing w:line="288" w:lineRule="auto"/>
              <w:ind w:firstLine="0"/>
            </w:pPr>
            <w:r>
              <w:t xml:space="preserve">11  </w:t>
            </w:r>
            <w:r>
              <w:tab/>
            </w:r>
            <w:r>
              <w:tab/>
            </w:r>
            <w:r>
              <w:tab/>
            </w:r>
            <w:r>
              <w:tab/>
              <w:t>return 1;</w:t>
            </w:r>
          </w:p>
          <w:p w14:paraId="10923B32" w14:textId="77777777" w:rsidR="00240C51" w:rsidRDefault="00240C51" w:rsidP="00AE19FA">
            <w:pPr>
              <w:pStyle w:val="07415"/>
              <w:spacing w:line="288" w:lineRule="auto"/>
              <w:ind w:firstLine="0"/>
            </w:pPr>
            <w:r>
              <w:t xml:space="preserve">12  </w:t>
            </w:r>
            <w:r>
              <w:tab/>
            </w:r>
            <w:r>
              <w:tab/>
              <w:t>}else{</w:t>
            </w:r>
          </w:p>
          <w:p w14:paraId="54F5B997" w14:textId="77777777" w:rsidR="00240C51" w:rsidRDefault="00240C51" w:rsidP="00AE19FA">
            <w:pPr>
              <w:pStyle w:val="07415"/>
              <w:spacing w:line="288" w:lineRule="auto"/>
              <w:ind w:firstLine="0"/>
            </w:pPr>
            <w:r>
              <w:t xml:space="preserve">13  </w:t>
            </w:r>
            <w:r>
              <w:tab/>
            </w:r>
            <w:r>
              <w:tab/>
            </w:r>
            <w:r>
              <w:tab/>
              <w:t>return 1;</w:t>
            </w:r>
          </w:p>
          <w:p w14:paraId="71DDBA2F" w14:textId="77777777" w:rsidR="00240C51" w:rsidRDefault="00240C51" w:rsidP="00AE19FA">
            <w:pPr>
              <w:pStyle w:val="07415"/>
              <w:spacing w:line="288" w:lineRule="auto"/>
              <w:ind w:firstLine="0"/>
            </w:pPr>
            <w:r>
              <w:t xml:space="preserve">14  </w:t>
            </w:r>
            <w:r>
              <w:tab/>
            </w:r>
            <w:r>
              <w:tab/>
              <w:t>}</w:t>
            </w:r>
          </w:p>
          <w:p w14:paraId="623C7F3B" w14:textId="77777777" w:rsidR="00240C51" w:rsidRDefault="00240C51" w:rsidP="00AE19FA">
            <w:pPr>
              <w:pStyle w:val="07415"/>
              <w:spacing w:line="288" w:lineRule="auto"/>
              <w:ind w:firstLine="0"/>
            </w:pPr>
            <w:r>
              <w:t xml:space="preserve">15  </w:t>
            </w:r>
            <w:r>
              <w:tab/>
              <w:t>}</w:t>
            </w:r>
          </w:p>
          <w:p w14:paraId="45E9D279" w14:textId="77777777" w:rsidR="00240C51" w:rsidRDefault="00240C51" w:rsidP="00AE19FA">
            <w:pPr>
              <w:pStyle w:val="07415"/>
              <w:spacing w:line="288" w:lineRule="auto"/>
              <w:ind w:firstLine="0"/>
            </w:pPr>
            <w:r>
              <w:t>16  }</w:t>
            </w:r>
          </w:p>
        </w:tc>
      </w:tr>
    </w:tbl>
    <w:p w14:paraId="43C3F875" w14:textId="77777777" w:rsidR="00FF3496" w:rsidRDefault="00DC4475" w:rsidP="00447806">
      <w:pPr>
        <w:pStyle w:val="07415"/>
        <w:ind w:firstLine="0"/>
      </w:pPr>
      <w:r>
        <w:lastRenderedPageBreak/>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33" type="#_x0000_t75" style="width:219.6pt;height:4in" o:ole="">
            <v:imagedata r:id="rId65" o:title=""/>
          </v:shape>
          <o:OLEObject Type="Embed" ProgID="Visio.Drawing.15" ShapeID="_x0000_i1033" DrawAspect="Content" ObjectID="_1572375070" r:id="rId66"/>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lastRenderedPageBreak/>
        <w:tab/>
      </w:r>
      <w:r>
        <w:rPr>
          <w:rFonts w:hint="eastAsia"/>
        </w:rPr>
        <w:t>遍历</w:t>
      </w:r>
      <w:r>
        <w:t>单页</w:t>
      </w:r>
      <w:r>
        <w:t>PDF</w:t>
      </w:r>
      <w:r>
        <w:t>中所有的文字</w:t>
      </w:r>
      <w:r>
        <w:rPr>
          <w:rFonts w:hint="eastAsia"/>
        </w:rPr>
        <w:t>信息</w:t>
      </w:r>
      <w:r>
        <w:t>，对于单个文字信息，已经封装</w:t>
      </w:r>
      <w:r>
        <w:rPr>
          <w:rFonts w:hint="eastAsia"/>
        </w:rPr>
        <w:t>在</w:t>
      </w:r>
      <w:r>
        <w:t>CharacterInformation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31" w:name="_Toc406841176"/>
      <w:r w:rsidRPr="005C028D">
        <w:rPr>
          <w:rFonts w:hint="eastAsia"/>
        </w:rPr>
        <w:t>一表</w:t>
      </w:r>
      <w:r w:rsidRPr="005C028D">
        <w:t>多页的复杂表格</w:t>
      </w:r>
      <w:r w:rsidRPr="005C028D">
        <w:rPr>
          <w:rFonts w:hint="eastAsia"/>
        </w:rPr>
        <w:t>合并</w:t>
      </w:r>
      <w:bookmarkEnd w:id="31"/>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ArrayList&lt;Form&gt; MergeForms(int page){</w:t>
            </w:r>
          </w:p>
          <w:p w14:paraId="5F684E8A" w14:textId="77777777" w:rsidR="00240C51" w:rsidRDefault="00240C51" w:rsidP="00AE19FA">
            <w:pPr>
              <w:pStyle w:val="07415"/>
              <w:ind w:firstLine="0"/>
            </w:pPr>
            <w:r>
              <w:t>2    ArrayList&lt;Form&gt; curForm=GetFormsByPage(page);</w:t>
            </w:r>
          </w:p>
          <w:p w14:paraId="3F99E0AB" w14:textId="77777777" w:rsidR="00240C51" w:rsidRDefault="00240C51" w:rsidP="00AE19FA">
            <w:pPr>
              <w:pStyle w:val="07415"/>
              <w:ind w:firstLine="0"/>
            </w:pPr>
            <w:r>
              <w:t>3    If(curForm==null||curForm.size()==0)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7    while(true){</w:t>
            </w:r>
          </w:p>
          <w:p w14:paraId="0470B929" w14:textId="77777777" w:rsidR="00240C51" w:rsidRDefault="00240C51" w:rsidP="00AE19FA">
            <w:pPr>
              <w:pStyle w:val="07415"/>
              <w:ind w:firstLine="0"/>
            </w:pPr>
            <w:r>
              <w:t>8        ArrayList&lt;Form&gt; tem=GetFormsByPage(page+i);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10        if(tem==null||tem.size()==0)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12        else{</w:t>
            </w:r>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14            if(isOneForm(curForm.get(curForm.size()-1)),tem.get(0)){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16                MergeTwoForm(curForm.get(curForm.size()-1),tem.get(0));</w:t>
            </w:r>
          </w:p>
          <w:p w14:paraId="75C4F61E" w14:textId="77777777" w:rsidR="00240C51" w:rsidRDefault="00240C51" w:rsidP="00AE19FA">
            <w:pPr>
              <w:pStyle w:val="07415"/>
              <w:ind w:firstLine="0"/>
            </w:pPr>
            <w:r>
              <w:t>17                if(tem.size()&gt;1)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19    }else{</w:t>
            </w:r>
          </w:p>
          <w:p w14:paraId="05C988E5" w14:textId="77777777" w:rsidR="00240C51" w:rsidRDefault="00240C51" w:rsidP="00AE19FA">
            <w:pPr>
              <w:pStyle w:val="07415"/>
              <w:ind w:firstLine="0"/>
            </w:pPr>
            <w:r>
              <w:lastRenderedPageBreak/>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r>
              <w:t>21    }</w:t>
            </w:r>
          </w:p>
          <w:p w14:paraId="4226316A" w14:textId="77777777" w:rsidR="00240C51" w:rsidRDefault="00240C51" w:rsidP="00AE19FA">
            <w:pPr>
              <w:pStyle w:val="07415"/>
              <w:ind w:firstLine="0"/>
            </w:pPr>
            <w:r>
              <w:t>22    }</w:t>
            </w:r>
          </w:p>
          <w:p w14:paraId="4E428932" w14:textId="77777777" w:rsidR="00240C51" w:rsidRDefault="00240C51" w:rsidP="00AE19FA">
            <w:pPr>
              <w:pStyle w:val="07415"/>
              <w:ind w:firstLine="0"/>
            </w:pPr>
            <w:r>
              <w:t>23    }</w:t>
            </w:r>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r>
              <w:t>26    }</w:t>
            </w:r>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28    Private Boolean isOneForm</w:t>
            </w:r>
            <w:r>
              <w:rPr>
                <w:rFonts w:hint="eastAsia"/>
              </w:rPr>
              <w:t>(</w:t>
            </w:r>
            <w:r>
              <w:t>Form f1,Form f2</w:t>
            </w:r>
            <w:r>
              <w:rPr>
                <w:rFonts w:hint="eastAsia"/>
              </w:rPr>
              <w:t>)</w:t>
            </w:r>
          </w:p>
          <w:p w14:paraId="30FE41A1" w14:textId="77777777" w:rsidR="00240C51" w:rsidRDefault="00240C51" w:rsidP="00AE19FA">
            <w:pPr>
              <w:pStyle w:val="07415"/>
              <w:ind w:firstLine="0"/>
            </w:pPr>
            <w:r>
              <w:t>29    {</w:t>
            </w:r>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31    if(f1.colsize!=f2.colsize)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34    {</w:t>
            </w:r>
          </w:p>
          <w:p w14:paraId="4D06357E" w14:textId="77777777" w:rsidR="00240C51" w:rsidRDefault="00240C51" w:rsidP="00AE19FA">
            <w:pPr>
              <w:pStyle w:val="07415"/>
              <w:ind w:firstLine="0"/>
            </w:pPr>
            <w:r>
              <w:t xml:space="preserve">35    </w:t>
            </w:r>
            <w:r>
              <w:rPr>
                <w:rFonts w:hint="eastAsia"/>
              </w:rPr>
              <w:t xml:space="preserve">    </w:t>
            </w:r>
            <w:r>
              <w:t>if(|f1.downpos-PageDownPos|&gt;tolerance)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38        {</w:t>
            </w:r>
          </w:p>
          <w:p w14:paraId="59A29CB6" w14:textId="77777777" w:rsidR="00240C51" w:rsidRDefault="00240C51" w:rsidP="00AE19FA">
            <w:pPr>
              <w:pStyle w:val="07415"/>
              <w:ind w:firstLine="0"/>
            </w:pPr>
            <w:r>
              <w:t>39            if(|f2.uppos-PageUpPos|&gt;tolerance)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r>
              <w:t>42        }</w:t>
            </w:r>
          </w:p>
          <w:p w14:paraId="455CC16A" w14:textId="77777777" w:rsidR="00240C51" w:rsidRPr="00AE017C" w:rsidRDefault="00240C51" w:rsidP="00AE19FA">
            <w:pPr>
              <w:pStyle w:val="07415"/>
              <w:ind w:firstLine="0"/>
            </w:pPr>
            <w:r>
              <w:t>43    }</w:t>
            </w:r>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lastRenderedPageBreak/>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r>
        <w:t>则结束循环。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32" w:name="_Toc406841177"/>
      <w:r>
        <w:rPr>
          <w:rFonts w:hint="eastAsia"/>
        </w:rPr>
        <w:lastRenderedPageBreak/>
        <w:t>表格结构</w:t>
      </w:r>
      <w:r>
        <w:t>识别</w:t>
      </w:r>
      <w:bookmarkEnd w:id="32"/>
    </w:p>
    <w:p w14:paraId="162CCF1F" w14:textId="77777777" w:rsidR="00A14694" w:rsidRDefault="00A14694" w:rsidP="00A14694">
      <w:pPr>
        <w:pStyle w:val="3"/>
      </w:pPr>
      <w:bookmarkStart w:id="33" w:name="_Toc406841178"/>
      <w:r>
        <w:rPr>
          <w:rFonts w:hint="eastAsia"/>
        </w:rPr>
        <w:t>复杂表头</w:t>
      </w:r>
      <w:r>
        <w:t>的识别与转换</w:t>
      </w:r>
      <w:bookmarkEnd w:id="33"/>
    </w:p>
    <w:p w14:paraId="5012873E" w14:textId="77777777" w:rsidR="00A14694" w:rsidRDefault="00A14694" w:rsidP="00AE19FA">
      <w:pPr>
        <w:pStyle w:val="07415"/>
      </w:pPr>
      <w:r>
        <w:rPr>
          <w:rFonts w:hint="eastAsia"/>
        </w:rPr>
        <w:t>表格的</w:t>
      </w:r>
      <w:r>
        <w:t>表头由于需要表示每个单元格的具体含义有时候会比较复杂，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树的根节点开始深度遍历树</w:t>
      </w:r>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34" type="#_x0000_t75" style="width:402pt;height:185.4pt" o:ole="">
            <v:imagedata r:id="rId67" o:title=""/>
          </v:shape>
          <o:OLEObject Type="Embed" ProgID="Visio.Drawing.15" ShapeID="_x0000_i1034" DrawAspect="Content" ObjectID="_1572375071" r:id="rId68"/>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表头处理示意图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表头情况建立一颗树。对于</w:t>
      </w:r>
      <w:r>
        <w:rPr>
          <w:rFonts w:hint="eastAsia"/>
        </w:rPr>
        <w:t>单个</w:t>
      </w:r>
      <w:r>
        <w:t>树节点给出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lastRenderedPageBreak/>
        <w:t>图中用不同颜色表明了表格的层次关系。同时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root.children.add(node1),root.children.add(node2).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35" type="#_x0000_t75" style="width:459pt;height:423pt" o:ole="">
            <v:imagedata r:id="rId69" o:title=""/>
          </v:shape>
          <o:OLEObject Type="Embed" ProgID="Visio.Drawing.15" ShapeID="_x0000_i1035" DrawAspect="Content" ObjectID="_1572375072" r:id="rId70"/>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r w:rsidR="00027673">
        <w:rPr>
          <w:rFonts w:hint="eastAsia"/>
        </w:rPr>
        <w:t>深搜算法图形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void DFS(TreeNode node,ArrayList&lt;ArrayList&lt;String&gt;&gt; res,ArrayList&lt;String&gt; sub){</w:t>
            </w:r>
          </w:p>
          <w:p w14:paraId="4F7BB8E9" w14:textId="77777777" w:rsidR="00917A69" w:rsidRDefault="00917A69" w:rsidP="00917A69">
            <w:pPr>
              <w:pStyle w:val="07415"/>
              <w:ind w:firstLine="0"/>
            </w:pPr>
            <w:r>
              <w:t>2    if(node.children==null)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if(node.children.isEmpty()){</w:t>
            </w:r>
          </w:p>
          <w:p w14:paraId="1EE733E8" w14:textId="77777777" w:rsidR="00917A69" w:rsidRDefault="00917A69" w:rsidP="00917A69">
            <w:pPr>
              <w:pStyle w:val="07415"/>
              <w:ind w:firstLine="0"/>
            </w:pPr>
            <w:r>
              <w:lastRenderedPageBreak/>
              <w:t xml:space="preserve">5    </w:t>
            </w:r>
            <w:r>
              <w:rPr>
                <w:rFonts w:hint="eastAsia"/>
              </w:rPr>
              <w:t xml:space="preserve">    ArrayList&lt;</w:t>
            </w:r>
            <w:r>
              <w:t>String</w:t>
            </w:r>
            <w:r>
              <w:rPr>
                <w:rFonts w:hint="eastAsia"/>
              </w:rPr>
              <w:t>&gt;</w:t>
            </w:r>
            <w:r>
              <w:t xml:space="preserve"> copy=(ArrayList&lt;String&gt;)sub.clone();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8    }</w:t>
            </w:r>
          </w:p>
          <w:p w14:paraId="2BBA50D2" w14:textId="77777777" w:rsidR="00917A69" w:rsidRDefault="00917A69" w:rsidP="00917A69">
            <w:pPr>
              <w:pStyle w:val="07415"/>
              <w:ind w:firstLine="0"/>
            </w:pPr>
            <w:r>
              <w:t>9    for(int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sub.add(node.children.get(i).cellinfo.value);</w:t>
            </w:r>
          </w:p>
          <w:p w14:paraId="1DB97FCE" w14:textId="77777777" w:rsidR="00917A69" w:rsidRDefault="00917A69" w:rsidP="00917A69">
            <w:pPr>
              <w:pStyle w:val="07415"/>
              <w:ind w:firstLine="0"/>
            </w:pPr>
            <w:r>
              <w:t>11        DFS(node.children.get(i),res,sub);</w:t>
            </w:r>
          </w:p>
          <w:p w14:paraId="7068C2A5" w14:textId="77777777" w:rsidR="00917A69" w:rsidRDefault="00917A69" w:rsidP="00917A69">
            <w:pPr>
              <w:pStyle w:val="07415"/>
              <w:ind w:firstLine="0"/>
            </w:pPr>
            <w:r>
              <w:t>12        sub.remove(sub.size()-1);</w:t>
            </w:r>
          </w:p>
          <w:p w14:paraId="7E0038B6" w14:textId="77777777" w:rsidR="00917A69" w:rsidRPr="001750AB" w:rsidRDefault="00917A69" w:rsidP="00917A69">
            <w:pPr>
              <w:pStyle w:val="07415"/>
              <w:ind w:firstLine="0"/>
            </w:pPr>
            <w:r>
              <w:t>13   }</w:t>
            </w:r>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34" w:name="_Toc406841179"/>
      <w:r>
        <w:rPr>
          <w:rFonts w:hint="eastAsia"/>
        </w:rPr>
        <w:t>表格</w:t>
      </w:r>
      <w:r>
        <w:t>结构类型</w:t>
      </w:r>
      <w:bookmarkEnd w:id="34"/>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36" type="#_x0000_t75" style="width:438pt;height:120.6pt" o:ole="">
            <v:imagedata r:id="rId72" o:title=""/>
          </v:shape>
          <o:OLEObject Type="Embed" ProgID="Visio.Drawing.15" ShapeID="_x0000_i1036" DrawAspect="Content" ObjectID="_1572375073" r:id="rId73"/>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35" w:name="_Toc406841180"/>
      <w:r>
        <w:rPr>
          <w:rFonts w:hint="eastAsia"/>
        </w:rPr>
        <w:t>表格展开</w:t>
      </w:r>
      <w:r>
        <w:t>方向识别</w:t>
      </w:r>
      <w:bookmarkEnd w:id="35"/>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r>
              <w:rPr>
                <w:rFonts w:hint="eastAsia"/>
              </w:rPr>
              <w:t>首行</w:t>
            </w:r>
            <w:r>
              <w:t>跨列</w:t>
            </w:r>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r>
        <w:rPr>
          <w:rFonts w:hint="eastAsia"/>
        </w:rPr>
        <w:t>或</w:t>
      </w:r>
      <w:r>
        <w:t>跨</w:t>
      </w:r>
      <w:r>
        <w:rPr>
          <w:rFonts w:hint="eastAsia"/>
        </w:rPr>
        <w:t>列</w:t>
      </w:r>
      <w:r>
        <w:t>的情况可以对表格的基本结构进行初步的判定，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首列</w:t>
            </w:r>
            <w:r>
              <w:t>外其他列的平均长度标准差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D46A3E"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D46A3E"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r w:rsidR="003D1951">
        <w:t>当</w:t>
      </w:r>
      <w:r w:rsidR="003D1951">
        <w:rPr>
          <w:rFonts w:hint="eastAsia"/>
        </w:rPr>
        <w:t>待</w:t>
      </w:r>
      <w:r w:rsidR="003D1951">
        <w:t>分析的表格属于某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维度</w:t>
      </w:r>
      <w:r w:rsidR="003D1951">
        <w:rPr>
          <w:rFonts w:hint="eastAsia"/>
        </w:rPr>
        <w:t>保持</w:t>
      </w:r>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根据该类属性词建立属性词典。然后</w:t>
      </w:r>
      <w:r>
        <w:rPr>
          <w:rFonts w:hint="eastAsia"/>
        </w:rPr>
        <w:t>对</w:t>
      </w:r>
      <w:r>
        <w:t>表格</w:t>
      </w:r>
      <w:r>
        <w:lastRenderedPageBreak/>
        <w:t>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37" type="#_x0000_t75" style="width:438.6pt;height:175.2pt" o:ole="">
            <v:imagedata r:id="rId74" o:title=""/>
          </v:shape>
          <o:OLEObject Type="Embed" ProgID="Visio.Drawing.15" ShapeID="_x0000_i1037" DrawAspect="Content" ObjectID="_1572375074" r:id="rId75"/>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D46A3E"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D46A3E"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D46A3E"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D46A3E"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表示列</w:t>
      </w:r>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r w:rsidR="00776CB1">
        <w:t>行第</w:t>
      </w:r>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表示列</w:t>
      </w:r>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r w:rsidRPr="00331993">
              <w:t>维</w:t>
            </w:r>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r>
              <w:rPr>
                <w:rFonts w:hint="eastAsia"/>
              </w:rPr>
              <w:t>李</w:t>
            </w:r>
            <w:r>
              <w:t>俊基</w:t>
            </w:r>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38" type="#_x0000_t75" style="width:268.2pt;height:277.2pt" o:ole="">
            <v:imagedata r:id="rId76" o:title=""/>
          </v:shape>
          <o:OLEObject Type="Embed" ProgID="Visio.Drawing.15" ShapeID="_x0000_i1038" DrawAspect="Content" ObjectID="_1572375075" r:id="rId77"/>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r w:rsidRPr="002E0D35">
        <w:rPr>
          <w:rFonts w:ascii="楷体_GB2312" w:eastAsia="楷体_GB2312" w:hint="eastAsia"/>
          <w:sz w:val="21"/>
          <w:szCs w:val="21"/>
        </w:rPr>
        <w:t>去除</w:t>
      </w:r>
      <w:r w:rsidRPr="002E0D35">
        <w:rPr>
          <w:rFonts w:ascii="楷体_GB2312" w:eastAsia="楷体_GB2312"/>
          <w:sz w:val="21"/>
          <w:szCs w:val="21"/>
        </w:rPr>
        <w:t>收行首列的行列均值方差统计图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r w:rsidR="00331993">
        <w:rPr>
          <w:rFonts w:hint="eastAsia"/>
        </w:rPr>
        <w:t>横</w:t>
      </w:r>
      <w:r w:rsidR="00331993">
        <w:t>展开的表格。</w:t>
      </w:r>
    </w:p>
    <w:p w14:paraId="5A26BD17" w14:textId="77777777" w:rsidR="005D54E1" w:rsidRDefault="005D54E1" w:rsidP="005D54E1">
      <w:pPr>
        <w:pStyle w:val="2"/>
      </w:pPr>
      <w:bookmarkStart w:id="36" w:name="_Toc406841181"/>
      <w:r>
        <w:rPr>
          <w:rFonts w:hint="eastAsia"/>
        </w:rPr>
        <w:t>本章小结</w:t>
      </w:r>
      <w:bookmarkEnd w:id="36"/>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78"/>
          <w:headerReference w:type="default" r:id="rId79"/>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37" w:name="_Toc406841182"/>
      <w:r>
        <w:rPr>
          <w:rFonts w:hint="eastAsia"/>
        </w:rPr>
        <w:lastRenderedPageBreak/>
        <w:t>基于深度学习的排序模型设计</w:t>
      </w:r>
      <w:r>
        <w:t>与实现</w:t>
      </w:r>
      <w:bookmarkEnd w:id="37"/>
    </w:p>
    <w:p w14:paraId="1FA84DCB" w14:textId="08106BA9" w:rsidR="00834807" w:rsidRDefault="00834807">
      <w:pPr>
        <w:pStyle w:val="07415"/>
        <w:ind w:firstLineChars="200" w:firstLine="480"/>
      </w:pPr>
      <w:r>
        <w:rPr>
          <w:rFonts w:hint="eastAsia"/>
        </w:rPr>
        <w:t>第五章提单边交易识别。</w:t>
      </w:r>
    </w:p>
    <w:p w14:paraId="28E91F54" w14:textId="77777777" w:rsidR="00834807" w:rsidRDefault="00834807">
      <w:pPr>
        <w:pStyle w:val="07415"/>
        <w:ind w:firstLineChars="200" w:firstLine="480"/>
      </w:pPr>
    </w:p>
    <w:p w14:paraId="05C377C1" w14:textId="77777777" w:rsidR="00834807" w:rsidRDefault="00834807">
      <w:pPr>
        <w:pStyle w:val="07415"/>
        <w:ind w:firstLineChars="200" w:firstLine="480"/>
      </w:pPr>
    </w:p>
    <w:p w14:paraId="5FE746CF" w14:textId="0135BDEA"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38" w:name="_Toc406841183"/>
      <w:r>
        <w:rPr>
          <w:rFonts w:hint="eastAsia"/>
        </w:rPr>
        <w:t>PDF</w:t>
      </w:r>
      <w:r>
        <w:rPr>
          <w:rFonts w:hint="eastAsia"/>
        </w:rPr>
        <w:t>表格</w:t>
      </w:r>
      <w:r>
        <w:t>数据抽取</w:t>
      </w:r>
      <w:r>
        <w:rPr>
          <w:rFonts w:hint="eastAsia"/>
        </w:rPr>
        <w:t>系统</w:t>
      </w:r>
      <w:r>
        <w:t>的整体</w:t>
      </w:r>
      <w:r>
        <w:rPr>
          <w:rFonts w:hint="eastAsia"/>
        </w:rPr>
        <w:t>设计</w:t>
      </w:r>
      <w:bookmarkEnd w:id="38"/>
    </w:p>
    <w:p w14:paraId="46335E13" w14:textId="6B75A038" w:rsidR="00DD227A" w:rsidRDefault="00DD227A" w:rsidP="00DD227A">
      <w:pPr>
        <w:pStyle w:val="3"/>
      </w:pPr>
      <w:bookmarkStart w:id="39" w:name="_Toc406841184"/>
      <w:r>
        <w:rPr>
          <w:rFonts w:hint="eastAsia"/>
        </w:rPr>
        <w:t>系统整体</w:t>
      </w:r>
      <w:r>
        <w:t>流程设计</w:t>
      </w:r>
      <w:bookmarkEnd w:id="39"/>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39" type="#_x0000_t75" style="width:438pt;height:196.8pt" o:ole="">
            <v:imagedata r:id="rId80" o:title=""/>
          </v:shape>
          <o:OLEObject Type="Embed" ProgID="Visio.Drawing.15" ShapeID="_x0000_i1039" DrawAspect="Content" ObjectID="_1572375076" r:id="rId81"/>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40" w:name="_Toc406841185"/>
      <w:r>
        <w:rPr>
          <w:rFonts w:hint="eastAsia"/>
        </w:rPr>
        <w:t>系统层次描述</w:t>
      </w:r>
      <w:bookmarkEnd w:id="40"/>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40" type="#_x0000_t75" style="width:367.8pt;height:276.6pt" o:ole="">
            <v:imagedata r:id="rId82" o:title=""/>
          </v:shape>
          <o:OLEObject Type="Embed" ProgID="Visio.Drawing.15" ShapeID="_x0000_i1040" DrawAspect="Content" ObjectID="_1572375077" r:id="rId83"/>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lastRenderedPageBreak/>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的交换和存储</w:t>
      </w:r>
      <w:r w:rsidR="00884A0A">
        <w:rPr>
          <w:rFonts w:hint="eastAsia"/>
        </w:rPr>
        <w:t>。</w:t>
      </w:r>
    </w:p>
    <w:p w14:paraId="589C56E2" w14:textId="77777777" w:rsidR="003E673E" w:rsidRDefault="003E673E" w:rsidP="00DA0682">
      <w:pPr>
        <w:pStyle w:val="2"/>
      </w:pPr>
      <w:bookmarkStart w:id="41" w:name="_Toc406841186"/>
      <w:r>
        <w:rPr>
          <w:rFonts w:hint="eastAsia"/>
        </w:rPr>
        <w:t>基于</w:t>
      </w:r>
      <w:r>
        <w:rPr>
          <w:rFonts w:hint="eastAsia"/>
        </w:rPr>
        <w:t>PDFBox</w:t>
      </w:r>
      <w:r>
        <w:t>的</w:t>
      </w:r>
      <w:r w:rsidR="00DA0682">
        <w:rPr>
          <w:rFonts w:hint="eastAsia"/>
        </w:rPr>
        <w:t>文档解析层</w:t>
      </w:r>
      <w:bookmarkEnd w:id="41"/>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文字与框线信息的提取和封装。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41" type="#_x0000_t75" style="width:408pt;height:364.2pt" o:ole="">
            <v:imagedata r:id="rId84" o:title=""/>
          </v:shape>
          <o:OLEObject Type="Embed" ProgID="Visio.Drawing.15" ShapeID="_x0000_i1041" DrawAspect="Content" ObjectID="_1572375078" r:id="rId85"/>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r w:rsidRPr="00057019">
        <w:rPr>
          <w:rFonts w:ascii="楷体_GB2312" w:eastAsia="楷体_GB2312" w:hAnsi="Calibri" w:cs="Times New Roman"/>
          <w:kern w:val="2"/>
          <w:sz w:val="21"/>
          <w:szCs w:val="21"/>
        </w:rPr>
        <w:t>层总体实现框图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42" w:name="_Toc406841187"/>
      <w:r>
        <w:rPr>
          <w:rFonts w:hint="eastAsia"/>
        </w:rPr>
        <w:t>PDF</w:t>
      </w:r>
      <w:r>
        <w:rPr>
          <w:rFonts w:hint="eastAsia"/>
        </w:rPr>
        <w:t>表格</w:t>
      </w:r>
      <w:r>
        <w:t>还原</w:t>
      </w:r>
      <w:r>
        <w:rPr>
          <w:rFonts w:hint="eastAsia"/>
        </w:rPr>
        <w:t>层</w:t>
      </w:r>
      <w:bookmarkEnd w:id="42"/>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42" type="#_x0000_t75" style="width:319.8pt;height:5in" o:ole="">
            <v:imagedata r:id="rId86" o:title=""/>
          </v:shape>
          <o:OLEObject Type="Embed" ProgID="Visio.Drawing.15" ShapeID="_x0000_i1042" DrawAspect="Content" ObjectID="_1572375079" r:id="rId87"/>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43" w:name="_Toc406841188"/>
      <w:r>
        <w:rPr>
          <w:rFonts w:hint="eastAsia"/>
        </w:rPr>
        <w:t>PDF</w:t>
      </w:r>
      <w:r>
        <w:rPr>
          <w:rFonts w:hint="eastAsia"/>
        </w:rPr>
        <w:t>表格</w:t>
      </w:r>
      <w:r>
        <w:t>数据封装层</w:t>
      </w:r>
      <w:bookmarkEnd w:id="43"/>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44" w:name="_Toc406841189"/>
      <w:r>
        <w:rPr>
          <w:rFonts w:hint="eastAsia"/>
        </w:rPr>
        <w:t>表格</w:t>
      </w:r>
      <w:r>
        <w:t>数据的HTML格式封装</w:t>
      </w:r>
      <w:bookmarkEnd w:id="44"/>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w:t>
      </w:r>
      <w:r>
        <w:lastRenderedPageBreak/>
        <w:t>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43" type="#_x0000_t75" style="width:295.8pt;height:175.2pt" o:ole="">
            <v:imagedata r:id="rId88" o:title=""/>
          </v:shape>
          <o:OLEObject Type="Embed" ProgID="Visio.Drawing.15" ShapeID="_x0000_i1043" DrawAspect="Content" ObjectID="_1572375080" r:id="rId89"/>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45" w:name="_Toc406841190"/>
      <w:r>
        <w:rPr>
          <w:rFonts w:hint="eastAsia"/>
        </w:rPr>
        <w:t>表格</w:t>
      </w:r>
      <w:r>
        <w:t>数据的JSON格式封装</w:t>
      </w:r>
      <w:bookmarkEnd w:id="45"/>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44" type="#_x0000_t75" style="width:329.4pt;height:196.2pt" o:ole="">
            <v:imagedata r:id="rId91" o:title=""/>
          </v:shape>
          <o:OLEObject Type="Embed" ProgID="Visio.Drawing.15" ShapeID="_x0000_i1044" DrawAspect="Content" ObjectID="_1572375081" r:id="rId92"/>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45" type="#_x0000_t75" style="width:329.4pt;height:306.6pt" o:ole="">
            <v:imagedata r:id="rId93" o:title=""/>
          </v:shape>
          <o:OLEObject Type="Embed" ProgID="Visio.Drawing.15" ShapeID="_x0000_i1045" DrawAspect="Content" ObjectID="_1572375082" r:id="rId94"/>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t>就是该列上第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46" w:name="_Toc406841191"/>
      <w:r>
        <w:rPr>
          <w:rFonts w:hint="eastAsia"/>
        </w:rPr>
        <w:lastRenderedPageBreak/>
        <w:t>测试</w:t>
      </w:r>
      <w:r>
        <w:t>和分析</w:t>
      </w:r>
      <w:bookmarkEnd w:id="46"/>
    </w:p>
    <w:p w14:paraId="1176C183" w14:textId="77777777" w:rsidR="007F5296" w:rsidRDefault="007F5296" w:rsidP="007F5296">
      <w:pPr>
        <w:pStyle w:val="3"/>
      </w:pPr>
      <w:bookmarkStart w:id="47" w:name="_Toc406841192"/>
      <w:r>
        <w:rPr>
          <w:rFonts w:hint="eastAsia"/>
        </w:rPr>
        <w:t>表格</w:t>
      </w:r>
      <w:r>
        <w:t>识别</w:t>
      </w:r>
      <w:r>
        <w:rPr>
          <w:rFonts w:hint="eastAsia"/>
        </w:rPr>
        <w:t>技术</w:t>
      </w:r>
      <w:r>
        <w:t>的评估参数</w:t>
      </w:r>
      <w:bookmarkEnd w:id="47"/>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r>
        <w:t>值综合算出的结果。</w:t>
      </w:r>
    </w:p>
    <w:p w14:paraId="2F5795FB" w14:textId="77777777" w:rsidR="007F5296" w:rsidRDefault="007F5296" w:rsidP="007F5296">
      <w:pPr>
        <w:pStyle w:val="3"/>
      </w:pPr>
      <w:bookmarkStart w:id="48" w:name="_Toc406841193"/>
      <w:r>
        <w:rPr>
          <w:rFonts w:hint="eastAsia"/>
        </w:rPr>
        <w:t>实验</w:t>
      </w:r>
      <w:r>
        <w:t>结果</w:t>
      </w:r>
      <w:r w:rsidRPr="004F754B">
        <w:rPr>
          <w:rFonts w:ascii="Times New Roman" w:eastAsia="宋体" w:hAnsi="Times New Roman" w:hint="eastAsia"/>
          <w:bCs w:val="0"/>
          <w:szCs w:val="20"/>
        </w:rPr>
        <w:t>与</w:t>
      </w:r>
      <w:r>
        <w:t>分析</w:t>
      </w:r>
      <w:bookmarkEnd w:id="48"/>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rPr>
          <w:rFonts w:hint="eastAsia"/>
        </w:rPr>
        <w:t>19938</w:t>
      </w:r>
      <w:r>
        <w:rPr>
          <w:rFonts w:hint="eastAsia"/>
        </w:rPr>
        <w:t>份</w:t>
      </w:r>
      <w:r>
        <w:t>财报进行测试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季度财报对应的查全率。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r>
              <w:rPr>
                <w:rFonts w:hint="eastAsia"/>
              </w:rPr>
              <w:t>一季度</w:t>
            </w:r>
            <w:r>
              <w:t>财报</w:t>
            </w:r>
          </w:p>
        </w:tc>
        <w:tc>
          <w:tcPr>
            <w:tcW w:w="1431" w:type="dxa"/>
            <w:shd w:val="clear" w:color="auto" w:fill="auto"/>
          </w:tcPr>
          <w:p w14:paraId="5B64ECD2" w14:textId="77777777" w:rsidR="00C57CEA" w:rsidRDefault="00C57CEA" w:rsidP="00B5269C">
            <w:pPr>
              <w:spacing w:line="400" w:lineRule="exact"/>
              <w:jc w:val="center"/>
            </w:pPr>
            <w:r>
              <w:rPr>
                <w:rFonts w:hint="eastAsia"/>
              </w:rPr>
              <w:t>半年</w:t>
            </w:r>
            <w:r>
              <w:t>财报</w:t>
            </w:r>
          </w:p>
        </w:tc>
        <w:tc>
          <w:tcPr>
            <w:tcW w:w="1431" w:type="dxa"/>
            <w:shd w:val="clear" w:color="auto" w:fill="auto"/>
          </w:tcPr>
          <w:p w14:paraId="49DE1120" w14:textId="77777777" w:rsidR="00C57CEA" w:rsidRDefault="00C57CEA" w:rsidP="00B5269C">
            <w:pPr>
              <w:spacing w:line="400" w:lineRule="exact"/>
              <w:jc w:val="center"/>
            </w:pPr>
            <w:r>
              <w:rPr>
                <w:rFonts w:hint="eastAsia"/>
              </w:rPr>
              <w:t>三季度</w:t>
            </w:r>
            <w:r>
              <w:t>财报</w:t>
            </w:r>
          </w:p>
        </w:tc>
        <w:tc>
          <w:tcPr>
            <w:tcW w:w="1431" w:type="dxa"/>
            <w:shd w:val="clear" w:color="auto" w:fill="auto"/>
          </w:tcPr>
          <w:p w14:paraId="6743D47C" w14:textId="77777777" w:rsidR="00C57CEA" w:rsidRDefault="00C57CEA" w:rsidP="00B5269C">
            <w:pPr>
              <w:spacing w:line="400" w:lineRule="exact"/>
              <w:jc w:val="center"/>
            </w:pPr>
            <w:r>
              <w:rPr>
                <w:rFonts w:hint="eastAsia"/>
              </w:rPr>
              <w:t>全年</w:t>
            </w:r>
            <w:r>
              <w:t>财报</w:t>
            </w:r>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lastRenderedPageBreak/>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上表知平均查全率为</w:t>
      </w:r>
      <w:r>
        <w:rPr>
          <w:rFonts w:hint="eastAsia"/>
        </w:rPr>
        <w:t>69.40</w:t>
      </w:r>
      <w:r>
        <w:t>%</w:t>
      </w:r>
      <w:r>
        <w:t>。</w:t>
      </w:r>
      <w:r>
        <w:rPr>
          <w:rFonts w:hint="eastAsia"/>
        </w:rPr>
        <w:t>各个</w:t>
      </w:r>
      <w:r>
        <w:t>季度的查全率分布较为平均。由于</w:t>
      </w:r>
      <w:r>
        <w:rPr>
          <w:rFonts w:hint="eastAsia"/>
        </w:rPr>
        <w:t>各公司</w:t>
      </w:r>
      <w:r>
        <w:t>财报</w:t>
      </w:r>
      <w:r>
        <w:rPr>
          <w:rFonts w:hint="eastAsia"/>
        </w:rPr>
        <w:t>形式</w:t>
      </w:r>
      <w:r>
        <w:t>各异，</w:t>
      </w:r>
      <w:r>
        <w:rPr>
          <w:rFonts w:hint="eastAsia"/>
        </w:rPr>
        <w:t>且</w:t>
      </w:r>
      <w:r>
        <w:t>相同公司不同季度财报的内容也有较大的差异</w:t>
      </w:r>
      <w:r>
        <w:rPr>
          <w:rFonts w:hint="eastAsia"/>
        </w:rPr>
        <w:t>。</w:t>
      </w:r>
      <w:r>
        <w:t>例如</w:t>
      </w:r>
      <w:r w:rsidR="00355B90">
        <w:rPr>
          <w:rFonts w:hint="eastAsia"/>
        </w:rPr>
        <w:t>半年度</w:t>
      </w:r>
      <w:r w:rsidR="00355B90">
        <w:t>和全年度财报往往需要与往年的数值进行对比，因此表格的形态也更加复杂，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需要根据表格框线信息</w:t>
      </w:r>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w:t>
      </w:r>
      <w:r>
        <w:lastRenderedPageBreak/>
        <w:t>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不规范表格即除首行和首列外其他行列存在跨行跨列的表</w:t>
      </w:r>
      <w:r w:rsidR="006173A5">
        <w:rPr>
          <w:rFonts w:hint="eastAsia"/>
        </w:rPr>
        <w:t>格</w:t>
      </w:r>
      <w:r w:rsidR="006173A5">
        <w:t>，该类表格通常具有可视性但不具有结构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t>13838</w:t>
      </w:r>
      <w:r>
        <w:rPr>
          <w:rFonts w:hint="eastAsia"/>
        </w:rPr>
        <w:t>份</w:t>
      </w:r>
      <w:r>
        <w:t>财报进行测试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季度财报对应的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r>
              <w:rPr>
                <w:rFonts w:hint="eastAsia"/>
              </w:rPr>
              <w:t>一季度</w:t>
            </w:r>
            <w:r>
              <w:t>财报</w:t>
            </w:r>
          </w:p>
        </w:tc>
        <w:tc>
          <w:tcPr>
            <w:tcW w:w="1431" w:type="dxa"/>
            <w:shd w:val="clear" w:color="auto" w:fill="auto"/>
          </w:tcPr>
          <w:p w14:paraId="5D6B1E33" w14:textId="77777777" w:rsidR="004C2537" w:rsidRDefault="004C2537" w:rsidP="003525A8">
            <w:pPr>
              <w:jc w:val="center"/>
            </w:pPr>
            <w:r>
              <w:rPr>
                <w:rFonts w:hint="eastAsia"/>
              </w:rPr>
              <w:t>半年</w:t>
            </w:r>
            <w:r>
              <w:t>财报</w:t>
            </w:r>
          </w:p>
        </w:tc>
        <w:tc>
          <w:tcPr>
            <w:tcW w:w="1431" w:type="dxa"/>
            <w:shd w:val="clear" w:color="auto" w:fill="auto"/>
          </w:tcPr>
          <w:p w14:paraId="71726377" w14:textId="77777777" w:rsidR="004C2537" w:rsidRDefault="004C2537" w:rsidP="003525A8">
            <w:pPr>
              <w:jc w:val="center"/>
            </w:pPr>
            <w:r>
              <w:rPr>
                <w:rFonts w:hint="eastAsia"/>
              </w:rPr>
              <w:t>三季度</w:t>
            </w:r>
            <w:r>
              <w:t>财报</w:t>
            </w:r>
          </w:p>
        </w:tc>
        <w:tc>
          <w:tcPr>
            <w:tcW w:w="1431" w:type="dxa"/>
            <w:shd w:val="clear" w:color="auto" w:fill="auto"/>
          </w:tcPr>
          <w:p w14:paraId="4C5EBD5F" w14:textId="77777777" w:rsidR="004C2537" w:rsidRDefault="004C2537" w:rsidP="003525A8">
            <w:pPr>
              <w:jc w:val="center"/>
            </w:pPr>
            <w:r>
              <w:rPr>
                <w:rFonts w:hint="eastAsia"/>
              </w:rPr>
              <w:t>全年</w:t>
            </w:r>
            <w:r>
              <w:t>财报</w:t>
            </w:r>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上表知平均</w:t>
      </w:r>
      <w:r>
        <w:t>查</w:t>
      </w:r>
      <w:r>
        <w:rPr>
          <w:rFonts w:hint="eastAsia"/>
        </w:rPr>
        <w:t>准</w:t>
      </w:r>
      <w:r w:rsidR="00271353">
        <w:t>率为</w:t>
      </w:r>
      <w:r>
        <w:rPr>
          <w:rFonts w:hint="eastAsia"/>
        </w:rPr>
        <w:t>86.97</w:t>
      </w:r>
      <w:r>
        <w:t>%</w:t>
      </w:r>
      <w:r>
        <w:rPr>
          <w:rFonts w:hint="eastAsia"/>
        </w:rPr>
        <w:t>，</w:t>
      </w:r>
      <w:r>
        <w:t>且</w:t>
      </w:r>
      <w:r w:rsidR="00271353">
        <w:rPr>
          <w:rFonts w:hint="eastAsia"/>
        </w:rPr>
        <w:t>各个</w:t>
      </w:r>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r>
        <w:t>的财报往往横跨了多页</w:t>
      </w:r>
      <w:r>
        <w:t>PDF</w:t>
      </w:r>
      <w:r>
        <w:t>，因此容</w:t>
      </w:r>
      <w:r>
        <w:lastRenderedPageBreak/>
        <w:t>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r>
              <w:rPr>
                <w:rFonts w:hint="eastAsia"/>
              </w:rPr>
              <w:t>一季度</w:t>
            </w:r>
            <w:r>
              <w:t>财报</w:t>
            </w:r>
          </w:p>
        </w:tc>
        <w:tc>
          <w:tcPr>
            <w:tcW w:w="1431" w:type="dxa"/>
            <w:shd w:val="clear" w:color="auto" w:fill="auto"/>
          </w:tcPr>
          <w:p w14:paraId="005050F3" w14:textId="77777777" w:rsidR="00551FEE" w:rsidRDefault="00551FEE" w:rsidP="003525A8">
            <w:pPr>
              <w:jc w:val="center"/>
            </w:pPr>
            <w:r>
              <w:rPr>
                <w:rFonts w:hint="eastAsia"/>
              </w:rPr>
              <w:t>半年</w:t>
            </w:r>
            <w:r>
              <w:t>财报</w:t>
            </w:r>
          </w:p>
        </w:tc>
        <w:tc>
          <w:tcPr>
            <w:tcW w:w="1431" w:type="dxa"/>
            <w:shd w:val="clear" w:color="auto" w:fill="auto"/>
          </w:tcPr>
          <w:p w14:paraId="243E2510" w14:textId="77777777" w:rsidR="00551FEE" w:rsidRDefault="00551FEE" w:rsidP="003525A8">
            <w:pPr>
              <w:jc w:val="center"/>
            </w:pPr>
            <w:r>
              <w:rPr>
                <w:rFonts w:hint="eastAsia"/>
              </w:rPr>
              <w:t>三季度</w:t>
            </w:r>
            <w:r>
              <w:t>财报</w:t>
            </w:r>
          </w:p>
        </w:tc>
        <w:tc>
          <w:tcPr>
            <w:tcW w:w="1431" w:type="dxa"/>
            <w:shd w:val="clear" w:color="auto" w:fill="auto"/>
          </w:tcPr>
          <w:p w14:paraId="7F20A5C9" w14:textId="77777777" w:rsidR="00551FEE" w:rsidRDefault="00551FEE" w:rsidP="003525A8">
            <w:pPr>
              <w:jc w:val="center"/>
            </w:pPr>
            <w:r>
              <w:rPr>
                <w:rFonts w:hint="eastAsia"/>
              </w:rPr>
              <w:t>全年</w:t>
            </w:r>
            <w:r>
              <w:t>财报</w:t>
            </w:r>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简单，是财报最常见的格式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lastRenderedPageBreak/>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49" w:name="_Toc406841194"/>
      <w:r w:rsidRPr="0075062D">
        <w:rPr>
          <w:rFonts w:hint="eastAsia"/>
        </w:rPr>
        <w:lastRenderedPageBreak/>
        <w:t>表格</w:t>
      </w:r>
      <w:r w:rsidRPr="0075062D">
        <w:t>结构识别测试</w:t>
      </w:r>
      <w:r w:rsidR="00376F2F">
        <w:rPr>
          <w:rFonts w:hint="eastAsia"/>
        </w:rPr>
        <w:t>与</w:t>
      </w:r>
      <w:r w:rsidR="00376F2F">
        <w:t>分析</w:t>
      </w:r>
      <w:bookmarkEnd w:id="49"/>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50" w:name="_Toc406841195"/>
      <w:r>
        <w:rPr>
          <w:rFonts w:hint="eastAsia"/>
        </w:rPr>
        <w:t>本章小结</w:t>
      </w:r>
      <w:bookmarkEnd w:id="50"/>
    </w:p>
    <w:p w14:paraId="4CB53924" w14:textId="7A0DF58E" w:rsidR="00944D21" w:rsidRDefault="00173303" w:rsidP="00057CFE">
      <w:pPr>
        <w:pStyle w:val="a0"/>
        <w:spacing w:line="400" w:lineRule="exact"/>
        <w:sectPr w:rsidR="00944D21">
          <w:headerReference w:type="default" r:id="rId101"/>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51" w:name="_Toc406841196"/>
      <w:bookmarkStart w:id="52" w:name="_Toc248481482"/>
      <w:bookmarkEnd w:id="17"/>
      <w:r>
        <w:rPr>
          <w:rFonts w:hint="eastAsia"/>
        </w:rPr>
        <w:lastRenderedPageBreak/>
        <w:t>总结</w:t>
      </w:r>
      <w:r>
        <w:t>与展望</w:t>
      </w:r>
      <w:bookmarkEnd w:id="51"/>
    </w:p>
    <w:p w14:paraId="30D0E226" w14:textId="77777777" w:rsidR="007F080E" w:rsidRDefault="00173303" w:rsidP="007F080E">
      <w:pPr>
        <w:pStyle w:val="2"/>
      </w:pPr>
      <w:bookmarkStart w:id="53" w:name="_Toc375491738"/>
      <w:bookmarkStart w:id="54" w:name="_Toc406841197"/>
      <w:r>
        <w:rPr>
          <w:rFonts w:hint="eastAsia"/>
        </w:rPr>
        <w:t>论文总结</w:t>
      </w:r>
      <w:bookmarkEnd w:id="53"/>
      <w:bookmarkEnd w:id="54"/>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55" w:name="_Toc375491739"/>
      <w:bookmarkStart w:id="56" w:name="_Toc406841198"/>
      <w:r>
        <w:rPr>
          <w:rFonts w:hint="eastAsia"/>
        </w:rPr>
        <w:lastRenderedPageBreak/>
        <w:t>工作展望</w:t>
      </w:r>
      <w:bookmarkEnd w:id="55"/>
      <w:bookmarkEnd w:id="56"/>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102"/>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57" w:name="_Toc375491740"/>
      <w:bookmarkStart w:id="58" w:name="_Toc406841199"/>
      <w:r>
        <w:lastRenderedPageBreak/>
        <w:t>参考文献</w:t>
      </w:r>
      <w:bookmarkStart w:id="59" w:name="_Ref219018130"/>
      <w:bookmarkEnd w:id="52"/>
      <w:bookmarkEnd w:id="57"/>
      <w:bookmarkEnd w:id="58"/>
      <w:bookmarkEnd w:id="59"/>
    </w:p>
    <w:p w14:paraId="7C6588BE" w14:textId="77777777" w:rsidR="005F23C8" w:rsidRDefault="00D46A3E" w:rsidP="00053FDC">
      <w:pPr>
        <w:pStyle w:val="a8"/>
        <w:numPr>
          <w:ilvl w:val="0"/>
          <w:numId w:val="2"/>
        </w:numPr>
        <w:spacing w:line="400" w:lineRule="exact"/>
        <w:rPr>
          <w:rFonts w:ascii="Times New Roman" w:hAnsi="Times New Roman"/>
          <w:szCs w:val="20"/>
        </w:rPr>
      </w:pPr>
      <w:hyperlink r:id="rId103"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D46A3E" w:rsidP="00053FDC">
      <w:pPr>
        <w:pStyle w:val="a8"/>
        <w:numPr>
          <w:ilvl w:val="0"/>
          <w:numId w:val="2"/>
        </w:numPr>
        <w:spacing w:line="400" w:lineRule="exact"/>
        <w:rPr>
          <w:rFonts w:ascii="Times New Roman" w:hAnsi="Times New Roman"/>
          <w:szCs w:val="20"/>
        </w:rPr>
      </w:pPr>
      <w:hyperlink r:id="rId104"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D46A3E" w:rsidP="00053FDC">
      <w:pPr>
        <w:pStyle w:val="a8"/>
        <w:numPr>
          <w:ilvl w:val="0"/>
          <w:numId w:val="2"/>
        </w:numPr>
        <w:spacing w:line="400" w:lineRule="exact"/>
        <w:rPr>
          <w:rFonts w:ascii="Times New Roman" w:hAnsi="Times New Roman"/>
          <w:szCs w:val="20"/>
        </w:rPr>
      </w:pPr>
      <w:hyperlink r:id="rId105"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D46A3E" w:rsidP="00053FDC">
      <w:pPr>
        <w:pStyle w:val="a8"/>
        <w:numPr>
          <w:ilvl w:val="0"/>
          <w:numId w:val="2"/>
        </w:numPr>
        <w:spacing w:line="400" w:lineRule="exact"/>
        <w:rPr>
          <w:rFonts w:ascii="Times New Roman" w:hAnsi="Times New Roman"/>
          <w:szCs w:val="20"/>
        </w:rPr>
      </w:pPr>
      <w:hyperlink r:id="rId106"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D46A3E" w:rsidP="00053FDC">
      <w:pPr>
        <w:pStyle w:val="a8"/>
        <w:numPr>
          <w:ilvl w:val="0"/>
          <w:numId w:val="2"/>
        </w:numPr>
        <w:spacing w:line="400" w:lineRule="exact"/>
        <w:rPr>
          <w:szCs w:val="20"/>
        </w:rPr>
      </w:pPr>
      <w:hyperlink r:id="rId107"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108"/>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0" w:name="_Toc406841200"/>
      <w:r>
        <w:rPr>
          <w:rFonts w:hint="eastAsia"/>
        </w:rPr>
        <w:lastRenderedPageBreak/>
        <w:t>附录</w:t>
      </w:r>
      <w:bookmarkEnd w:id="60"/>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109"/>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1" w:name="_Toc248481483"/>
      <w:bookmarkStart w:id="62" w:name="_Toc343447574"/>
      <w:bookmarkStart w:id="63" w:name="_Toc344200054"/>
      <w:bookmarkStart w:id="64" w:name="_Toc344923145"/>
      <w:bookmarkStart w:id="65" w:name="_Toc375491741"/>
      <w:bookmarkStart w:id="66" w:name="_Toc406841201"/>
      <w:bookmarkStart w:id="67" w:name="_Toc344923146"/>
      <w:bookmarkStart w:id="68" w:name="_Toc375491742"/>
      <w:r>
        <w:lastRenderedPageBreak/>
        <w:t>致</w:t>
      </w:r>
      <w:r>
        <w:rPr>
          <w:rFonts w:hint="eastAsia"/>
        </w:rPr>
        <w:t xml:space="preserve">  </w:t>
      </w:r>
      <w:r>
        <w:t>谢</w:t>
      </w:r>
      <w:bookmarkEnd w:id="61"/>
      <w:bookmarkEnd w:id="62"/>
      <w:bookmarkEnd w:id="63"/>
      <w:bookmarkEnd w:id="64"/>
      <w:bookmarkEnd w:id="65"/>
      <w:bookmarkEnd w:id="66"/>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，我要特别感谢我的导师闫丹凤闫老师。闫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110"/>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69" w:name="_Toc406841202"/>
      <w:r>
        <w:rPr>
          <w:rFonts w:hint="eastAsia"/>
        </w:rPr>
        <w:lastRenderedPageBreak/>
        <w:t>攻读学位期间发表的学术论文目录</w:t>
      </w:r>
      <w:bookmarkEnd w:id="67"/>
      <w:bookmarkEnd w:id="68"/>
      <w:bookmarkEnd w:id="69"/>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111"/>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675E9E" w14:textId="77777777" w:rsidR="00E43E6F" w:rsidRDefault="00E43E6F">
      <w:pPr>
        <w:rPr>
          <w:sz w:val="18"/>
        </w:rPr>
      </w:pPr>
    </w:p>
  </w:endnote>
  <w:endnote w:type="continuationSeparator" w:id="0">
    <w:p w14:paraId="565ED816" w14:textId="77777777" w:rsidR="00E43E6F" w:rsidRDefault="00E43E6F">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D46A3E" w:rsidRDefault="00D46A3E">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D46A3E" w:rsidRDefault="00D46A3E">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C14BE5" w14:textId="47D7861A" w:rsidR="00D46A3E" w:rsidRDefault="00D46A3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27E46" w:rsidRPr="00627E46">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47D7861A" w:rsidR="00D46A3E" w:rsidRDefault="00D46A3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27E46" w:rsidRPr="00627E46">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D46A3E" w:rsidRDefault="00D46A3E">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6282A63" w14:textId="6D8D911A" w:rsidR="00D46A3E" w:rsidRDefault="00D46A3E">
                          <w:pPr>
                            <w:pStyle w:val="af3"/>
                            <w:jc w:val="center"/>
                          </w:pPr>
                          <w:r>
                            <w:fldChar w:fldCharType="begin"/>
                          </w:r>
                          <w:r>
                            <w:instrText xml:space="preserve"> PAGE   \* MERGEFORMAT </w:instrText>
                          </w:r>
                          <w:r>
                            <w:fldChar w:fldCharType="separate"/>
                          </w:r>
                          <w:r w:rsidR="00627E46">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6D8D911A" w:rsidR="00D46A3E" w:rsidRDefault="00D46A3E">
                    <w:pPr>
                      <w:pStyle w:val="af3"/>
                      <w:jc w:val="center"/>
                    </w:pPr>
                    <w:r>
                      <w:fldChar w:fldCharType="begin"/>
                    </w:r>
                    <w:r>
                      <w:instrText xml:space="preserve"> PAGE   \* MERGEFORMAT </w:instrText>
                    </w:r>
                    <w:r>
                      <w:fldChar w:fldCharType="separate"/>
                    </w:r>
                    <w:r w:rsidR="00627E46">
                      <w:rPr>
                        <w:noProof/>
                      </w:rPr>
                      <w:t>V</w:t>
                    </w:r>
                    <w:r>
                      <w:fldChar w:fldCharType="end"/>
                    </w:r>
                  </w:p>
                </w:txbxContent>
              </v:textbox>
              <w10:wrap anchorx="margin"/>
            </v:shape>
          </w:pict>
        </mc:Fallback>
      </mc:AlternateContent>
    </w:r>
  </w:p>
  <w:p w14:paraId="0FBC2CD6" w14:textId="77777777" w:rsidR="00D46A3E" w:rsidRDefault="00D46A3E">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D46A3E" w:rsidRDefault="00D46A3E">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046D9F6" w14:textId="262DEBDE" w:rsidR="00D46A3E" w:rsidRDefault="00D46A3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949AA" w:rsidRPr="004949AA">
                            <w:rPr>
                              <w:noProof/>
                            </w:rPr>
                            <w:t>34</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262DEBDE" w:rsidR="00D46A3E" w:rsidRDefault="00D46A3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949AA" w:rsidRPr="004949AA">
                      <w:rPr>
                        <w:noProof/>
                      </w:rPr>
                      <w:t>34</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D46A3E" w:rsidRDefault="00D46A3E">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7F5F803" w14:textId="053029A0" w:rsidR="00D46A3E" w:rsidRDefault="00D46A3E">
                          <w:pPr>
                            <w:pStyle w:val="af3"/>
                            <w:jc w:val="center"/>
                          </w:pPr>
                          <w:r>
                            <w:fldChar w:fldCharType="begin"/>
                          </w:r>
                          <w:r>
                            <w:instrText xml:space="preserve"> PAGE   \* MERGEFORMAT </w:instrText>
                          </w:r>
                          <w:r>
                            <w:fldChar w:fldCharType="separate"/>
                          </w:r>
                          <w:r w:rsidR="004949AA">
                            <w:rPr>
                              <w:noProof/>
                            </w:rPr>
                            <w:t>25</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053029A0" w:rsidR="00D46A3E" w:rsidRDefault="00D46A3E">
                    <w:pPr>
                      <w:pStyle w:val="af3"/>
                      <w:jc w:val="center"/>
                    </w:pPr>
                    <w:r>
                      <w:fldChar w:fldCharType="begin"/>
                    </w:r>
                    <w:r>
                      <w:instrText xml:space="preserve"> PAGE   \* MERGEFORMAT </w:instrText>
                    </w:r>
                    <w:r>
                      <w:fldChar w:fldCharType="separate"/>
                    </w:r>
                    <w:r w:rsidR="004949AA">
                      <w:rPr>
                        <w:noProof/>
                      </w:rPr>
                      <w:t>25</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2C88BA" w14:textId="77777777" w:rsidR="00E43E6F" w:rsidRDefault="00E43E6F">
      <w:pPr>
        <w:rPr>
          <w:sz w:val="18"/>
        </w:rPr>
      </w:pPr>
    </w:p>
  </w:footnote>
  <w:footnote w:type="continuationSeparator" w:id="0">
    <w:p w14:paraId="1B45AB10" w14:textId="77777777" w:rsidR="00E43E6F" w:rsidRDefault="00E43E6F">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D46A3E" w:rsidRDefault="00D46A3E">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D46A3E" w:rsidRDefault="00D46A3E">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D46A3E" w:rsidRDefault="00D46A3E">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D46A3E" w:rsidRDefault="00D46A3E">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D46A3E" w:rsidRDefault="00D46A3E">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D46A3E" w:rsidRDefault="00D46A3E">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D46A3E" w:rsidRDefault="00D46A3E">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D46A3E" w:rsidRDefault="00D46A3E">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D46A3E" w:rsidRDefault="00D46A3E">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D46A3E" w:rsidRDefault="00D46A3E">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D46A3E" w:rsidRDefault="00D46A3E">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D46A3E" w:rsidRDefault="00D46A3E">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D46A3E" w:rsidRDefault="00D46A3E">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28" w14:textId="77777777" w:rsidR="00D46A3E" w:rsidRDefault="00D46A3E">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26D03B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5"/>
  </w:num>
  <w:num w:numId="4">
    <w:abstractNumId w:val="3"/>
  </w:num>
  <w:num w:numId="5">
    <w:abstractNumId w:val="23"/>
  </w:num>
  <w:num w:numId="6">
    <w:abstractNumId w:val="24"/>
  </w:num>
  <w:num w:numId="7">
    <w:abstractNumId w:val="18"/>
  </w:num>
  <w:num w:numId="8">
    <w:abstractNumId w:val="5"/>
  </w:num>
  <w:num w:numId="9">
    <w:abstractNumId w:val="15"/>
  </w:num>
  <w:num w:numId="10">
    <w:abstractNumId w:val="21"/>
  </w:num>
  <w:num w:numId="11">
    <w:abstractNumId w:val="10"/>
  </w:num>
  <w:num w:numId="12">
    <w:abstractNumId w:val="12"/>
  </w:num>
  <w:num w:numId="13">
    <w:abstractNumId w:val="7"/>
  </w:num>
  <w:num w:numId="14">
    <w:abstractNumId w:val="20"/>
  </w:num>
  <w:num w:numId="15">
    <w:abstractNumId w:val="19"/>
  </w:num>
  <w:num w:numId="16">
    <w:abstractNumId w:val="0"/>
  </w:num>
  <w:num w:numId="17">
    <w:abstractNumId w:val="4"/>
  </w:num>
  <w:num w:numId="18">
    <w:abstractNumId w:val="22"/>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8D8"/>
    <w:rsid w:val="00002EFB"/>
    <w:rsid w:val="00003629"/>
    <w:rsid w:val="00003F16"/>
    <w:rsid w:val="0000532C"/>
    <w:rsid w:val="0000744C"/>
    <w:rsid w:val="000106C7"/>
    <w:rsid w:val="00010EB8"/>
    <w:rsid w:val="00010FDA"/>
    <w:rsid w:val="000113E9"/>
    <w:rsid w:val="00011D35"/>
    <w:rsid w:val="00012455"/>
    <w:rsid w:val="000126E5"/>
    <w:rsid w:val="00012E96"/>
    <w:rsid w:val="0001667E"/>
    <w:rsid w:val="00017F71"/>
    <w:rsid w:val="00021609"/>
    <w:rsid w:val="000238AE"/>
    <w:rsid w:val="0002415A"/>
    <w:rsid w:val="000258E1"/>
    <w:rsid w:val="0002749C"/>
    <w:rsid w:val="00027673"/>
    <w:rsid w:val="00027720"/>
    <w:rsid w:val="00027F45"/>
    <w:rsid w:val="00030019"/>
    <w:rsid w:val="00031E91"/>
    <w:rsid w:val="00035862"/>
    <w:rsid w:val="00037889"/>
    <w:rsid w:val="0003793B"/>
    <w:rsid w:val="00040CF7"/>
    <w:rsid w:val="00041C22"/>
    <w:rsid w:val="00041CE3"/>
    <w:rsid w:val="00041F45"/>
    <w:rsid w:val="00042031"/>
    <w:rsid w:val="000420B4"/>
    <w:rsid w:val="00042635"/>
    <w:rsid w:val="000431E4"/>
    <w:rsid w:val="00044C31"/>
    <w:rsid w:val="00044E13"/>
    <w:rsid w:val="0004608C"/>
    <w:rsid w:val="00047EE5"/>
    <w:rsid w:val="00050142"/>
    <w:rsid w:val="00050B7A"/>
    <w:rsid w:val="000525A2"/>
    <w:rsid w:val="00052F76"/>
    <w:rsid w:val="00053211"/>
    <w:rsid w:val="000534DA"/>
    <w:rsid w:val="000539B4"/>
    <w:rsid w:val="00053D6A"/>
    <w:rsid w:val="00053FDC"/>
    <w:rsid w:val="00054D53"/>
    <w:rsid w:val="00055907"/>
    <w:rsid w:val="00055C30"/>
    <w:rsid w:val="00057019"/>
    <w:rsid w:val="000575C3"/>
    <w:rsid w:val="00057CFE"/>
    <w:rsid w:val="00060F12"/>
    <w:rsid w:val="000614C2"/>
    <w:rsid w:val="00063F33"/>
    <w:rsid w:val="00064429"/>
    <w:rsid w:val="00064DA9"/>
    <w:rsid w:val="00065A95"/>
    <w:rsid w:val="00066E59"/>
    <w:rsid w:val="000719E1"/>
    <w:rsid w:val="00072377"/>
    <w:rsid w:val="000728B0"/>
    <w:rsid w:val="00072969"/>
    <w:rsid w:val="00073669"/>
    <w:rsid w:val="00073C83"/>
    <w:rsid w:val="00075820"/>
    <w:rsid w:val="00076F41"/>
    <w:rsid w:val="00082851"/>
    <w:rsid w:val="00082CC7"/>
    <w:rsid w:val="0008301C"/>
    <w:rsid w:val="000837C0"/>
    <w:rsid w:val="00083AEA"/>
    <w:rsid w:val="00085009"/>
    <w:rsid w:val="000861AD"/>
    <w:rsid w:val="00087236"/>
    <w:rsid w:val="00091319"/>
    <w:rsid w:val="00095123"/>
    <w:rsid w:val="000951EF"/>
    <w:rsid w:val="00095242"/>
    <w:rsid w:val="00097B1A"/>
    <w:rsid w:val="000A300B"/>
    <w:rsid w:val="000A36AD"/>
    <w:rsid w:val="000A413B"/>
    <w:rsid w:val="000A7B64"/>
    <w:rsid w:val="000A7FF7"/>
    <w:rsid w:val="000B0838"/>
    <w:rsid w:val="000B2975"/>
    <w:rsid w:val="000B2BAB"/>
    <w:rsid w:val="000B3963"/>
    <w:rsid w:val="000B3BAB"/>
    <w:rsid w:val="000B3CF3"/>
    <w:rsid w:val="000B4177"/>
    <w:rsid w:val="000B4895"/>
    <w:rsid w:val="000B5A2F"/>
    <w:rsid w:val="000B6637"/>
    <w:rsid w:val="000B66FA"/>
    <w:rsid w:val="000B6CC3"/>
    <w:rsid w:val="000B6F75"/>
    <w:rsid w:val="000B6FAF"/>
    <w:rsid w:val="000B72B8"/>
    <w:rsid w:val="000C133A"/>
    <w:rsid w:val="000C13D9"/>
    <w:rsid w:val="000C4545"/>
    <w:rsid w:val="000C4FD4"/>
    <w:rsid w:val="000C5AC8"/>
    <w:rsid w:val="000C676A"/>
    <w:rsid w:val="000C6F9D"/>
    <w:rsid w:val="000C7471"/>
    <w:rsid w:val="000C7780"/>
    <w:rsid w:val="000D1402"/>
    <w:rsid w:val="000D1595"/>
    <w:rsid w:val="000D164A"/>
    <w:rsid w:val="000D1B9F"/>
    <w:rsid w:val="000D24A1"/>
    <w:rsid w:val="000D2984"/>
    <w:rsid w:val="000D4F11"/>
    <w:rsid w:val="000D522C"/>
    <w:rsid w:val="000D5806"/>
    <w:rsid w:val="000D6AC2"/>
    <w:rsid w:val="000D72B0"/>
    <w:rsid w:val="000D73BF"/>
    <w:rsid w:val="000E04B6"/>
    <w:rsid w:val="000E07D5"/>
    <w:rsid w:val="000E156D"/>
    <w:rsid w:val="000E241F"/>
    <w:rsid w:val="000E4520"/>
    <w:rsid w:val="000E4B49"/>
    <w:rsid w:val="000E5231"/>
    <w:rsid w:val="000E58F2"/>
    <w:rsid w:val="000E5D40"/>
    <w:rsid w:val="000E7033"/>
    <w:rsid w:val="000E7631"/>
    <w:rsid w:val="000E7F4A"/>
    <w:rsid w:val="000F018D"/>
    <w:rsid w:val="000F0AAB"/>
    <w:rsid w:val="000F23E2"/>
    <w:rsid w:val="000F2F04"/>
    <w:rsid w:val="000F33B6"/>
    <w:rsid w:val="000F378F"/>
    <w:rsid w:val="000F46AF"/>
    <w:rsid w:val="000F5EB2"/>
    <w:rsid w:val="001007B8"/>
    <w:rsid w:val="00101C19"/>
    <w:rsid w:val="00102C13"/>
    <w:rsid w:val="00102F06"/>
    <w:rsid w:val="00103E44"/>
    <w:rsid w:val="00104552"/>
    <w:rsid w:val="00104D53"/>
    <w:rsid w:val="00104DEB"/>
    <w:rsid w:val="00107454"/>
    <w:rsid w:val="001077D5"/>
    <w:rsid w:val="0011135E"/>
    <w:rsid w:val="00111E29"/>
    <w:rsid w:val="00111FA6"/>
    <w:rsid w:val="0011222A"/>
    <w:rsid w:val="00112A56"/>
    <w:rsid w:val="00113261"/>
    <w:rsid w:val="00113BA4"/>
    <w:rsid w:val="00114893"/>
    <w:rsid w:val="00114C2D"/>
    <w:rsid w:val="001150A5"/>
    <w:rsid w:val="0011562B"/>
    <w:rsid w:val="00115801"/>
    <w:rsid w:val="00115CAF"/>
    <w:rsid w:val="00115EAC"/>
    <w:rsid w:val="0011617F"/>
    <w:rsid w:val="00117790"/>
    <w:rsid w:val="00121533"/>
    <w:rsid w:val="001217F1"/>
    <w:rsid w:val="00121E0A"/>
    <w:rsid w:val="0012264B"/>
    <w:rsid w:val="00123122"/>
    <w:rsid w:val="00123442"/>
    <w:rsid w:val="00123D53"/>
    <w:rsid w:val="00124C36"/>
    <w:rsid w:val="001254EC"/>
    <w:rsid w:val="00127213"/>
    <w:rsid w:val="0013198C"/>
    <w:rsid w:val="001319D0"/>
    <w:rsid w:val="0013372C"/>
    <w:rsid w:val="00133B53"/>
    <w:rsid w:val="00134118"/>
    <w:rsid w:val="001344CA"/>
    <w:rsid w:val="00135CFF"/>
    <w:rsid w:val="00136CA2"/>
    <w:rsid w:val="00136CD0"/>
    <w:rsid w:val="0013760C"/>
    <w:rsid w:val="00141440"/>
    <w:rsid w:val="0014200E"/>
    <w:rsid w:val="00142311"/>
    <w:rsid w:val="001438D7"/>
    <w:rsid w:val="001439FA"/>
    <w:rsid w:val="00145EC8"/>
    <w:rsid w:val="00151915"/>
    <w:rsid w:val="00152FA3"/>
    <w:rsid w:val="00153B5D"/>
    <w:rsid w:val="00153F72"/>
    <w:rsid w:val="0015558D"/>
    <w:rsid w:val="00155E17"/>
    <w:rsid w:val="001566D2"/>
    <w:rsid w:val="00156B98"/>
    <w:rsid w:val="00157D74"/>
    <w:rsid w:val="00160983"/>
    <w:rsid w:val="00161842"/>
    <w:rsid w:val="001619C9"/>
    <w:rsid w:val="00161F68"/>
    <w:rsid w:val="00164740"/>
    <w:rsid w:val="00164A18"/>
    <w:rsid w:val="00165271"/>
    <w:rsid w:val="00165604"/>
    <w:rsid w:val="001663F2"/>
    <w:rsid w:val="00166F5B"/>
    <w:rsid w:val="00170374"/>
    <w:rsid w:val="001709FF"/>
    <w:rsid w:val="00170B8F"/>
    <w:rsid w:val="0017114B"/>
    <w:rsid w:val="00172A27"/>
    <w:rsid w:val="00172E6A"/>
    <w:rsid w:val="00172F0A"/>
    <w:rsid w:val="00173303"/>
    <w:rsid w:val="00174A22"/>
    <w:rsid w:val="001750AB"/>
    <w:rsid w:val="00177EE7"/>
    <w:rsid w:val="001809BE"/>
    <w:rsid w:val="00180EE5"/>
    <w:rsid w:val="00182624"/>
    <w:rsid w:val="0018280B"/>
    <w:rsid w:val="00182BE8"/>
    <w:rsid w:val="00182F52"/>
    <w:rsid w:val="00183574"/>
    <w:rsid w:val="00183A6D"/>
    <w:rsid w:val="00183AE2"/>
    <w:rsid w:val="00184939"/>
    <w:rsid w:val="00186AC2"/>
    <w:rsid w:val="00187BC5"/>
    <w:rsid w:val="001909F4"/>
    <w:rsid w:val="001914EF"/>
    <w:rsid w:val="00192A25"/>
    <w:rsid w:val="0019304E"/>
    <w:rsid w:val="00193590"/>
    <w:rsid w:val="00193677"/>
    <w:rsid w:val="00195B4A"/>
    <w:rsid w:val="00195F74"/>
    <w:rsid w:val="0019644B"/>
    <w:rsid w:val="00197111"/>
    <w:rsid w:val="001972F8"/>
    <w:rsid w:val="001A2718"/>
    <w:rsid w:val="001A4479"/>
    <w:rsid w:val="001A456D"/>
    <w:rsid w:val="001A463B"/>
    <w:rsid w:val="001A4673"/>
    <w:rsid w:val="001A60B6"/>
    <w:rsid w:val="001A7F80"/>
    <w:rsid w:val="001A7F98"/>
    <w:rsid w:val="001B040E"/>
    <w:rsid w:val="001B1EAB"/>
    <w:rsid w:val="001B28B0"/>
    <w:rsid w:val="001B2DBC"/>
    <w:rsid w:val="001B3002"/>
    <w:rsid w:val="001B49C1"/>
    <w:rsid w:val="001B4DE8"/>
    <w:rsid w:val="001B54A4"/>
    <w:rsid w:val="001B67E9"/>
    <w:rsid w:val="001B6CE7"/>
    <w:rsid w:val="001B7B99"/>
    <w:rsid w:val="001C0BF2"/>
    <w:rsid w:val="001C17C4"/>
    <w:rsid w:val="001C1CB2"/>
    <w:rsid w:val="001C22DF"/>
    <w:rsid w:val="001C2BF7"/>
    <w:rsid w:val="001C2FD7"/>
    <w:rsid w:val="001C30E6"/>
    <w:rsid w:val="001C3B69"/>
    <w:rsid w:val="001C40D1"/>
    <w:rsid w:val="001C47B3"/>
    <w:rsid w:val="001C5C36"/>
    <w:rsid w:val="001C604E"/>
    <w:rsid w:val="001C64CE"/>
    <w:rsid w:val="001C6763"/>
    <w:rsid w:val="001C67B8"/>
    <w:rsid w:val="001D0267"/>
    <w:rsid w:val="001D3D5B"/>
    <w:rsid w:val="001D4585"/>
    <w:rsid w:val="001D4FBD"/>
    <w:rsid w:val="001D5D48"/>
    <w:rsid w:val="001D5D96"/>
    <w:rsid w:val="001D66D8"/>
    <w:rsid w:val="001D734D"/>
    <w:rsid w:val="001D7FF6"/>
    <w:rsid w:val="001E040B"/>
    <w:rsid w:val="001E095E"/>
    <w:rsid w:val="001E22F1"/>
    <w:rsid w:val="001E2702"/>
    <w:rsid w:val="001E37C3"/>
    <w:rsid w:val="001E4C8E"/>
    <w:rsid w:val="001E5FC0"/>
    <w:rsid w:val="001E6BEC"/>
    <w:rsid w:val="001E7718"/>
    <w:rsid w:val="001F131D"/>
    <w:rsid w:val="001F186C"/>
    <w:rsid w:val="001F20CC"/>
    <w:rsid w:val="001F27AA"/>
    <w:rsid w:val="001F4782"/>
    <w:rsid w:val="001F4FC8"/>
    <w:rsid w:val="001F53CE"/>
    <w:rsid w:val="001F572B"/>
    <w:rsid w:val="001F6132"/>
    <w:rsid w:val="001F7760"/>
    <w:rsid w:val="002005C5"/>
    <w:rsid w:val="00200E67"/>
    <w:rsid w:val="002017ED"/>
    <w:rsid w:val="002020F0"/>
    <w:rsid w:val="00202E4F"/>
    <w:rsid w:val="0020310C"/>
    <w:rsid w:val="002054ED"/>
    <w:rsid w:val="00205BCA"/>
    <w:rsid w:val="00206761"/>
    <w:rsid w:val="00206B66"/>
    <w:rsid w:val="00207062"/>
    <w:rsid w:val="002077FF"/>
    <w:rsid w:val="002107D0"/>
    <w:rsid w:val="00210B28"/>
    <w:rsid w:val="0021149C"/>
    <w:rsid w:val="002114FA"/>
    <w:rsid w:val="00211B13"/>
    <w:rsid w:val="002133E6"/>
    <w:rsid w:val="0021474C"/>
    <w:rsid w:val="00214804"/>
    <w:rsid w:val="00216430"/>
    <w:rsid w:val="00217079"/>
    <w:rsid w:val="00222401"/>
    <w:rsid w:val="002252EF"/>
    <w:rsid w:val="00227EED"/>
    <w:rsid w:val="002313FA"/>
    <w:rsid w:val="00231AD8"/>
    <w:rsid w:val="00231DF5"/>
    <w:rsid w:val="00232801"/>
    <w:rsid w:val="0023362D"/>
    <w:rsid w:val="00234A76"/>
    <w:rsid w:val="00234D75"/>
    <w:rsid w:val="00234FA4"/>
    <w:rsid w:val="00235F22"/>
    <w:rsid w:val="00236914"/>
    <w:rsid w:val="00237047"/>
    <w:rsid w:val="00240C51"/>
    <w:rsid w:val="002410FB"/>
    <w:rsid w:val="002416B7"/>
    <w:rsid w:val="00241DE6"/>
    <w:rsid w:val="00242E1D"/>
    <w:rsid w:val="00244C7B"/>
    <w:rsid w:val="00246EE5"/>
    <w:rsid w:val="002479C6"/>
    <w:rsid w:val="002502D7"/>
    <w:rsid w:val="00250BEC"/>
    <w:rsid w:val="00250D89"/>
    <w:rsid w:val="0025155C"/>
    <w:rsid w:val="00251BBF"/>
    <w:rsid w:val="00251F10"/>
    <w:rsid w:val="00252493"/>
    <w:rsid w:val="0025549F"/>
    <w:rsid w:val="00256E26"/>
    <w:rsid w:val="002570AC"/>
    <w:rsid w:val="00257379"/>
    <w:rsid w:val="002601C8"/>
    <w:rsid w:val="002619BA"/>
    <w:rsid w:val="002634FB"/>
    <w:rsid w:val="0026404B"/>
    <w:rsid w:val="002664CF"/>
    <w:rsid w:val="00270906"/>
    <w:rsid w:val="00270F06"/>
    <w:rsid w:val="00271353"/>
    <w:rsid w:val="002714A8"/>
    <w:rsid w:val="00271878"/>
    <w:rsid w:val="00271B3D"/>
    <w:rsid w:val="002723B4"/>
    <w:rsid w:val="002734E6"/>
    <w:rsid w:val="002737B9"/>
    <w:rsid w:val="00275DA0"/>
    <w:rsid w:val="00277A26"/>
    <w:rsid w:val="00280AB7"/>
    <w:rsid w:val="002818C6"/>
    <w:rsid w:val="0028270E"/>
    <w:rsid w:val="00282CA4"/>
    <w:rsid w:val="002832B7"/>
    <w:rsid w:val="00285264"/>
    <w:rsid w:val="002859A9"/>
    <w:rsid w:val="00290399"/>
    <w:rsid w:val="00291123"/>
    <w:rsid w:val="0029221C"/>
    <w:rsid w:val="002922C5"/>
    <w:rsid w:val="0029256D"/>
    <w:rsid w:val="002926FE"/>
    <w:rsid w:val="002928FA"/>
    <w:rsid w:val="00293B27"/>
    <w:rsid w:val="00296B88"/>
    <w:rsid w:val="00297DD3"/>
    <w:rsid w:val="002A07A0"/>
    <w:rsid w:val="002A0911"/>
    <w:rsid w:val="002A0DB9"/>
    <w:rsid w:val="002A1944"/>
    <w:rsid w:val="002A1C6B"/>
    <w:rsid w:val="002A1E97"/>
    <w:rsid w:val="002A2422"/>
    <w:rsid w:val="002A3C3E"/>
    <w:rsid w:val="002A3EC0"/>
    <w:rsid w:val="002A4029"/>
    <w:rsid w:val="002A5DBB"/>
    <w:rsid w:val="002A6BA2"/>
    <w:rsid w:val="002B2F3B"/>
    <w:rsid w:val="002B7EB3"/>
    <w:rsid w:val="002C013F"/>
    <w:rsid w:val="002C0C87"/>
    <w:rsid w:val="002C2F22"/>
    <w:rsid w:val="002C5641"/>
    <w:rsid w:val="002C6361"/>
    <w:rsid w:val="002C6977"/>
    <w:rsid w:val="002C71C8"/>
    <w:rsid w:val="002C74B0"/>
    <w:rsid w:val="002C7848"/>
    <w:rsid w:val="002D06D0"/>
    <w:rsid w:val="002D172E"/>
    <w:rsid w:val="002D28C8"/>
    <w:rsid w:val="002D2955"/>
    <w:rsid w:val="002D48BE"/>
    <w:rsid w:val="002D4EA6"/>
    <w:rsid w:val="002D5864"/>
    <w:rsid w:val="002D6EAE"/>
    <w:rsid w:val="002D784E"/>
    <w:rsid w:val="002D7EB5"/>
    <w:rsid w:val="002E0301"/>
    <w:rsid w:val="002E0D35"/>
    <w:rsid w:val="002E0F97"/>
    <w:rsid w:val="002E155A"/>
    <w:rsid w:val="002E2FF1"/>
    <w:rsid w:val="002E489A"/>
    <w:rsid w:val="002E7E29"/>
    <w:rsid w:val="002F1C0B"/>
    <w:rsid w:val="002F3AB7"/>
    <w:rsid w:val="002F4ED9"/>
    <w:rsid w:val="002F57CE"/>
    <w:rsid w:val="002F60D2"/>
    <w:rsid w:val="002F66C0"/>
    <w:rsid w:val="002F78AD"/>
    <w:rsid w:val="002F7995"/>
    <w:rsid w:val="002F7D7E"/>
    <w:rsid w:val="00300619"/>
    <w:rsid w:val="0030154D"/>
    <w:rsid w:val="00302391"/>
    <w:rsid w:val="00303109"/>
    <w:rsid w:val="003104E4"/>
    <w:rsid w:val="0031195C"/>
    <w:rsid w:val="00311E14"/>
    <w:rsid w:val="00311FA4"/>
    <w:rsid w:val="00311FBC"/>
    <w:rsid w:val="003126FA"/>
    <w:rsid w:val="00313424"/>
    <w:rsid w:val="003141B8"/>
    <w:rsid w:val="003146C6"/>
    <w:rsid w:val="00314A01"/>
    <w:rsid w:val="003151DD"/>
    <w:rsid w:val="003166D8"/>
    <w:rsid w:val="00320004"/>
    <w:rsid w:val="003208F3"/>
    <w:rsid w:val="00321DEA"/>
    <w:rsid w:val="00325A84"/>
    <w:rsid w:val="003262AB"/>
    <w:rsid w:val="003264C0"/>
    <w:rsid w:val="003264CA"/>
    <w:rsid w:val="00326BC4"/>
    <w:rsid w:val="0032797F"/>
    <w:rsid w:val="00327BD4"/>
    <w:rsid w:val="00331993"/>
    <w:rsid w:val="00331BD9"/>
    <w:rsid w:val="00333CF1"/>
    <w:rsid w:val="00334880"/>
    <w:rsid w:val="0033678E"/>
    <w:rsid w:val="003368B4"/>
    <w:rsid w:val="0034009D"/>
    <w:rsid w:val="00341072"/>
    <w:rsid w:val="003419FD"/>
    <w:rsid w:val="00344288"/>
    <w:rsid w:val="003443D0"/>
    <w:rsid w:val="003447C2"/>
    <w:rsid w:val="00344881"/>
    <w:rsid w:val="00344F43"/>
    <w:rsid w:val="003453DF"/>
    <w:rsid w:val="003457BA"/>
    <w:rsid w:val="00345D8D"/>
    <w:rsid w:val="003463AC"/>
    <w:rsid w:val="00346640"/>
    <w:rsid w:val="00346F20"/>
    <w:rsid w:val="0035157C"/>
    <w:rsid w:val="003519AC"/>
    <w:rsid w:val="003525A8"/>
    <w:rsid w:val="00352D27"/>
    <w:rsid w:val="0035333B"/>
    <w:rsid w:val="0035414B"/>
    <w:rsid w:val="00355B90"/>
    <w:rsid w:val="003563BF"/>
    <w:rsid w:val="00356715"/>
    <w:rsid w:val="00357A14"/>
    <w:rsid w:val="00360CA1"/>
    <w:rsid w:val="003613B6"/>
    <w:rsid w:val="003616F9"/>
    <w:rsid w:val="00363D4B"/>
    <w:rsid w:val="00367687"/>
    <w:rsid w:val="003702E8"/>
    <w:rsid w:val="00371E0C"/>
    <w:rsid w:val="003762E7"/>
    <w:rsid w:val="00376355"/>
    <w:rsid w:val="00376F2F"/>
    <w:rsid w:val="00381F67"/>
    <w:rsid w:val="003825E3"/>
    <w:rsid w:val="00382A60"/>
    <w:rsid w:val="003840F3"/>
    <w:rsid w:val="00384502"/>
    <w:rsid w:val="00384A62"/>
    <w:rsid w:val="003864F5"/>
    <w:rsid w:val="00386580"/>
    <w:rsid w:val="00386C82"/>
    <w:rsid w:val="00386FE8"/>
    <w:rsid w:val="00387536"/>
    <w:rsid w:val="0039382A"/>
    <w:rsid w:val="00394E01"/>
    <w:rsid w:val="00396B8C"/>
    <w:rsid w:val="003A062D"/>
    <w:rsid w:val="003A0907"/>
    <w:rsid w:val="003A202A"/>
    <w:rsid w:val="003A2557"/>
    <w:rsid w:val="003A3CD3"/>
    <w:rsid w:val="003A4264"/>
    <w:rsid w:val="003A5ADB"/>
    <w:rsid w:val="003A6E8B"/>
    <w:rsid w:val="003B018F"/>
    <w:rsid w:val="003B09A7"/>
    <w:rsid w:val="003B1082"/>
    <w:rsid w:val="003B13FC"/>
    <w:rsid w:val="003B1DBA"/>
    <w:rsid w:val="003B3A55"/>
    <w:rsid w:val="003B3D8F"/>
    <w:rsid w:val="003B4161"/>
    <w:rsid w:val="003B50C3"/>
    <w:rsid w:val="003C004A"/>
    <w:rsid w:val="003C09C5"/>
    <w:rsid w:val="003C2FED"/>
    <w:rsid w:val="003C3C4B"/>
    <w:rsid w:val="003C525D"/>
    <w:rsid w:val="003C52A5"/>
    <w:rsid w:val="003C557A"/>
    <w:rsid w:val="003C5F91"/>
    <w:rsid w:val="003C7EFC"/>
    <w:rsid w:val="003C7FCA"/>
    <w:rsid w:val="003D09E3"/>
    <w:rsid w:val="003D0D46"/>
    <w:rsid w:val="003D140D"/>
    <w:rsid w:val="003D1951"/>
    <w:rsid w:val="003D26C1"/>
    <w:rsid w:val="003D2D9A"/>
    <w:rsid w:val="003D3AB8"/>
    <w:rsid w:val="003D5653"/>
    <w:rsid w:val="003D5F8C"/>
    <w:rsid w:val="003D6DF8"/>
    <w:rsid w:val="003D6E57"/>
    <w:rsid w:val="003D7F48"/>
    <w:rsid w:val="003E0E9A"/>
    <w:rsid w:val="003E10F3"/>
    <w:rsid w:val="003E2DA6"/>
    <w:rsid w:val="003E2EEF"/>
    <w:rsid w:val="003E338C"/>
    <w:rsid w:val="003E35C6"/>
    <w:rsid w:val="003E43B4"/>
    <w:rsid w:val="003E4443"/>
    <w:rsid w:val="003E4A26"/>
    <w:rsid w:val="003E4E21"/>
    <w:rsid w:val="003E56B3"/>
    <w:rsid w:val="003E5BAF"/>
    <w:rsid w:val="003E673E"/>
    <w:rsid w:val="003E709A"/>
    <w:rsid w:val="003E7A80"/>
    <w:rsid w:val="003E7F8E"/>
    <w:rsid w:val="003F0729"/>
    <w:rsid w:val="003F0FD6"/>
    <w:rsid w:val="003F1249"/>
    <w:rsid w:val="003F139C"/>
    <w:rsid w:val="003F1A25"/>
    <w:rsid w:val="003F1AA1"/>
    <w:rsid w:val="003F1F07"/>
    <w:rsid w:val="003F2126"/>
    <w:rsid w:val="003F2680"/>
    <w:rsid w:val="003F3194"/>
    <w:rsid w:val="003F4497"/>
    <w:rsid w:val="003F6E89"/>
    <w:rsid w:val="003F7882"/>
    <w:rsid w:val="0040012C"/>
    <w:rsid w:val="00400242"/>
    <w:rsid w:val="00401D7E"/>
    <w:rsid w:val="00401EE9"/>
    <w:rsid w:val="004025E6"/>
    <w:rsid w:val="00407087"/>
    <w:rsid w:val="004075CF"/>
    <w:rsid w:val="004079D1"/>
    <w:rsid w:val="00407A33"/>
    <w:rsid w:val="00410C3C"/>
    <w:rsid w:val="0041188D"/>
    <w:rsid w:val="004122FE"/>
    <w:rsid w:val="0041234E"/>
    <w:rsid w:val="0041288A"/>
    <w:rsid w:val="0041330B"/>
    <w:rsid w:val="00413442"/>
    <w:rsid w:val="004144BC"/>
    <w:rsid w:val="004150D9"/>
    <w:rsid w:val="0041513C"/>
    <w:rsid w:val="00415E8A"/>
    <w:rsid w:val="00417632"/>
    <w:rsid w:val="00420B5C"/>
    <w:rsid w:val="00420BA9"/>
    <w:rsid w:val="00421A10"/>
    <w:rsid w:val="00423F95"/>
    <w:rsid w:val="00424EE2"/>
    <w:rsid w:val="0042525F"/>
    <w:rsid w:val="00426374"/>
    <w:rsid w:val="00426DC0"/>
    <w:rsid w:val="00430BFD"/>
    <w:rsid w:val="00432382"/>
    <w:rsid w:val="004327FC"/>
    <w:rsid w:val="00436C1F"/>
    <w:rsid w:val="0043725C"/>
    <w:rsid w:val="004412AA"/>
    <w:rsid w:val="00441E8C"/>
    <w:rsid w:val="00442D54"/>
    <w:rsid w:val="00442EA6"/>
    <w:rsid w:val="00447200"/>
    <w:rsid w:val="00447806"/>
    <w:rsid w:val="00447DED"/>
    <w:rsid w:val="0045088A"/>
    <w:rsid w:val="00452B7F"/>
    <w:rsid w:val="00452FA6"/>
    <w:rsid w:val="004530BD"/>
    <w:rsid w:val="004542B0"/>
    <w:rsid w:val="00454754"/>
    <w:rsid w:val="00454BCC"/>
    <w:rsid w:val="0045500A"/>
    <w:rsid w:val="00456481"/>
    <w:rsid w:val="00456BBF"/>
    <w:rsid w:val="00461074"/>
    <w:rsid w:val="00461704"/>
    <w:rsid w:val="004618A9"/>
    <w:rsid w:val="00462226"/>
    <w:rsid w:val="00462B7F"/>
    <w:rsid w:val="00462CF6"/>
    <w:rsid w:val="00463163"/>
    <w:rsid w:val="00463A48"/>
    <w:rsid w:val="004652E4"/>
    <w:rsid w:val="004653E2"/>
    <w:rsid w:val="004656E9"/>
    <w:rsid w:val="004665B2"/>
    <w:rsid w:val="00466ABD"/>
    <w:rsid w:val="00466E08"/>
    <w:rsid w:val="00467A52"/>
    <w:rsid w:val="0047019B"/>
    <w:rsid w:val="004702A4"/>
    <w:rsid w:val="00472EA0"/>
    <w:rsid w:val="00472EAE"/>
    <w:rsid w:val="004731A0"/>
    <w:rsid w:val="0047360F"/>
    <w:rsid w:val="00473FA6"/>
    <w:rsid w:val="00474706"/>
    <w:rsid w:val="00476498"/>
    <w:rsid w:val="004773ED"/>
    <w:rsid w:val="00481545"/>
    <w:rsid w:val="004816EC"/>
    <w:rsid w:val="004837EE"/>
    <w:rsid w:val="0048390F"/>
    <w:rsid w:val="00484427"/>
    <w:rsid w:val="00484703"/>
    <w:rsid w:val="0048569D"/>
    <w:rsid w:val="0048591B"/>
    <w:rsid w:val="00486201"/>
    <w:rsid w:val="004862A7"/>
    <w:rsid w:val="00486EA3"/>
    <w:rsid w:val="00492B26"/>
    <w:rsid w:val="004949AA"/>
    <w:rsid w:val="00494E97"/>
    <w:rsid w:val="0049565D"/>
    <w:rsid w:val="0049698B"/>
    <w:rsid w:val="00496DE2"/>
    <w:rsid w:val="004A0402"/>
    <w:rsid w:val="004A0562"/>
    <w:rsid w:val="004A06EF"/>
    <w:rsid w:val="004A07FB"/>
    <w:rsid w:val="004A1406"/>
    <w:rsid w:val="004A2207"/>
    <w:rsid w:val="004A43DE"/>
    <w:rsid w:val="004A4A78"/>
    <w:rsid w:val="004A60BA"/>
    <w:rsid w:val="004B0E0E"/>
    <w:rsid w:val="004B1B9F"/>
    <w:rsid w:val="004B20D1"/>
    <w:rsid w:val="004B3322"/>
    <w:rsid w:val="004B337D"/>
    <w:rsid w:val="004B3DE2"/>
    <w:rsid w:val="004B4333"/>
    <w:rsid w:val="004B4616"/>
    <w:rsid w:val="004B51B6"/>
    <w:rsid w:val="004B644A"/>
    <w:rsid w:val="004B6B57"/>
    <w:rsid w:val="004B6CD8"/>
    <w:rsid w:val="004B7040"/>
    <w:rsid w:val="004C0FC6"/>
    <w:rsid w:val="004C0FD2"/>
    <w:rsid w:val="004C1BE7"/>
    <w:rsid w:val="004C1ECC"/>
    <w:rsid w:val="004C22C0"/>
    <w:rsid w:val="004C2537"/>
    <w:rsid w:val="004C3462"/>
    <w:rsid w:val="004C38EC"/>
    <w:rsid w:val="004C3E56"/>
    <w:rsid w:val="004C4795"/>
    <w:rsid w:val="004C65AE"/>
    <w:rsid w:val="004C7517"/>
    <w:rsid w:val="004C7D25"/>
    <w:rsid w:val="004D07B9"/>
    <w:rsid w:val="004D3887"/>
    <w:rsid w:val="004D42DB"/>
    <w:rsid w:val="004D4DD6"/>
    <w:rsid w:val="004D5260"/>
    <w:rsid w:val="004D650D"/>
    <w:rsid w:val="004D6D2F"/>
    <w:rsid w:val="004E0889"/>
    <w:rsid w:val="004E0EED"/>
    <w:rsid w:val="004E12F5"/>
    <w:rsid w:val="004E2FBE"/>
    <w:rsid w:val="004E330B"/>
    <w:rsid w:val="004E3572"/>
    <w:rsid w:val="004E3C25"/>
    <w:rsid w:val="004E479E"/>
    <w:rsid w:val="004E4D6F"/>
    <w:rsid w:val="004E6B77"/>
    <w:rsid w:val="004F0E2C"/>
    <w:rsid w:val="004F1B83"/>
    <w:rsid w:val="004F2F4F"/>
    <w:rsid w:val="004F331F"/>
    <w:rsid w:val="004F334C"/>
    <w:rsid w:val="004F3AC2"/>
    <w:rsid w:val="004F433E"/>
    <w:rsid w:val="004F66C3"/>
    <w:rsid w:val="004F6843"/>
    <w:rsid w:val="004F754B"/>
    <w:rsid w:val="004F7C5E"/>
    <w:rsid w:val="00500372"/>
    <w:rsid w:val="005016EC"/>
    <w:rsid w:val="005029CA"/>
    <w:rsid w:val="00503742"/>
    <w:rsid w:val="005056CE"/>
    <w:rsid w:val="00505CFC"/>
    <w:rsid w:val="005075CD"/>
    <w:rsid w:val="00510F34"/>
    <w:rsid w:val="00511CF4"/>
    <w:rsid w:val="00511FE2"/>
    <w:rsid w:val="005136F0"/>
    <w:rsid w:val="00513AE5"/>
    <w:rsid w:val="005167C2"/>
    <w:rsid w:val="0052005C"/>
    <w:rsid w:val="005207C5"/>
    <w:rsid w:val="00520E31"/>
    <w:rsid w:val="00521512"/>
    <w:rsid w:val="0052237D"/>
    <w:rsid w:val="00522EE9"/>
    <w:rsid w:val="0052386F"/>
    <w:rsid w:val="00523C88"/>
    <w:rsid w:val="005249EB"/>
    <w:rsid w:val="005250AF"/>
    <w:rsid w:val="00525FB7"/>
    <w:rsid w:val="00526057"/>
    <w:rsid w:val="005268CC"/>
    <w:rsid w:val="005268FE"/>
    <w:rsid w:val="00527987"/>
    <w:rsid w:val="005279F7"/>
    <w:rsid w:val="00533BE8"/>
    <w:rsid w:val="00534637"/>
    <w:rsid w:val="00534765"/>
    <w:rsid w:val="00534918"/>
    <w:rsid w:val="00534EB8"/>
    <w:rsid w:val="00535490"/>
    <w:rsid w:val="00535811"/>
    <w:rsid w:val="005370BC"/>
    <w:rsid w:val="00537718"/>
    <w:rsid w:val="00540D81"/>
    <w:rsid w:val="00540ED3"/>
    <w:rsid w:val="00541A21"/>
    <w:rsid w:val="005424CC"/>
    <w:rsid w:val="00542621"/>
    <w:rsid w:val="00542A52"/>
    <w:rsid w:val="00543543"/>
    <w:rsid w:val="00543CB0"/>
    <w:rsid w:val="00544BC9"/>
    <w:rsid w:val="005459B9"/>
    <w:rsid w:val="005463DB"/>
    <w:rsid w:val="00546B82"/>
    <w:rsid w:val="00546BFA"/>
    <w:rsid w:val="00547470"/>
    <w:rsid w:val="00551EB2"/>
    <w:rsid w:val="00551FEE"/>
    <w:rsid w:val="00552E65"/>
    <w:rsid w:val="00554003"/>
    <w:rsid w:val="00555B41"/>
    <w:rsid w:val="00556A18"/>
    <w:rsid w:val="00556B87"/>
    <w:rsid w:val="005604F7"/>
    <w:rsid w:val="00560B15"/>
    <w:rsid w:val="00563E0E"/>
    <w:rsid w:val="0056483C"/>
    <w:rsid w:val="00565085"/>
    <w:rsid w:val="005659D6"/>
    <w:rsid w:val="00565B4A"/>
    <w:rsid w:val="00567116"/>
    <w:rsid w:val="005676F1"/>
    <w:rsid w:val="00567845"/>
    <w:rsid w:val="00567DAE"/>
    <w:rsid w:val="00567F26"/>
    <w:rsid w:val="0057027E"/>
    <w:rsid w:val="00570D1F"/>
    <w:rsid w:val="00570D3F"/>
    <w:rsid w:val="00572058"/>
    <w:rsid w:val="00573419"/>
    <w:rsid w:val="005773AC"/>
    <w:rsid w:val="00580007"/>
    <w:rsid w:val="00580D61"/>
    <w:rsid w:val="0058118F"/>
    <w:rsid w:val="005818DF"/>
    <w:rsid w:val="00581A38"/>
    <w:rsid w:val="00581C40"/>
    <w:rsid w:val="00581D28"/>
    <w:rsid w:val="00582D1D"/>
    <w:rsid w:val="005832EE"/>
    <w:rsid w:val="005835C4"/>
    <w:rsid w:val="00585A1A"/>
    <w:rsid w:val="00585C4D"/>
    <w:rsid w:val="0058605F"/>
    <w:rsid w:val="00590D97"/>
    <w:rsid w:val="00590F3B"/>
    <w:rsid w:val="00591777"/>
    <w:rsid w:val="00592824"/>
    <w:rsid w:val="00592B26"/>
    <w:rsid w:val="00593067"/>
    <w:rsid w:val="00593259"/>
    <w:rsid w:val="00594732"/>
    <w:rsid w:val="005958A1"/>
    <w:rsid w:val="00596160"/>
    <w:rsid w:val="005979E9"/>
    <w:rsid w:val="005A02E9"/>
    <w:rsid w:val="005A1079"/>
    <w:rsid w:val="005A1D71"/>
    <w:rsid w:val="005A2321"/>
    <w:rsid w:val="005A27D6"/>
    <w:rsid w:val="005A3624"/>
    <w:rsid w:val="005A3DD4"/>
    <w:rsid w:val="005A450E"/>
    <w:rsid w:val="005A49ED"/>
    <w:rsid w:val="005A57E1"/>
    <w:rsid w:val="005A5942"/>
    <w:rsid w:val="005A5EEF"/>
    <w:rsid w:val="005A6B92"/>
    <w:rsid w:val="005B02F9"/>
    <w:rsid w:val="005B2D7F"/>
    <w:rsid w:val="005B2DFD"/>
    <w:rsid w:val="005B3779"/>
    <w:rsid w:val="005B4631"/>
    <w:rsid w:val="005B48C1"/>
    <w:rsid w:val="005B49A0"/>
    <w:rsid w:val="005B4ADD"/>
    <w:rsid w:val="005B66B6"/>
    <w:rsid w:val="005B71BC"/>
    <w:rsid w:val="005B7407"/>
    <w:rsid w:val="005C028D"/>
    <w:rsid w:val="005C3F6C"/>
    <w:rsid w:val="005C5C14"/>
    <w:rsid w:val="005C7E58"/>
    <w:rsid w:val="005D1B9E"/>
    <w:rsid w:val="005D27CC"/>
    <w:rsid w:val="005D3596"/>
    <w:rsid w:val="005D3733"/>
    <w:rsid w:val="005D4299"/>
    <w:rsid w:val="005D467E"/>
    <w:rsid w:val="005D4F48"/>
    <w:rsid w:val="005D54E1"/>
    <w:rsid w:val="005D5583"/>
    <w:rsid w:val="005D6C71"/>
    <w:rsid w:val="005D71BA"/>
    <w:rsid w:val="005D7F91"/>
    <w:rsid w:val="005E05A9"/>
    <w:rsid w:val="005E0602"/>
    <w:rsid w:val="005E2874"/>
    <w:rsid w:val="005E477A"/>
    <w:rsid w:val="005F10D1"/>
    <w:rsid w:val="005F1685"/>
    <w:rsid w:val="005F1790"/>
    <w:rsid w:val="005F1ABB"/>
    <w:rsid w:val="005F23C8"/>
    <w:rsid w:val="005F2E4C"/>
    <w:rsid w:val="005F3294"/>
    <w:rsid w:val="005F33C6"/>
    <w:rsid w:val="005F4373"/>
    <w:rsid w:val="005F453F"/>
    <w:rsid w:val="005F5291"/>
    <w:rsid w:val="005F65A1"/>
    <w:rsid w:val="005F74F7"/>
    <w:rsid w:val="005F79E3"/>
    <w:rsid w:val="006001C4"/>
    <w:rsid w:val="00600E8D"/>
    <w:rsid w:val="006019EC"/>
    <w:rsid w:val="00602850"/>
    <w:rsid w:val="0060381B"/>
    <w:rsid w:val="00604A66"/>
    <w:rsid w:val="006050A9"/>
    <w:rsid w:val="00605BC9"/>
    <w:rsid w:val="006106FB"/>
    <w:rsid w:val="0061114A"/>
    <w:rsid w:val="0061128F"/>
    <w:rsid w:val="00611BD3"/>
    <w:rsid w:val="006125D7"/>
    <w:rsid w:val="0061355B"/>
    <w:rsid w:val="00613ACB"/>
    <w:rsid w:val="006149DB"/>
    <w:rsid w:val="00614B1F"/>
    <w:rsid w:val="00615675"/>
    <w:rsid w:val="00616566"/>
    <w:rsid w:val="006173A5"/>
    <w:rsid w:val="00617D0B"/>
    <w:rsid w:val="00620456"/>
    <w:rsid w:val="006212AF"/>
    <w:rsid w:val="00622E97"/>
    <w:rsid w:val="00623177"/>
    <w:rsid w:val="00623483"/>
    <w:rsid w:val="00624295"/>
    <w:rsid w:val="00626C24"/>
    <w:rsid w:val="006279CE"/>
    <w:rsid w:val="00627E46"/>
    <w:rsid w:val="00627FCC"/>
    <w:rsid w:val="00630090"/>
    <w:rsid w:val="00631926"/>
    <w:rsid w:val="00631DD5"/>
    <w:rsid w:val="00631E6D"/>
    <w:rsid w:val="00632680"/>
    <w:rsid w:val="006326CF"/>
    <w:rsid w:val="00632966"/>
    <w:rsid w:val="0063583B"/>
    <w:rsid w:val="0063666B"/>
    <w:rsid w:val="0064016C"/>
    <w:rsid w:val="0064075E"/>
    <w:rsid w:val="0064106D"/>
    <w:rsid w:val="00641CA8"/>
    <w:rsid w:val="00641D14"/>
    <w:rsid w:val="00641E37"/>
    <w:rsid w:val="006421CC"/>
    <w:rsid w:val="0064235F"/>
    <w:rsid w:val="00642D98"/>
    <w:rsid w:val="00643A6D"/>
    <w:rsid w:val="006450C0"/>
    <w:rsid w:val="00645602"/>
    <w:rsid w:val="00646E96"/>
    <w:rsid w:val="00647BD3"/>
    <w:rsid w:val="006518DA"/>
    <w:rsid w:val="00651C07"/>
    <w:rsid w:val="00652010"/>
    <w:rsid w:val="006537C9"/>
    <w:rsid w:val="00656CC2"/>
    <w:rsid w:val="006570DE"/>
    <w:rsid w:val="00657AF5"/>
    <w:rsid w:val="00660520"/>
    <w:rsid w:val="00661E29"/>
    <w:rsid w:val="00662EC1"/>
    <w:rsid w:val="00663847"/>
    <w:rsid w:val="006638B8"/>
    <w:rsid w:val="00663A68"/>
    <w:rsid w:val="00664D5A"/>
    <w:rsid w:val="00664F60"/>
    <w:rsid w:val="00665A6C"/>
    <w:rsid w:val="0066602F"/>
    <w:rsid w:val="006671A2"/>
    <w:rsid w:val="0067118B"/>
    <w:rsid w:val="00671A9C"/>
    <w:rsid w:val="006753FA"/>
    <w:rsid w:val="00675545"/>
    <w:rsid w:val="00675E9B"/>
    <w:rsid w:val="00675FE2"/>
    <w:rsid w:val="0067614A"/>
    <w:rsid w:val="00676736"/>
    <w:rsid w:val="00676CA9"/>
    <w:rsid w:val="00682088"/>
    <w:rsid w:val="006834CB"/>
    <w:rsid w:val="00685B53"/>
    <w:rsid w:val="006916AB"/>
    <w:rsid w:val="00691E34"/>
    <w:rsid w:val="006921EF"/>
    <w:rsid w:val="00695617"/>
    <w:rsid w:val="00696D7E"/>
    <w:rsid w:val="006A004A"/>
    <w:rsid w:val="006A0172"/>
    <w:rsid w:val="006A028B"/>
    <w:rsid w:val="006A058C"/>
    <w:rsid w:val="006A2D39"/>
    <w:rsid w:val="006A4335"/>
    <w:rsid w:val="006A4427"/>
    <w:rsid w:val="006A6AEB"/>
    <w:rsid w:val="006B1B38"/>
    <w:rsid w:val="006B2A4C"/>
    <w:rsid w:val="006B34D2"/>
    <w:rsid w:val="006B476B"/>
    <w:rsid w:val="006B49FB"/>
    <w:rsid w:val="006B5750"/>
    <w:rsid w:val="006B5B9A"/>
    <w:rsid w:val="006B7C3C"/>
    <w:rsid w:val="006C0266"/>
    <w:rsid w:val="006C0CB6"/>
    <w:rsid w:val="006C2613"/>
    <w:rsid w:val="006C3054"/>
    <w:rsid w:val="006C32FB"/>
    <w:rsid w:val="006C3574"/>
    <w:rsid w:val="006C39BE"/>
    <w:rsid w:val="006C39D5"/>
    <w:rsid w:val="006C3AED"/>
    <w:rsid w:val="006C3F27"/>
    <w:rsid w:val="006C4181"/>
    <w:rsid w:val="006C5AED"/>
    <w:rsid w:val="006C6DCD"/>
    <w:rsid w:val="006C7046"/>
    <w:rsid w:val="006C72FA"/>
    <w:rsid w:val="006C7FC0"/>
    <w:rsid w:val="006D088A"/>
    <w:rsid w:val="006D2715"/>
    <w:rsid w:val="006D5521"/>
    <w:rsid w:val="006D556D"/>
    <w:rsid w:val="006D5E00"/>
    <w:rsid w:val="006D6106"/>
    <w:rsid w:val="006D6328"/>
    <w:rsid w:val="006D74B5"/>
    <w:rsid w:val="006D74F4"/>
    <w:rsid w:val="006D7B80"/>
    <w:rsid w:val="006E1263"/>
    <w:rsid w:val="006E1C55"/>
    <w:rsid w:val="006E1D24"/>
    <w:rsid w:val="006E203A"/>
    <w:rsid w:val="006E2516"/>
    <w:rsid w:val="006E2EC5"/>
    <w:rsid w:val="006E31DE"/>
    <w:rsid w:val="006E4678"/>
    <w:rsid w:val="006E67E9"/>
    <w:rsid w:val="006E7A03"/>
    <w:rsid w:val="006F1F04"/>
    <w:rsid w:val="006F32AC"/>
    <w:rsid w:val="006F3422"/>
    <w:rsid w:val="006F36D4"/>
    <w:rsid w:val="006F41B1"/>
    <w:rsid w:val="006F4D91"/>
    <w:rsid w:val="006F5971"/>
    <w:rsid w:val="006F6F14"/>
    <w:rsid w:val="00702D2C"/>
    <w:rsid w:val="007039DB"/>
    <w:rsid w:val="0070497C"/>
    <w:rsid w:val="007053AA"/>
    <w:rsid w:val="00706297"/>
    <w:rsid w:val="00706A38"/>
    <w:rsid w:val="00706C6F"/>
    <w:rsid w:val="00710B7D"/>
    <w:rsid w:val="00711E93"/>
    <w:rsid w:val="00711F24"/>
    <w:rsid w:val="00712744"/>
    <w:rsid w:val="00712C90"/>
    <w:rsid w:val="00713537"/>
    <w:rsid w:val="0071634E"/>
    <w:rsid w:val="007177C3"/>
    <w:rsid w:val="00717C01"/>
    <w:rsid w:val="00717E84"/>
    <w:rsid w:val="00720A06"/>
    <w:rsid w:val="00720E2F"/>
    <w:rsid w:val="00721112"/>
    <w:rsid w:val="00721196"/>
    <w:rsid w:val="00721B75"/>
    <w:rsid w:val="00723837"/>
    <w:rsid w:val="007255B2"/>
    <w:rsid w:val="00727258"/>
    <w:rsid w:val="007272D7"/>
    <w:rsid w:val="0072761F"/>
    <w:rsid w:val="00730EBC"/>
    <w:rsid w:val="007318EF"/>
    <w:rsid w:val="00733083"/>
    <w:rsid w:val="007331EB"/>
    <w:rsid w:val="00733C07"/>
    <w:rsid w:val="00734469"/>
    <w:rsid w:val="007352B2"/>
    <w:rsid w:val="0073651E"/>
    <w:rsid w:val="007400F7"/>
    <w:rsid w:val="00740193"/>
    <w:rsid w:val="00740F3A"/>
    <w:rsid w:val="007426B9"/>
    <w:rsid w:val="007429E3"/>
    <w:rsid w:val="00742B39"/>
    <w:rsid w:val="00743728"/>
    <w:rsid w:val="00744A13"/>
    <w:rsid w:val="00745BDE"/>
    <w:rsid w:val="007475CF"/>
    <w:rsid w:val="007501BB"/>
    <w:rsid w:val="0075062D"/>
    <w:rsid w:val="00751364"/>
    <w:rsid w:val="007519B0"/>
    <w:rsid w:val="00752230"/>
    <w:rsid w:val="00752E9A"/>
    <w:rsid w:val="00754466"/>
    <w:rsid w:val="00754B31"/>
    <w:rsid w:val="00754C5F"/>
    <w:rsid w:val="00756EBB"/>
    <w:rsid w:val="00760E54"/>
    <w:rsid w:val="0076320C"/>
    <w:rsid w:val="007634AB"/>
    <w:rsid w:val="007639A5"/>
    <w:rsid w:val="00764C3A"/>
    <w:rsid w:val="0076565E"/>
    <w:rsid w:val="00765E61"/>
    <w:rsid w:val="00765F7B"/>
    <w:rsid w:val="007666DB"/>
    <w:rsid w:val="00767840"/>
    <w:rsid w:val="00767A42"/>
    <w:rsid w:val="00771058"/>
    <w:rsid w:val="0077363F"/>
    <w:rsid w:val="00774726"/>
    <w:rsid w:val="00774A34"/>
    <w:rsid w:val="00775636"/>
    <w:rsid w:val="00775B27"/>
    <w:rsid w:val="00776BAF"/>
    <w:rsid w:val="00776CB1"/>
    <w:rsid w:val="00777DE1"/>
    <w:rsid w:val="00777F2F"/>
    <w:rsid w:val="00780FBC"/>
    <w:rsid w:val="007814E0"/>
    <w:rsid w:val="00781A2F"/>
    <w:rsid w:val="00782137"/>
    <w:rsid w:val="00786048"/>
    <w:rsid w:val="007867A4"/>
    <w:rsid w:val="00787181"/>
    <w:rsid w:val="00787A6E"/>
    <w:rsid w:val="007904DF"/>
    <w:rsid w:val="00790E9E"/>
    <w:rsid w:val="007910D8"/>
    <w:rsid w:val="0079254C"/>
    <w:rsid w:val="0079612F"/>
    <w:rsid w:val="0079659C"/>
    <w:rsid w:val="007969CD"/>
    <w:rsid w:val="007A13B0"/>
    <w:rsid w:val="007A390C"/>
    <w:rsid w:val="007A7150"/>
    <w:rsid w:val="007A7A79"/>
    <w:rsid w:val="007B136D"/>
    <w:rsid w:val="007B15A2"/>
    <w:rsid w:val="007B2ED0"/>
    <w:rsid w:val="007B3C21"/>
    <w:rsid w:val="007B3C2D"/>
    <w:rsid w:val="007B7017"/>
    <w:rsid w:val="007B7979"/>
    <w:rsid w:val="007C07BB"/>
    <w:rsid w:val="007C1487"/>
    <w:rsid w:val="007C17B1"/>
    <w:rsid w:val="007C2CD6"/>
    <w:rsid w:val="007C2D87"/>
    <w:rsid w:val="007C34B6"/>
    <w:rsid w:val="007C4B20"/>
    <w:rsid w:val="007C4B52"/>
    <w:rsid w:val="007C4E7C"/>
    <w:rsid w:val="007C5888"/>
    <w:rsid w:val="007C5D84"/>
    <w:rsid w:val="007C5E75"/>
    <w:rsid w:val="007D02B2"/>
    <w:rsid w:val="007D0452"/>
    <w:rsid w:val="007D0EF2"/>
    <w:rsid w:val="007D1396"/>
    <w:rsid w:val="007D299D"/>
    <w:rsid w:val="007D2BC8"/>
    <w:rsid w:val="007D41CE"/>
    <w:rsid w:val="007D42B4"/>
    <w:rsid w:val="007D42F8"/>
    <w:rsid w:val="007D4308"/>
    <w:rsid w:val="007D45BA"/>
    <w:rsid w:val="007D4FB8"/>
    <w:rsid w:val="007D55CA"/>
    <w:rsid w:val="007D5B02"/>
    <w:rsid w:val="007D5DC0"/>
    <w:rsid w:val="007D7DE0"/>
    <w:rsid w:val="007E08DE"/>
    <w:rsid w:val="007E100A"/>
    <w:rsid w:val="007E2840"/>
    <w:rsid w:val="007E2A88"/>
    <w:rsid w:val="007E2E46"/>
    <w:rsid w:val="007E3B05"/>
    <w:rsid w:val="007E5173"/>
    <w:rsid w:val="007E6F18"/>
    <w:rsid w:val="007F00AB"/>
    <w:rsid w:val="007F01DE"/>
    <w:rsid w:val="007F080E"/>
    <w:rsid w:val="007F1C80"/>
    <w:rsid w:val="007F2B1F"/>
    <w:rsid w:val="007F44EC"/>
    <w:rsid w:val="007F5296"/>
    <w:rsid w:val="007F5420"/>
    <w:rsid w:val="007F64B4"/>
    <w:rsid w:val="007F66A5"/>
    <w:rsid w:val="007F6E6B"/>
    <w:rsid w:val="00802E11"/>
    <w:rsid w:val="00802EEE"/>
    <w:rsid w:val="00804491"/>
    <w:rsid w:val="0080457D"/>
    <w:rsid w:val="008049FA"/>
    <w:rsid w:val="00805843"/>
    <w:rsid w:val="00805DD9"/>
    <w:rsid w:val="008062AF"/>
    <w:rsid w:val="00806901"/>
    <w:rsid w:val="00806F8E"/>
    <w:rsid w:val="00810164"/>
    <w:rsid w:val="008104BE"/>
    <w:rsid w:val="00810732"/>
    <w:rsid w:val="00812446"/>
    <w:rsid w:val="00814981"/>
    <w:rsid w:val="0081506E"/>
    <w:rsid w:val="00817A70"/>
    <w:rsid w:val="00821287"/>
    <w:rsid w:val="008226C3"/>
    <w:rsid w:val="00823A32"/>
    <w:rsid w:val="008251BD"/>
    <w:rsid w:val="00825674"/>
    <w:rsid w:val="008256C0"/>
    <w:rsid w:val="00825703"/>
    <w:rsid w:val="008260B6"/>
    <w:rsid w:val="00826F9E"/>
    <w:rsid w:val="0082708B"/>
    <w:rsid w:val="0082710F"/>
    <w:rsid w:val="00827B76"/>
    <w:rsid w:val="00833682"/>
    <w:rsid w:val="008343CB"/>
    <w:rsid w:val="00834807"/>
    <w:rsid w:val="0083481F"/>
    <w:rsid w:val="00835B15"/>
    <w:rsid w:val="00835F18"/>
    <w:rsid w:val="0083725F"/>
    <w:rsid w:val="0083781C"/>
    <w:rsid w:val="00840A17"/>
    <w:rsid w:val="00841093"/>
    <w:rsid w:val="00841780"/>
    <w:rsid w:val="0084335A"/>
    <w:rsid w:val="008437E2"/>
    <w:rsid w:val="00844122"/>
    <w:rsid w:val="00844A81"/>
    <w:rsid w:val="008461B2"/>
    <w:rsid w:val="00846F42"/>
    <w:rsid w:val="00847F3B"/>
    <w:rsid w:val="008500BE"/>
    <w:rsid w:val="00850580"/>
    <w:rsid w:val="008511C9"/>
    <w:rsid w:val="00855C2B"/>
    <w:rsid w:val="00857036"/>
    <w:rsid w:val="008572BC"/>
    <w:rsid w:val="00857E10"/>
    <w:rsid w:val="008629EA"/>
    <w:rsid w:val="0086495F"/>
    <w:rsid w:val="00864A05"/>
    <w:rsid w:val="00865336"/>
    <w:rsid w:val="0086579C"/>
    <w:rsid w:val="0086668B"/>
    <w:rsid w:val="008674F0"/>
    <w:rsid w:val="008678CC"/>
    <w:rsid w:val="00867A1A"/>
    <w:rsid w:val="00867CED"/>
    <w:rsid w:val="00871CCA"/>
    <w:rsid w:val="00872C41"/>
    <w:rsid w:val="00872CD9"/>
    <w:rsid w:val="0087486D"/>
    <w:rsid w:val="00875F58"/>
    <w:rsid w:val="008767FB"/>
    <w:rsid w:val="00876E81"/>
    <w:rsid w:val="00877563"/>
    <w:rsid w:val="00877951"/>
    <w:rsid w:val="00877A13"/>
    <w:rsid w:val="00880780"/>
    <w:rsid w:val="0088204A"/>
    <w:rsid w:val="008823FB"/>
    <w:rsid w:val="00883C0A"/>
    <w:rsid w:val="00884716"/>
    <w:rsid w:val="00884A0A"/>
    <w:rsid w:val="00884D97"/>
    <w:rsid w:val="00885E12"/>
    <w:rsid w:val="00886C2F"/>
    <w:rsid w:val="00887D7F"/>
    <w:rsid w:val="008913B6"/>
    <w:rsid w:val="00891C1D"/>
    <w:rsid w:val="0089391F"/>
    <w:rsid w:val="00894C26"/>
    <w:rsid w:val="00894F82"/>
    <w:rsid w:val="00896E57"/>
    <w:rsid w:val="008974E2"/>
    <w:rsid w:val="00897BED"/>
    <w:rsid w:val="00897E94"/>
    <w:rsid w:val="008A26B9"/>
    <w:rsid w:val="008A2F89"/>
    <w:rsid w:val="008A31C5"/>
    <w:rsid w:val="008A4973"/>
    <w:rsid w:val="008A4CFA"/>
    <w:rsid w:val="008A5140"/>
    <w:rsid w:val="008A5212"/>
    <w:rsid w:val="008A52E7"/>
    <w:rsid w:val="008A53CE"/>
    <w:rsid w:val="008A5E7A"/>
    <w:rsid w:val="008A5ED8"/>
    <w:rsid w:val="008A67AB"/>
    <w:rsid w:val="008A6D2F"/>
    <w:rsid w:val="008A6FE8"/>
    <w:rsid w:val="008A73BE"/>
    <w:rsid w:val="008B04AE"/>
    <w:rsid w:val="008B055E"/>
    <w:rsid w:val="008B0665"/>
    <w:rsid w:val="008B0B80"/>
    <w:rsid w:val="008B0EEF"/>
    <w:rsid w:val="008B3597"/>
    <w:rsid w:val="008B499F"/>
    <w:rsid w:val="008B7695"/>
    <w:rsid w:val="008B7BF9"/>
    <w:rsid w:val="008C240C"/>
    <w:rsid w:val="008C2F70"/>
    <w:rsid w:val="008C36E6"/>
    <w:rsid w:val="008C37E0"/>
    <w:rsid w:val="008C3A31"/>
    <w:rsid w:val="008C5337"/>
    <w:rsid w:val="008C5BD0"/>
    <w:rsid w:val="008C79DE"/>
    <w:rsid w:val="008C7DCA"/>
    <w:rsid w:val="008D03A1"/>
    <w:rsid w:val="008D0C60"/>
    <w:rsid w:val="008D233E"/>
    <w:rsid w:val="008D2BFE"/>
    <w:rsid w:val="008D328C"/>
    <w:rsid w:val="008D355B"/>
    <w:rsid w:val="008D3B20"/>
    <w:rsid w:val="008D4BFF"/>
    <w:rsid w:val="008D535B"/>
    <w:rsid w:val="008D5623"/>
    <w:rsid w:val="008D68E4"/>
    <w:rsid w:val="008D6C95"/>
    <w:rsid w:val="008D7D6B"/>
    <w:rsid w:val="008E0058"/>
    <w:rsid w:val="008E0A8F"/>
    <w:rsid w:val="008E0D12"/>
    <w:rsid w:val="008E1426"/>
    <w:rsid w:val="008E149E"/>
    <w:rsid w:val="008E392B"/>
    <w:rsid w:val="008E4379"/>
    <w:rsid w:val="008E4CE3"/>
    <w:rsid w:val="008E7196"/>
    <w:rsid w:val="008E71A6"/>
    <w:rsid w:val="008E7A03"/>
    <w:rsid w:val="008E7B44"/>
    <w:rsid w:val="008F1641"/>
    <w:rsid w:val="008F1C15"/>
    <w:rsid w:val="008F1FAB"/>
    <w:rsid w:val="008F1FFC"/>
    <w:rsid w:val="008F2436"/>
    <w:rsid w:val="008F27F4"/>
    <w:rsid w:val="008F3AA9"/>
    <w:rsid w:val="008F4D40"/>
    <w:rsid w:val="008F4DDB"/>
    <w:rsid w:val="008F5A0D"/>
    <w:rsid w:val="008F5A12"/>
    <w:rsid w:val="008F5B14"/>
    <w:rsid w:val="008F718E"/>
    <w:rsid w:val="0090064C"/>
    <w:rsid w:val="00900913"/>
    <w:rsid w:val="00902109"/>
    <w:rsid w:val="009032AD"/>
    <w:rsid w:val="009072C0"/>
    <w:rsid w:val="0091357D"/>
    <w:rsid w:val="00913B7F"/>
    <w:rsid w:val="00913D8F"/>
    <w:rsid w:val="0091531A"/>
    <w:rsid w:val="00915B7D"/>
    <w:rsid w:val="00916E57"/>
    <w:rsid w:val="00917A69"/>
    <w:rsid w:val="00920756"/>
    <w:rsid w:val="009227FC"/>
    <w:rsid w:val="00922C63"/>
    <w:rsid w:val="00923B2D"/>
    <w:rsid w:val="00924763"/>
    <w:rsid w:val="0092531F"/>
    <w:rsid w:val="00925694"/>
    <w:rsid w:val="00925F20"/>
    <w:rsid w:val="0092619A"/>
    <w:rsid w:val="00926394"/>
    <w:rsid w:val="00927057"/>
    <w:rsid w:val="00931884"/>
    <w:rsid w:val="009318C2"/>
    <w:rsid w:val="00932568"/>
    <w:rsid w:val="009334DC"/>
    <w:rsid w:val="0093385C"/>
    <w:rsid w:val="00933F60"/>
    <w:rsid w:val="00934268"/>
    <w:rsid w:val="009345F6"/>
    <w:rsid w:val="0093544E"/>
    <w:rsid w:val="00936BDC"/>
    <w:rsid w:val="00937429"/>
    <w:rsid w:val="00940528"/>
    <w:rsid w:val="00941398"/>
    <w:rsid w:val="00941754"/>
    <w:rsid w:val="00941E88"/>
    <w:rsid w:val="00942F9A"/>
    <w:rsid w:val="0094408A"/>
    <w:rsid w:val="009440F4"/>
    <w:rsid w:val="00944C0F"/>
    <w:rsid w:val="00944D21"/>
    <w:rsid w:val="00946300"/>
    <w:rsid w:val="00946311"/>
    <w:rsid w:val="00950723"/>
    <w:rsid w:val="00952857"/>
    <w:rsid w:val="00952DEF"/>
    <w:rsid w:val="00952EE0"/>
    <w:rsid w:val="0095302C"/>
    <w:rsid w:val="00953125"/>
    <w:rsid w:val="00954944"/>
    <w:rsid w:val="00954C5F"/>
    <w:rsid w:val="00955375"/>
    <w:rsid w:val="0095619B"/>
    <w:rsid w:val="00956FA2"/>
    <w:rsid w:val="0096008C"/>
    <w:rsid w:val="0096107C"/>
    <w:rsid w:val="00962713"/>
    <w:rsid w:val="00962A2A"/>
    <w:rsid w:val="00962FC4"/>
    <w:rsid w:val="009631BB"/>
    <w:rsid w:val="009636E3"/>
    <w:rsid w:val="00963B32"/>
    <w:rsid w:val="0096591D"/>
    <w:rsid w:val="00965DC2"/>
    <w:rsid w:val="00966370"/>
    <w:rsid w:val="0096653B"/>
    <w:rsid w:val="00966C2F"/>
    <w:rsid w:val="00970A4C"/>
    <w:rsid w:val="00972860"/>
    <w:rsid w:val="00972EC5"/>
    <w:rsid w:val="0097307D"/>
    <w:rsid w:val="00973870"/>
    <w:rsid w:val="0097411C"/>
    <w:rsid w:val="0097589F"/>
    <w:rsid w:val="00975B26"/>
    <w:rsid w:val="00976321"/>
    <w:rsid w:val="00976CEE"/>
    <w:rsid w:val="009773EC"/>
    <w:rsid w:val="00980D02"/>
    <w:rsid w:val="009823D2"/>
    <w:rsid w:val="0098336B"/>
    <w:rsid w:val="00984ABE"/>
    <w:rsid w:val="00985FE0"/>
    <w:rsid w:val="00986B9B"/>
    <w:rsid w:val="0098793E"/>
    <w:rsid w:val="00987C03"/>
    <w:rsid w:val="00990BA2"/>
    <w:rsid w:val="00990C06"/>
    <w:rsid w:val="0099267D"/>
    <w:rsid w:val="0099394E"/>
    <w:rsid w:val="00994867"/>
    <w:rsid w:val="00995270"/>
    <w:rsid w:val="00995639"/>
    <w:rsid w:val="00995C26"/>
    <w:rsid w:val="0099667B"/>
    <w:rsid w:val="009A0A8F"/>
    <w:rsid w:val="009A4F3A"/>
    <w:rsid w:val="009A5BC6"/>
    <w:rsid w:val="009A670C"/>
    <w:rsid w:val="009A6C08"/>
    <w:rsid w:val="009A6DA0"/>
    <w:rsid w:val="009A727A"/>
    <w:rsid w:val="009A7BC1"/>
    <w:rsid w:val="009B04CA"/>
    <w:rsid w:val="009B0853"/>
    <w:rsid w:val="009B0B1A"/>
    <w:rsid w:val="009B1035"/>
    <w:rsid w:val="009B199F"/>
    <w:rsid w:val="009B1C68"/>
    <w:rsid w:val="009B32CE"/>
    <w:rsid w:val="009B4F7E"/>
    <w:rsid w:val="009B5F17"/>
    <w:rsid w:val="009B73C9"/>
    <w:rsid w:val="009C0791"/>
    <w:rsid w:val="009C1BFA"/>
    <w:rsid w:val="009C66E7"/>
    <w:rsid w:val="009C69B1"/>
    <w:rsid w:val="009D00D7"/>
    <w:rsid w:val="009D0EA0"/>
    <w:rsid w:val="009D1DF5"/>
    <w:rsid w:val="009D22B2"/>
    <w:rsid w:val="009D29C2"/>
    <w:rsid w:val="009D3993"/>
    <w:rsid w:val="009D53F4"/>
    <w:rsid w:val="009E0ED1"/>
    <w:rsid w:val="009E18B0"/>
    <w:rsid w:val="009E2550"/>
    <w:rsid w:val="009E2F28"/>
    <w:rsid w:val="009E3880"/>
    <w:rsid w:val="009E4DA8"/>
    <w:rsid w:val="009E5BEC"/>
    <w:rsid w:val="009E66D8"/>
    <w:rsid w:val="009E6DD5"/>
    <w:rsid w:val="009E7061"/>
    <w:rsid w:val="009F1008"/>
    <w:rsid w:val="009F105B"/>
    <w:rsid w:val="009F1506"/>
    <w:rsid w:val="009F1B85"/>
    <w:rsid w:val="009F2A8E"/>
    <w:rsid w:val="009F4060"/>
    <w:rsid w:val="009F4A2D"/>
    <w:rsid w:val="009F4C07"/>
    <w:rsid w:val="009F5374"/>
    <w:rsid w:val="009F77E2"/>
    <w:rsid w:val="009F7A41"/>
    <w:rsid w:val="009F7AF9"/>
    <w:rsid w:val="009F7D62"/>
    <w:rsid w:val="00A0013D"/>
    <w:rsid w:val="00A02D71"/>
    <w:rsid w:val="00A045DC"/>
    <w:rsid w:val="00A04D3B"/>
    <w:rsid w:val="00A0560D"/>
    <w:rsid w:val="00A05A5B"/>
    <w:rsid w:val="00A0621E"/>
    <w:rsid w:val="00A06761"/>
    <w:rsid w:val="00A10437"/>
    <w:rsid w:val="00A10C17"/>
    <w:rsid w:val="00A1273A"/>
    <w:rsid w:val="00A13767"/>
    <w:rsid w:val="00A14694"/>
    <w:rsid w:val="00A1491C"/>
    <w:rsid w:val="00A14BB2"/>
    <w:rsid w:val="00A14C13"/>
    <w:rsid w:val="00A16F3D"/>
    <w:rsid w:val="00A2023B"/>
    <w:rsid w:val="00A20275"/>
    <w:rsid w:val="00A202A2"/>
    <w:rsid w:val="00A214AD"/>
    <w:rsid w:val="00A2197E"/>
    <w:rsid w:val="00A22D27"/>
    <w:rsid w:val="00A253D0"/>
    <w:rsid w:val="00A269D1"/>
    <w:rsid w:val="00A26BD3"/>
    <w:rsid w:val="00A27BEE"/>
    <w:rsid w:val="00A30494"/>
    <w:rsid w:val="00A31957"/>
    <w:rsid w:val="00A32314"/>
    <w:rsid w:val="00A33833"/>
    <w:rsid w:val="00A33D9C"/>
    <w:rsid w:val="00A340C6"/>
    <w:rsid w:val="00A351FD"/>
    <w:rsid w:val="00A359FF"/>
    <w:rsid w:val="00A35BA6"/>
    <w:rsid w:val="00A36571"/>
    <w:rsid w:val="00A369FC"/>
    <w:rsid w:val="00A3778C"/>
    <w:rsid w:val="00A40035"/>
    <w:rsid w:val="00A409D8"/>
    <w:rsid w:val="00A40B79"/>
    <w:rsid w:val="00A417D6"/>
    <w:rsid w:val="00A420D4"/>
    <w:rsid w:val="00A42478"/>
    <w:rsid w:val="00A4286C"/>
    <w:rsid w:val="00A42F6C"/>
    <w:rsid w:val="00A43140"/>
    <w:rsid w:val="00A4396F"/>
    <w:rsid w:val="00A43F3E"/>
    <w:rsid w:val="00A441FC"/>
    <w:rsid w:val="00A45A53"/>
    <w:rsid w:val="00A462A8"/>
    <w:rsid w:val="00A46AB3"/>
    <w:rsid w:val="00A500E8"/>
    <w:rsid w:val="00A50568"/>
    <w:rsid w:val="00A50BA1"/>
    <w:rsid w:val="00A5157E"/>
    <w:rsid w:val="00A51EDC"/>
    <w:rsid w:val="00A52E13"/>
    <w:rsid w:val="00A53E39"/>
    <w:rsid w:val="00A53F56"/>
    <w:rsid w:val="00A5465E"/>
    <w:rsid w:val="00A57203"/>
    <w:rsid w:val="00A622B4"/>
    <w:rsid w:val="00A6341F"/>
    <w:rsid w:val="00A63A9A"/>
    <w:rsid w:val="00A63F68"/>
    <w:rsid w:val="00A64A6E"/>
    <w:rsid w:val="00A66BF5"/>
    <w:rsid w:val="00A70D37"/>
    <w:rsid w:val="00A735BC"/>
    <w:rsid w:val="00A73DB7"/>
    <w:rsid w:val="00A73DD6"/>
    <w:rsid w:val="00A751A2"/>
    <w:rsid w:val="00A75703"/>
    <w:rsid w:val="00A760D5"/>
    <w:rsid w:val="00A76F69"/>
    <w:rsid w:val="00A773F3"/>
    <w:rsid w:val="00A774E6"/>
    <w:rsid w:val="00A77DEE"/>
    <w:rsid w:val="00A8015D"/>
    <w:rsid w:val="00A80633"/>
    <w:rsid w:val="00A83969"/>
    <w:rsid w:val="00A87552"/>
    <w:rsid w:val="00A87FF9"/>
    <w:rsid w:val="00A90884"/>
    <w:rsid w:val="00A90B75"/>
    <w:rsid w:val="00A91B10"/>
    <w:rsid w:val="00A9221C"/>
    <w:rsid w:val="00A9261F"/>
    <w:rsid w:val="00A93996"/>
    <w:rsid w:val="00A93BBC"/>
    <w:rsid w:val="00A95679"/>
    <w:rsid w:val="00A958CF"/>
    <w:rsid w:val="00A95ECE"/>
    <w:rsid w:val="00A96213"/>
    <w:rsid w:val="00A96296"/>
    <w:rsid w:val="00AA05C8"/>
    <w:rsid w:val="00AA1099"/>
    <w:rsid w:val="00AA1258"/>
    <w:rsid w:val="00AA21EF"/>
    <w:rsid w:val="00AA238C"/>
    <w:rsid w:val="00AA38C7"/>
    <w:rsid w:val="00AA3B6B"/>
    <w:rsid w:val="00AA3D05"/>
    <w:rsid w:val="00AA3DEE"/>
    <w:rsid w:val="00AA4FA7"/>
    <w:rsid w:val="00AA5131"/>
    <w:rsid w:val="00AA5A0C"/>
    <w:rsid w:val="00AA5B2A"/>
    <w:rsid w:val="00AA5F74"/>
    <w:rsid w:val="00AA6CE8"/>
    <w:rsid w:val="00AA72F8"/>
    <w:rsid w:val="00AA7944"/>
    <w:rsid w:val="00AB137F"/>
    <w:rsid w:val="00AB35E7"/>
    <w:rsid w:val="00AB39C4"/>
    <w:rsid w:val="00AB4CAC"/>
    <w:rsid w:val="00AB4E2C"/>
    <w:rsid w:val="00AB54BD"/>
    <w:rsid w:val="00AB62E0"/>
    <w:rsid w:val="00AB6703"/>
    <w:rsid w:val="00AB6AD2"/>
    <w:rsid w:val="00AB6F58"/>
    <w:rsid w:val="00AC1087"/>
    <w:rsid w:val="00AC241D"/>
    <w:rsid w:val="00AC3F75"/>
    <w:rsid w:val="00AC778F"/>
    <w:rsid w:val="00AC7DDB"/>
    <w:rsid w:val="00AD2647"/>
    <w:rsid w:val="00AD2974"/>
    <w:rsid w:val="00AD3FCB"/>
    <w:rsid w:val="00AD423F"/>
    <w:rsid w:val="00AD49C1"/>
    <w:rsid w:val="00AD4B1B"/>
    <w:rsid w:val="00AD5A5F"/>
    <w:rsid w:val="00AD5E5F"/>
    <w:rsid w:val="00AD62B2"/>
    <w:rsid w:val="00AD6A82"/>
    <w:rsid w:val="00AE017C"/>
    <w:rsid w:val="00AE045E"/>
    <w:rsid w:val="00AE11B4"/>
    <w:rsid w:val="00AE179C"/>
    <w:rsid w:val="00AE19FA"/>
    <w:rsid w:val="00AE1B5C"/>
    <w:rsid w:val="00AE34C4"/>
    <w:rsid w:val="00AE35D2"/>
    <w:rsid w:val="00AE3940"/>
    <w:rsid w:val="00AE5496"/>
    <w:rsid w:val="00AE5A54"/>
    <w:rsid w:val="00AE6567"/>
    <w:rsid w:val="00AE6BC5"/>
    <w:rsid w:val="00AE708D"/>
    <w:rsid w:val="00AE7809"/>
    <w:rsid w:val="00AE7950"/>
    <w:rsid w:val="00AE7C04"/>
    <w:rsid w:val="00AF0791"/>
    <w:rsid w:val="00AF1145"/>
    <w:rsid w:val="00AF3C1B"/>
    <w:rsid w:val="00AF70E4"/>
    <w:rsid w:val="00AF713C"/>
    <w:rsid w:val="00AF7F53"/>
    <w:rsid w:val="00B0017A"/>
    <w:rsid w:val="00B017EA"/>
    <w:rsid w:val="00B023F3"/>
    <w:rsid w:val="00B027C7"/>
    <w:rsid w:val="00B02972"/>
    <w:rsid w:val="00B059B6"/>
    <w:rsid w:val="00B05BC8"/>
    <w:rsid w:val="00B07C8A"/>
    <w:rsid w:val="00B07E70"/>
    <w:rsid w:val="00B10282"/>
    <w:rsid w:val="00B10909"/>
    <w:rsid w:val="00B10C6A"/>
    <w:rsid w:val="00B1155C"/>
    <w:rsid w:val="00B122C4"/>
    <w:rsid w:val="00B13571"/>
    <w:rsid w:val="00B1365B"/>
    <w:rsid w:val="00B15AE6"/>
    <w:rsid w:val="00B15D46"/>
    <w:rsid w:val="00B16F31"/>
    <w:rsid w:val="00B17162"/>
    <w:rsid w:val="00B177DA"/>
    <w:rsid w:val="00B21093"/>
    <w:rsid w:val="00B21AB3"/>
    <w:rsid w:val="00B21F35"/>
    <w:rsid w:val="00B22A4F"/>
    <w:rsid w:val="00B237A0"/>
    <w:rsid w:val="00B262B3"/>
    <w:rsid w:val="00B27005"/>
    <w:rsid w:val="00B30CEB"/>
    <w:rsid w:val="00B321EE"/>
    <w:rsid w:val="00B32D4E"/>
    <w:rsid w:val="00B33C95"/>
    <w:rsid w:val="00B35C18"/>
    <w:rsid w:val="00B361F6"/>
    <w:rsid w:val="00B36451"/>
    <w:rsid w:val="00B36F32"/>
    <w:rsid w:val="00B37778"/>
    <w:rsid w:val="00B40242"/>
    <w:rsid w:val="00B4028E"/>
    <w:rsid w:val="00B41CAB"/>
    <w:rsid w:val="00B41F3B"/>
    <w:rsid w:val="00B43342"/>
    <w:rsid w:val="00B4639F"/>
    <w:rsid w:val="00B46A2C"/>
    <w:rsid w:val="00B5044F"/>
    <w:rsid w:val="00B50973"/>
    <w:rsid w:val="00B51A75"/>
    <w:rsid w:val="00B5269C"/>
    <w:rsid w:val="00B53084"/>
    <w:rsid w:val="00B5390F"/>
    <w:rsid w:val="00B54182"/>
    <w:rsid w:val="00B57F0F"/>
    <w:rsid w:val="00B610B0"/>
    <w:rsid w:val="00B6218D"/>
    <w:rsid w:val="00B621D9"/>
    <w:rsid w:val="00B62DF7"/>
    <w:rsid w:val="00B62E41"/>
    <w:rsid w:val="00B6723F"/>
    <w:rsid w:val="00B67644"/>
    <w:rsid w:val="00B72E6C"/>
    <w:rsid w:val="00B73C7D"/>
    <w:rsid w:val="00B74605"/>
    <w:rsid w:val="00B747F0"/>
    <w:rsid w:val="00B748CF"/>
    <w:rsid w:val="00B750B7"/>
    <w:rsid w:val="00B7536C"/>
    <w:rsid w:val="00B75661"/>
    <w:rsid w:val="00B76E07"/>
    <w:rsid w:val="00B7754C"/>
    <w:rsid w:val="00B81203"/>
    <w:rsid w:val="00B82056"/>
    <w:rsid w:val="00B8344E"/>
    <w:rsid w:val="00B834E9"/>
    <w:rsid w:val="00B844D7"/>
    <w:rsid w:val="00B84756"/>
    <w:rsid w:val="00B8595A"/>
    <w:rsid w:val="00B861A0"/>
    <w:rsid w:val="00B866B3"/>
    <w:rsid w:val="00B86AC4"/>
    <w:rsid w:val="00B871D8"/>
    <w:rsid w:val="00B8737C"/>
    <w:rsid w:val="00B87AED"/>
    <w:rsid w:val="00B90305"/>
    <w:rsid w:val="00B92077"/>
    <w:rsid w:val="00B929AA"/>
    <w:rsid w:val="00B933CB"/>
    <w:rsid w:val="00B94A85"/>
    <w:rsid w:val="00B95B56"/>
    <w:rsid w:val="00B96C6E"/>
    <w:rsid w:val="00B971EE"/>
    <w:rsid w:val="00BA0720"/>
    <w:rsid w:val="00BA21DF"/>
    <w:rsid w:val="00BA2B36"/>
    <w:rsid w:val="00BA2C8A"/>
    <w:rsid w:val="00BA49C4"/>
    <w:rsid w:val="00BA4B19"/>
    <w:rsid w:val="00BA57A4"/>
    <w:rsid w:val="00BA6CF1"/>
    <w:rsid w:val="00BA73EE"/>
    <w:rsid w:val="00BB22EA"/>
    <w:rsid w:val="00BB2559"/>
    <w:rsid w:val="00BB27CE"/>
    <w:rsid w:val="00BB2C9D"/>
    <w:rsid w:val="00BB6588"/>
    <w:rsid w:val="00BB732D"/>
    <w:rsid w:val="00BB75C4"/>
    <w:rsid w:val="00BC0F9B"/>
    <w:rsid w:val="00BC2DEC"/>
    <w:rsid w:val="00BC30AC"/>
    <w:rsid w:val="00BC3E4F"/>
    <w:rsid w:val="00BC5217"/>
    <w:rsid w:val="00BC52CA"/>
    <w:rsid w:val="00BC597E"/>
    <w:rsid w:val="00BC5E65"/>
    <w:rsid w:val="00BC6BB1"/>
    <w:rsid w:val="00BC74E9"/>
    <w:rsid w:val="00BD0FCB"/>
    <w:rsid w:val="00BD119C"/>
    <w:rsid w:val="00BD188D"/>
    <w:rsid w:val="00BD27C1"/>
    <w:rsid w:val="00BD2AA6"/>
    <w:rsid w:val="00BD3699"/>
    <w:rsid w:val="00BD4B79"/>
    <w:rsid w:val="00BD6129"/>
    <w:rsid w:val="00BD629A"/>
    <w:rsid w:val="00BD6545"/>
    <w:rsid w:val="00BD6A34"/>
    <w:rsid w:val="00BD6DB8"/>
    <w:rsid w:val="00BD751D"/>
    <w:rsid w:val="00BE0041"/>
    <w:rsid w:val="00BE10A7"/>
    <w:rsid w:val="00BE13F8"/>
    <w:rsid w:val="00BE14EA"/>
    <w:rsid w:val="00BE268B"/>
    <w:rsid w:val="00BE320D"/>
    <w:rsid w:val="00BE59CE"/>
    <w:rsid w:val="00BE7335"/>
    <w:rsid w:val="00BF19FE"/>
    <w:rsid w:val="00BF1B17"/>
    <w:rsid w:val="00BF241B"/>
    <w:rsid w:val="00BF3147"/>
    <w:rsid w:val="00BF55FA"/>
    <w:rsid w:val="00BF5BC7"/>
    <w:rsid w:val="00BF724C"/>
    <w:rsid w:val="00BF7C9E"/>
    <w:rsid w:val="00C02524"/>
    <w:rsid w:val="00C026D4"/>
    <w:rsid w:val="00C032A0"/>
    <w:rsid w:val="00C04708"/>
    <w:rsid w:val="00C056BD"/>
    <w:rsid w:val="00C05BAF"/>
    <w:rsid w:val="00C061B4"/>
    <w:rsid w:val="00C0774E"/>
    <w:rsid w:val="00C07D35"/>
    <w:rsid w:val="00C1235F"/>
    <w:rsid w:val="00C1753D"/>
    <w:rsid w:val="00C17655"/>
    <w:rsid w:val="00C20727"/>
    <w:rsid w:val="00C20875"/>
    <w:rsid w:val="00C20945"/>
    <w:rsid w:val="00C2096D"/>
    <w:rsid w:val="00C20CAC"/>
    <w:rsid w:val="00C21495"/>
    <w:rsid w:val="00C21D1B"/>
    <w:rsid w:val="00C232F5"/>
    <w:rsid w:val="00C237C2"/>
    <w:rsid w:val="00C246FA"/>
    <w:rsid w:val="00C2523A"/>
    <w:rsid w:val="00C25960"/>
    <w:rsid w:val="00C266E9"/>
    <w:rsid w:val="00C26744"/>
    <w:rsid w:val="00C26ADC"/>
    <w:rsid w:val="00C26EB2"/>
    <w:rsid w:val="00C30B3B"/>
    <w:rsid w:val="00C30FCC"/>
    <w:rsid w:val="00C31A55"/>
    <w:rsid w:val="00C325BA"/>
    <w:rsid w:val="00C3334A"/>
    <w:rsid w:val="00C33A05"/>
    <w:rsid w:val="00C346F4"/>
    <w:rsid w:val="00C3480B"/>
    <w:rsid w:val="00C348BB"/>
    <w:rsid w:val="00C34F8A"/>
    <w:rsid w:val="00C35A52"/>
    <w:rsid w:val="00C37146"/>
    <w:rsid w:val="00C4046B"/>
    <w:rsid w:val="00C40B03"/>
    <w:rsid w:val="00C4184D"/>
    <w:rsid w:val="00C434C1"/>
    <w:rsid w:val="00C44F6F"/>
    <w:rsid w:val="00C45670"/>
    <w:rsid w:val="00C4667F"/>
    <w:rsid w:val="00C47189"/>
    <w:rsid w:val="00C47AE6"/>
    <w:rsid w:val="00C47B5A"/>
    <w:rsid w:val="00C51B85"/>
    <w:rsid w:val="00C53853"/>
    <w:rsid w:val="00C5456E"/>
    <w:rsid w:val="00C57606"/>
    <w:rsid w:val="00C57CEA"/>
    <w:rsid w:val="00C60604"/>
    <w:rsid w:val="00C62D80"/>
    <w:rsid w:val="00C63A86"/>
    <w:rsid w:val="00C63BCD"/>
    <w:rsid w:val="00C646B0"/>
    <w:rsid w:val="00C66916"/>
    <w:rsid w:val="00C66B46"/>
    <w:rsid w:val="00C674F2"/>
    <w:rsid w:val="00C7099E"/>
    <w:rsid w:val="00C70E03"/>
    <w:rsid w:val="00C711F8"/>
    <w:rsid w:val="00C71892"/>
    <w:rsid w:val="00C72AA9"/>
    <w:rsid w:val="00C73298"/>
    <w:rsid w:val="00C74163"/>
    <w:rsid w:val="00C755DF"/>
    <w:rsid w:val="00C7704C"/>
    <w:rsid w:val="00C807AE"/>
    <w:rsid w:val="00C818D3"/>
    <w:rsid w:val="00C825E3"/>
    <w:rsid w:val="00C82833"/>
    <w:rsid w:val="00C83250"/>
    <w:rsid w:val="00C832BC"/>
    <w:rsid w:val="00C838EF"/>
    <w:rsid w:val="00C83963"/>
    <w:rsid w:val="00C8661F"/>
    <w:rsid w:val="00C86764"/>
    <w:rsid w:val="00C86CC6"/>
    <w:rsid w:val="00C874DD"/>
    <w:rsid w:val="00C875AB"/>
    <w:rsid w:val="00C9277E"/>
    <w:rsid w:val="00C932AC"/>
    <w:rsid w:val="00C933E3"/>
    <w:rsid w:val="00C94539"/>
    <w:rsid w:val="00C94B34"/>
    <w:rsid w:val="00C95C0C"/>
    <w:rsid w:val="00C95D2E"/>
    <w:rsid w:val="00C96C97"/>
    <w:rsid w:val="00CA05C3"/>
    <w:rsid w:val="00CA0DF5"/>
    <w:rsid w:val="00CA2CE1"/>
    <w:rsid w:val="00CB0154"/>
    <w:rsid w:val="00CB021D"/>
    <w:rsid w:val="00CB171A"/>
    <w:rsid w:val="00CB1BB4"/>
    <w:rsid w:val="00CB3B4E"/>
    <w:rsid w:val="00CB57A5"/>
    <w:rsid w:val="00CB6D50"/>
    <w:rsid w:val="00CB7196"/>
    <w:rsid w:val="00CB756B"/>
    <w:rsid w:val="00CB76B3"/>
    <w:rsid w:val="00CB779F"/>
    <w:rsid w:val="00CB7C79"/>
    <w:rsid w:val="00CB7D1E"/>
    <w:rsid w:val="00CC1CFE"/>
    <w:rsid w:val="00CC1D7F"/>
    <w:rsid w:val="00CC2DCC"/>
    <w:rsid w:val="00CC4C47"/>
    <w:rsid w:val="00CC4DD0"/>
    <w:rsid w:val="00CC511C"/>
    <w:rsid w:val="00CC525E"/>
    <w:rsid w:val="00CC5BDE"/>
    <w:rsid w:val="00CC6154"/>
    <w:rsid w:val="00CC723E"/>
    <w:rsid w:val="00CC760B"/>
    <w:rsid w:val="00CC7639"/>
    <w:rsid w:val="00CD0DCA"/>
    <w:rsid w:val="00CD0F3C"/>
    <w:rsid w:val="00CD155E"/>
    <w:rsid w:val="00CD1811"/>
    <w:rsid w:val="00CD1C0F"/>
    <w:rsid w:val="00CD1F98"/>
    <w:rsid w:val="00CD278B"/>
    <w:rsid w:val="00CD5BF2"/>
    <w:rsid w:val="00CD7008"/>
    <w:rsid w:val="00CD7C85"/>
    <w:rsid w:val="00CE03BB"/>
    <w:rsid w:val="00CE0F8B"/>
    <w:rsid w:val="00CE4125"/>
    <w:rsid w:val="00CE4764"/>
    <w:rsid w:val="00CE50FF"/>
    <w:rsid w:val="00CE5B9E"/>
    <w:rsid w:val="00CE5C6F"/>
    <w:rsid w:val="00CE7DB1"/>
    <w:rsid w:val="00CF0144"/>
    <w:rsid w:val="00CF0A35"/>
    <w:rsid w:val="00CF21D6"/>
    <w:rsid w:val="00CF24C0"/>
    <w:rsid w:val="00CF2608"/>
    <w:rsid w:val="00CF2636"/>
    <w:rsid w:val="00CF3089"/>
    <w:rsid w:val="00CF31B9"/>
    <w:rsid w:val="00CF3D3A"/>
    <w:rsid w:val="00CF4E94"/>
    <w:rsid w:val="00CF5484"/>
    <w:rsid w:val="00CF69B3"/>
    <w:rsid w:val="00CF78A7"/>
    <w:rsid w:val="00D03504"/>
    <w:rsid w:val="00D04A11"/>
    <w:rsid w:val="00D06954"/>
    <w:rsid w:val="00D06A8C"/>
    <w:rsid w:val="00D073CE"/>
    <w:rsid w:val="00D076A7"/>
    <w:rsid w:val="00D07B8A"/>
    <w:rsid w:val="00D1152C"/>
    <w:rsid w:val="00D119C6"/>
    <w:rsid w:val="00D11E01"/>
    <w:rsid w:val="00D125D8"/>
    <w:rsid w:val="00D14CCB"/>
    <w:rsid w:val="00D14FF6"/>
    <w:rsid w:val="00D151FB"/>
    <w:rsid w:val="00D175CD"/>
    <w:rsid w:val="00D20066"/>
    <w:rsid w:val="00D20478"/>
    <w:rsid w:val="00D206B5"/>
    <w:rsid w:val="00D220ED"/>
    <w:rsid w:val="00D24083"/>
    <w:rsid w:val="00D24D53"/>
    <w:rsid w:val="00D26033"/>
    <w:rsid w:val="00D26B54"/>
    <w:rsid w:val="00D27FCE"/>
    <w:rsid w:val="00D30271"/>
    <w:rsid w:val="00D31102"/>
    <w:rsid w:val="00D31C21"/>
    <w:rsid w:val="00D3283F"/>
    <w:rsid w:val="00D32ADA"/>
    <w:rsid w:val="00D331AA"/>
    <w:rsid w:val="00D342DA"/>
    <w:rsid w:val="00D34700"/>
    <w:rsid w:val="00D352B4"/>
    <w:rsid w:val="00D36CFD"/>
    <w:rsid w:val="00D37645"/>
    <w:rsid w:val="00D37A6D"/>
    <w:rsid w:val="00D4059F"/>
    <w:rsid w:val="00D41061"/>
    <w:rsid w:val="00D42555"/>
    <w:rsid w:val="00D433D1"/>
    <w:rsid w:val="00D442C9"/>
    <w:rsid w:val="00D44A70"/>
    <w:rsid w:val="00D45C22"/>
    <w:rsid w:val="00D46A3E"/>
    <w:rsid w:val="00D46FC7"/>
    <w:rsid w:val="00D47B66"/>
    <w:rsid w:val="00D511EC"/>
    <w:rsid w:val="00D51472"/>
    <w:rsid w:val="00D52065"/>
    <w:rsid w:val="00D5274A"/>
    <w:rsid w:val="00D5300D"/>
    <w:rsid w:val="00D538C5"/>
    <w:rsid w:val="00D53D1E"/>
    <w:rsid w:val="00D55B0E"/>
    <w:rsid w:val="00D56A85"/>
    <w:rsid w:val="00D56F09"/>
    <w:rsid w:val="00D60325"/>
    <w:rsid w:val="00D611CF"/>
    <w:rsid w:val="00D6122E"/>
    <w:rsid w:val="00D618AE"/>
    <w:rsid w:val="00D61E7B"/>
    <w:rsid w:val="00D656A1"/>
    <w:rsid w:val="00D6575E"/>
    <w:rsid w:val="00D65D7F"/>
    <w:rsid w:val="00D671A9"/>
    <w:rsid w:val="00D70992"/>
    <w:rsid w:val="00D717B1"/>
    <w:rsid w:val="00D71F67"/>
    <w:rsid w:val="00D7210B"/>
    <w:rsid w:val="00D745DC"/>
    <w:rsid w:val="00D749FA"/>
    <w:rsid w:val="00D77388"/>
    <w:rsid w:val="00D77597"/>
    <w:rsid w:val="00D777D1"/>
    <w:rsid w:val="00D8043E"/>
    <w:rsid w:val="00D805B4"/>
    <w:rsid w:val="00D82850"/>
    <w:rsid w:val="00D82ACD"/>
    <w:rsid w:val="00D82C5F"/>
    <w:rsid w:val="00D843FD"/>
    <w:rsid w:val="00D85280"/>
    <w:rsid w:val="00D85B72"/>
    <w:rsid w:val="00D867D4"/>
    <w:rsid w:val="00D86835"/>
    <w:rsid w:val="00D869FF"/>
    <w:rsid w:val="00D90D20"/>
    <w:rsid w:val="00D90D33"/>
    <w:rsid w:val="00D924DC"/>
    <w:rsid w:val="00D92A38"/>
    <w:rsid w:val="00D92B3A"/>
    <w:rsid w:val="00D9469A"/>
    <w:rsid w:val="00D94BD9"/>
    <w:rsid w:val="00D95207"/>
    <w:rsid w:val="00D97992"/>
    <w:rsid w:val="00D97FDA"/>
    <w:rsid w:val="00DA0682"/>
    <w:rsid w:val="00DA0B31"/>
    <w:rsid w:val="00DA0DFA"/>
    <w:rsid w:val="00DA2F65"/>
    <w:rsid w:val="00DA33E2"/>
    <w:rsid w:val="00DA453E"/>
    <w:rsid w:val="00DA4635"/>
    <w:rsid w:val="00DB008A"/>
    <w:rsid w:val="00DB06F7"/>
    <w:rsid w:val="00DB3A57"/>
    <w:rsid w:val="00DB63D1"/>
    <w:rsid w:val="00DB6865"/>
    <w:rsid w:val="00DB6D48"/>
    <w:rsid w:val="00DB74D5"/>
    <w:rsid w:val="00DB7AE8"/>
    <w:rsid w:val="00DC0453"/>
    <w:rsid w:val="00DC0B43"/>
    <w:rsid w:val="00DC0C83"/>
    <w:rsid w:val="00DC0EFC"/>
    <w:rsid w:val="00DC16E2"/>
    <w:rsid w:val="00DC18D9"/>
    <w:rsid w:val="00DC1B3E"/>
    <w:rsid w:val="00DC2D5B"/>
    <w:rsid w:val="00DC2EF0"/>
    <w:rsid w:val="00DC3F5D"/>
    <w:rsid w:val="00DC423F"/>
    <w:rsid w:val="00DC4475"/>
    <w:rsid w:val="00DC5C13"/>
    <w:rsid w:val="00DD041D"/>
    <w:rsid w:val="00DD056E"/>
    <w:rsid w:val="00DD08E8"/>
    <w:rsid w:val="00DD1CD4"/>
    <w:rsid w:val="00DD20D8"/>
    <w:rsid w:val="00DD227A"/>
    <w:rsid w:val="00DD30D3"/>
    <w:rsid w:val="00DD37E7"/>
    <w:rsid w:val="00DD3DD2"/>
    <w:rsid w:val="00DD454D"/>
    <w:rsid w:val="00DD5973"/>
    <w:rsid w:val="00DD63F3"/>
    <w:rsid w:val="00DD78E9"/>
    <w:rsid w:val="00DE098A"/>
    <w:rsid w:val="00DE1673"/>
    <w:rsid w:val="00DE22EE"/>
    <w:rsid w:val="00DE3CE4"/>
    <w:rsid w:val="00DE3D02"/>
    <w:rsid w:val="00DE56B6"/>
    <w:rsid w:val="00DE5970"/>
    <w:rsid w:val="00DE60F8"/>
    <w:rsid w:val="00DE6911"/>
    <w:rsid w:val="00DF07CA"/>
    <w:rsid w:val="00DF0E81"/>
    <w:rsid w:val="00DF0EE6"/>
    <w:rsid w:val="00DF133F"/>
    <w:rsid w:val="00DF1DB6"/>
    <w:rsid w:val="00DF35E7"/>
    <w:rsid w:val="00DF5214"/>
    <w:rsid w:val="00DF7F76"/>
    <w:rsid w:val="00E0024B"/>
    <w:rsid w:val="00E004B7"/>
    <w:rsid w:val="00E00E6E"/>
    <w:rsid w:val="00E02712"/>
    <w:rsid w:val="00E03355"/>
    <w:rsid w:val="00E03F48"/>
    <w:rsid w:val="00E06AA2"/>
    <w:rsid w:val="00E06C57"/>
    <w:rsid w:val="00E1066F"/>
    <w:rsid w:val="00E1084B"/>
    <w:rsid w:val="00E1227B"/>
    <w:rsid w:val="00E13D52"/>
    <w:rsid w:val="00E14658"/>
    <w:rsid w:val="00E15577"/>
    <w:rsid w:val="00E15B86"/>
    <w:rsid w:val="00E15F81"/>
    <w:rsid w:val="00E16B93"/>
    <w:rsid w:val="00E16C47"/>
    <w:rsid w:val="00E1777F"/>
    <w:rsid w:val="00E17FA8"/>
    <w:rsid w:val="00E17FF8"/>
    <w:rsid w:val="00E20E15"/>
    <w:rsid w:val="00E21A06"/>
    <w:rsid w:val="00E22722"/>
    <w:rsid w:val="00E24B08"/>
    <w:rsid w:val="00E2501C"/>
    <w:rsid w:val="00E25144"/>
    <w:rsid w:val="00E26998"/>
    <w:rsid w:val="00E26CC6"/>
    <w:rsid w:val="00E27084"/>
    <w:rsid w:val="00E279D4"/>
    <w:rsid w:val="00E30193"/>
    <w:rsid w:val="00E301F5"/>
    <w:rsid w:val="00E319FB"/>
    <w:rsid w:val="00E335E7"/>
    <w:rsid w:val="00E345A0"/>
    <w:rsid w:val="00E35AB6"/>
    <w:rsid w:val="00E36545"/>
    <w:rsid w:val="00E3751E"/>
    <w:rsid w:val="00E40A43"/>
    <w:rsid w:val="00E40DF0"/>
    <w:rsid w:val="00E42E23"/>
    <w:rsid w:val="00E4335C"/>
    <w:rsid w:val="00E43C86"/>
    <w:rsid w:val="00E43E6F"/>
    <w:rsid w:val="00E45B58"/>
    <w:rsid w:val="00E460B2"/>
    <w:rsid w:val="00E46F0B"/>
    <w:rsid w:val="00E503E4"/>
    <w:rsid w:val="00E51BB8"/>
    <w:rsid w:val="00E51DF6"/>
    <w:rsid w:val="00E5294A"/>
    <w:rsid w:val="00E52F1C"/>
    <w:rsid w:val="00E53088"/>
    <w:rsid w:val="00E54EFE"/>
    <w:rsid w:val="00E56025"/>
    <w:rsid w:val="00E60531"/>
    <w:rsid w:val="00E60B48"/>
    <w:rsid w:val="00E62818"/>
    <w:rsid w:val="00E634E9"/>
    <w:rsid w:val="00E635F8"/>
    <w:rsid w:val="00E6378D"/>
    <w:rsid w:val="00E63C35"/>
    <w:rsid w:val="00E6401B"/>
    <w:rsid w:val="00E646B9"/>
    <w:rsid w:val="00E65B77"/>
    <w:rsid w:val="00E67C44"/>
    <w:rsid w:val="00E67DE2"/>
    <w:rsid w:val="00E7020A"/>
    <w:rsid w:val="00E7077A"/>
    <w:rsid w:val="00E71162"/>
    <w:rsid w:val="00E726B3"/>
    <w:rsid w:val="00E7274C"/>
    <w:rsid w:val="00E7281F"/>
    <w:rsid w:val="00E72A8D"/>
    <w:rsid w:val="00E74624"/>
    <w:rsid w:val="00E761F2"/>
    <w:rsid w:val="00E7664D"/>
    <w:rsid w:val="00E771E8"/>
    <w:rsid w:val="00E80008"/>
    <w:rsid w:val="00E8106F"/>
    <w:rsid w:val="00E81118"/>
    <w:rsid w:val="00E81398"/>
    <w:rsid w:val="00E815B4"/>
    <w:rsid w:val="00E84BD2"/>
    <w:rsid w:val="00E92144"/>
    <w:rsid w:val="00E9385C"/>
    <w:rsid w:val="00E95016"/>
    <w:rsid w:val="00E95BFB"/>
    <w:rsid w:val="00E95D63"/>
    <w:rsid w:val="00E96CA5"/>
    <w:rsid w:val="00E96F07"/>
    <w:rsid w:val="00E978B0"/>
    <w:rsid w:val="00E97AD4"/>
    <w:rsid w:val="00E97B5C"/>
    <w:rsid w:val="00EA1258"/>
    <w:rsid w:val="00EA1B1E"/>
    <w:rsid w:val="00EA1E8E"/>
    <w:rsid w:val="00EA2C2A"/>
    <w:rsid w:val="00EA3DB8"/>
    <w:rsid w:val="00EA4606"/>
    <w:rsid w:val="00EA4DA6"/>
    <w:rsid w:val="00EA57A4"/>
    <w:rsid w:val="00EA58A6"/>
    <w:rsid w:val="00EA66F8"/>
    <w:rsid w:val="00EA76BC"/>
    <w:rsid w:val="00EA7D11"/>
    <w:rsid w:val="00EB107F"/>
    <w:rsid w:val="00EB183F"/>
    <w:rsid w:val="00EB19B7"/>
    <w:rsid w:val="00EB4D2C"/>
    <w:rsid w:val="00EB57BD"/>
    <w:rsid w:val="00EB58AE"/>
    <w:rsid w:val="00EB5B6F"/>
    <w:rsid w:val="00EB6756"/>
    <w:rsid w:val="00EB6E00"/>
    <w:rsid w:val="00EB704E"/>
    <w:rsid w:val="00EC0307"/>
    <w:rsid w:val="00EC09CC"/>
    <w:rsid w:val="00EC11F0"/>
    <w:rsid w:val="00EC17D8"/>
    <w:rsid w:val="00EC19CA"/>
    <w:rsid w:val="00EC1CBA"/>
    <w:rsid w:val="00EC30F1"/>
    <w:rsid w:val="00EC405E"/>
    <w:rsid w:val="00EC61E3"/>
    <w:rsid w:val="00EC6CED"/>
    <w:rsid w:val="00EC7339"/>
    <w:rsid w:val="00EC7552"/>
    <w:rsid w:val="00ED0B3F"/>
    <w:rsid w:val="00ED1A42"/>
    <w:rsid w:val="00ED1E0A"/>
    <w:rsid w:val="00ED272E"/>
    <w:rsid w:val="00ED33D6"/>
    <w:rsid w:val="00ED38C0"/>
    <w:rsid w:val="00ED4608"/>
    <w:rsid w:val="00ED488E"/>
    <w:rsid w:val="00ED581A"/>
    <w:rsid w:val="00ED6D71"/>
    <w:rsid w:val="00EE1368"/>
    <w:rsid w:val="00EE19D1"/>
    <w:rsid w:val="00EE2683"/>
    <w:rsid w:val="00EE3472"/>
    <w:rsid w:val="00EE45CA"/>
    <w:rsid w:val="00EE4633"/>
    <w:rsid w:val="00EE7182"/>
    <w:rsid w:val="00EE7BEE"/>
    <w:rsid w:val="00EE7F5C"/>
    <w:rsid w:val="00EF0227"/>
    <w:rsid w:val="00EF04EE"/>
    <w:rsid w:val="00EF1889"/>
    <w:rsid w:val="00EF2988"/>
    <w:rsid w:val="00EF3C47"/>
    <w:rsid w:val="00EF3E11"/>
    <w:rsid w:val="00EF4444"/>
    <w:rsid w:val="00EF5A20"/>
    <w:rsid w:val="00EF5FA1"/>
    <w:rsid w:val="00EF6155"/>
    <w:rsid w:val="00EF6600"/>
    <w:rsid w:val="00EF7CD0"/>
    <w:rsid w:val="00F002F4"/>
    <w:rsid w:val="00F01F5D"/>
    <w:rsid w:val="00F040E7"/>
    <w:rsid w:val="00F05353"/>
    <w:rsid w:val="00F054D9"/>
    <w:rsid w:val="00F05E2E"/>
    <w:rsid w:val="00F06166"/>
    <w:rsid w:val="00F06835"/>
    <w:rsid w:val="00F10F9D"/>
    <w:rsid w:val="00F1127D"/>
    <w:rsid w:val="00F11626"/>
    <w:rsid w:val="00F12791"/>
    <w:rsid w:val="00F12ECB"/>
    <w:rsid w:val="00F13263"/>
    <w:rsid w:val="00F14D0C"/>
    <w:rsid w:val="00F15DB3"/>
    <w:rsid w:val="00F16378"/>
    <w:rsid w:val="00F2044D"/>
    <w:rsid w:val="00F20DB9"/>
    <w:rsid w:val="00F2446B"/>
    <w:rsid w:val="00F24696"/>
    <w:rsid w:val="00F257D6"/>
    <w:rsid w:val="00F258CF"/>
    <w:rsid w:val="00F26131"/>
    <w:rsid w:val="00F27468"/>
    <w:rsid w:val="00F27BD9"/>
    <w:rsid w:val="00F27C3C"/>
    <w:rsid w:val="00F30B81"/>
    <w:rsid w:val="00F30F44"/>
    <w:rsid w:val="00F3175E"/>
    <w:rsid w:val="00F318FB"/>
    <w:rsid w:val="00F32FBF"/>
    <w:rsid w:val="00F33BBD"/>
    <w:rsid w:val="00F341E9"/>
    <w:rsid w:val="00F34B2A"/>
    <w:rsid w:val="00F35E35"/>
    <w:rsid w:val="00F37B68"/>
    <w:rsid w:val="00F37EE1"/>
    <w:rsid w:val="00F40438"/>
    <w:rsid w:val="00F409BA"/>
    <w:rsid w:val="00F4170C"/>
    <w:rsid w:val="00F41D71"/>
    <w:rsid w:val="00F41D8A"/>
    <w:rsid w:val="00F42C9D"/>
    <w:rsid w:val="00F43C45"/>
    <w:rsid w:val="00F455ED"/>
    <w:rsid w:val="00F46BD6"/>
    <w:rsid w:val="00F47ED3"/>
    <w:rsid w:val="00F50126"/>
    <w:rsid w:val="00F506FE"/>
    <w:rsid w:val="00F50762"/>
    <w:rsid w:val="00F50A9B"/>
    <w:rsid w:val="00F51228"/>
    <w:rsid w:val="00F53047"/>
    <w:rsid w:val="00F543D1"/>
    <w:rsid w:val="00F563EE"/>
    <w:rsid w:val="00F5703D"/>
    <w:rsid w:val="00F57F97"/>
    <w:rsid w:val="00F62E59"/>
    <w:rsid w:val="00F638F8"/>
    <w:rsid w:val="00F63C6F"/>
    <w:rsid w:val="00F64630"/>
    <w:rsid w:val="00F64866"/>
    <w:rsid w:val="00F652D2"/>
    <w:rsid w:val="00F6585E"/>
    <w:rsid w:val="00F660F4"/>
    <w:rsid w:val="00F6669F"/>
    <w:rsid w:val="00F70ED5"/>
    <w:rsid w:val="00F71061"/>
    <w:rsid w:val="00F7144B"/>
    <w:rsid w:val="00F728DE"/>
    <w:rsid w:val="00F738AC"/>
    <w:rsid w:val="00F7670C"/>
    <w:rsid w:val="00F76EB7"/>
    <w:rsid w:val="00F821C0"/>
    <w:rsid w:val="00F834E7"/>
    <w:rsid w:val="00F838EC"/>
    <w:rsid w:val="00F849F1"/>
    <w:rsid w:val="00F8670E"/>
    <w:rsid w:val="00F912B8"/>
    <w:rsid w:val="00F92982"/>
    <w:rsid w:val="00F9489B"/>
    <w:rsid w:val="00F94F20"/>
    <w:rsid w:val="00F9585E"/>
    <w:rsid w:val="00F96693"/>
    <w:rsid w:val="00F97149"/>
    <w:rsid w:val="00FA0EFA"/>
    <w:rsid w:val="00FA1453"/>
    <w:rsid w:val="00FA1760"/>
    <w:rsid w:val="00FA1AB8"/>
    <w:rsid w:val="00FA2060"/>
    <w:rsid w:val="00FA2EF6"/>
    <w:rsid w:val="00FA3FFD"/>
    <w:rsid w:val="00FA4E81"/>
    <w:rsid w:val="00FA5747"/>
    <w:rsid w:val="00FB0CE5"/>
    <w:rsid w:val="00FB15EB"/>
    <w:rsid w:val="00FB3D78"/>
    <w:rsid w:val="00FB48B7"/>
    <w:rsid w:val="00FB5B54"/>
    <w:rsid w:val="00FB636A"/>
    <w:rsid w:val="00FB689E"/>
    <w:rsid w:val="00FB6C9E"/>
    <w:rsid w:val="00FB6D6E"/>
    <w:rsid w:val="00FB74EB"/>
    <w:rsid w:val="00FC06B5"/>
    <w:rsid w:val="00FC14E1"/>
    <w:rsid w:val="00FC1BCB"/>
    <w:rsid w:val="00FC25B8"/>
    <w:rsid w:val="00FC326F"/>
    <w:rsid w:val="00FC420E"/>
    <w:rsid w:val="00FC4A1C"/>
    <w:rsid w:val="00FC555A"/>
    <w:rsid w:val="00FC556D"/>
    <w:rsid w:val="00FC75E8"/>
    <w:rsid w:val="00FC7980"/>
    <w:rsid w:val="00FD09CF"/>
    <w:rsid w:val="00FD0DD3"/>
    <w:rsid w:val="00FD2A6E"/>
    <w:rsid w:val="00FD5A93"/>
    <w:rsid w:val="00FD6AB5"/>
    <w:rsid w:val="00FE0E16"/>
    <w:rsid w:val="00FE12D8"/>
    <w:rsid w:val="00FE3064"/>
    <w:rsid w:val="00FE3170"/>
    <w:rsid w:val="00FE388E"/>
    <w:rsid w:val="00FE3ED8"/>
    <w:rsid w:val="00FE421B"/>
    <w:rsid w:val="00FE4C63"/>
    <w:rsid w:val="00FE53B6"/>
    <w:rsid w:val="00FE5A62"/>
    <w:rsid w:val="00FE6B93"/>
    <w:rsid w:val="00FE6DE4"/>
    <w:rsid w:val="00FE7083"/>
    <w:rsid w:val="00FF1480"/>
    <w:rsid w:val="00FF1E9D"/>
    <w:rsid w:val="00FF25C4"/>
    <w:rsid w:val="00FF3393"/>
    <w:rsid w:val="00FF3496"/>
    <w:rsid w:val="00FF5A5F"/>
    <w:rsid w:val="00FF5B4D"/>
    <w:rsid w:val="00FF6CCC"/>
    <w:rsid w:val="00FF6EED"/>
    <w:rsid w:val="00FF7318"/>
    <w:rsid w:val="00FF74A5"/>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29.emf"/><Relationship Id="rId63" Type="http://schemas.openxmlformats.org/officeDocument/2006/relationships/image" Target="media/image38.emf"/><Relationship Id="rId68" Type="http://schemas.openxmlformats.org/officeDocument/2006/relationships/package" Target="embeddings/Microsoft_Visio___9.vsdx"/><Relationship Id="rId84" Type="http://schemas.openxmlformats.org/officeDocument/2006/relationships/image" Target="media/image48.emf"/><Relationship Id="rId89" Type="http://schemas.openxmlformats.org/officeDocument/2006/relationships/package" Target="embeddings/Microsoft_Visio___18.vsdx"/><Relationship Id="rId112" Type="http://schemas.openxmlformats.org/officeDocument/2006/relationships/fontTable" Target="fontTable.xml"/><Relationship Id="rId16" Type="http://schemas.openxmlformats.org/officeDocument/2006/relationships/header" Target="header4.xml"/><Relationship Id="rId107" Type="http://schemas.openxmlformats.org/officeDocument/2006/relationships/hyperlink" Target="https://pdfbox.apache.org/,PDFBox" TargetMode="Externa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3.emf"/><Relationship Id="rId58" Type="http://schemas.openxmlformats.org/officeDocument/2006/relationships/package" Target="embeddings/Microsoft_Visio___4.vsdx"/><Relationship Id="rId74" Type="http://schemas.openxmlformats.org/officeDocument/2006/relationships/image" Target="media/image44.emf"/><Relationship Id="rId79" Type="http://schemas.openxmlformats.org/officeDocument/2006/relationships/header" Target="header8.xml"/><Relationship Id="rId102" Type="http://schemas.openxmlformats.org/officeDocument/2006/relationships/header" Target="header10.xml"/><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chart" Target="charts/chart1.xml"/><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package" Target="embeddings/Microsoft_Visio___.vsdx"/><Relationship Id="rId64" Type="http://schemas.openxmlformats.org/officeDocument/2006/relationships/package" Target="embeddings/Microsoft_Visio___7.vsdx"/><Relationship Id="rId69" Type="http://schemas.openxmlformats.org/officeDocument/2006/relationships/image" Target="media/image41.emf"/><Relationship Id="rId113" Type="http://schemas.openxmlformats.org/officeDocument/2006/relationships/theme" Target="theme/theme1.xml"/><Relationship Id="rId80" Type="http://schemas.openxmlformats.org/officeDocument/2006/relationships/image" Target="media/image46.emf"/><Relationship Id="rId85" Type="http://schemas.openxmlformats.org/officeDocument/2006/relationships/package" Target="embeddings/Microsoft_Visio___16.vsdx"/><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36.emf"/><Relationship Id="rId103" Type="http://schemas.openxmlformats.org/officeDocument/2006/relationships/hyperlink" Target="https://www.google.com/,google" TargetMode="External"/><Relationship Id="rId108" Type="http://schemas.openxmlformats.org/officeDocument/2006/relationships/header" Target="header11.xml"/><Relationship Id="rId54" Type="http://schemas.openxmlformats.org/officeDocument/2006/relationships/package" Target="embeddings/Microsoft_Visio___2.vsdx"/><Relationship Id="rId70" Type="http://schemas.openxmlformats.org/officeDocument/2006/relationships/package" Target="embeddings/Microsoft_Visio___10.vsdx"/><Relationship Id="rId75" Type="http://schemas.openxmlformats.org/officeDocument/2006/relationships/package" Target="embeddings/Microsoft_Visio___12.vsdx"/><Relationship Id="rId91" Type="http://schemas.openxmlformats.org/officeDocument/2006/relationships/image" Target="media/image52.emf"/><Relationship Id="rId96"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emf"/><Relationship Id="rId57" Type="http://schemas.openxmlformats.org/officeDocument/2006/relationships/image" Target="media/image35.emf"/><Relationship Id="rId106" Type="http://schemas.openxmlformats.org/officeDocument/2006/relationships/hyperlink" Target="http://open.t.sohu.com/"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package" Target="embeddings/Microsoft_Visio___5.vsdx"/><Relationship Id="rId65" Type="http://schemas.openxmlformats.org/officeDocument/2006/relationships/image" Target="media/image39.emf"/><Relationship Id="rId73" Type="http://schemas.openxmlformats.org/officeDocument/2006/relationships/package" Target="embeddings/Microsoft_Visio___11.vsdx"/><Relationship Id="rId78" Type="http://schemas.openxmlformats.org/officeDocument/2006/relationships/header" Target="header7.xml"/><Relationship Id="rId81" Type="http://schemas.openxmlformats.org/officeDocument/2006/relationships/package" Target="embeddings/Microsoft_Visio___14.vsdx"/><Relationship Id="rId86" Type="http://schemas.openxmlformats.org/officeDocument/2006/relationships/image" Target="media/image49.emf"/><Relationship Id="rId94" Type="http://schemas.openxmlformats.org/officeDocument/2006/relationships/package" Target="embeddings/Microsoft_Visio___20.vsdx"/><Relationship Id="rId99" Type="http://schemas.openxmlformats.org/officeDocument/2006/relationships/image" Target="media/image55.png"/><Relationship Id="rId10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2.png"/><Relationship Id="rId109" Type="http://schemas.openxmlformats.org/officeDocument/2006/relationships/header" Target="header12.xml"/><Relationship Id="rId34" Type="http://schemas.openxmlformats.org/officeDocument/2006/relationships/image" Target="media/image17.png"/><Relationship Id="rId50" Type="http://schemas.openxmlformats.org/officeDocument/2006/relationships/package" Target="embeddings/Microsoft_Visio___1.vsdx"/><Relationship Id="rId55" Type="http://schemas.openxmlformats.org/officeDocument/2006/relationships/image" Target="media/image34.emf"/><Relationship Id="rId76" Type="http://schemas.openxmlformats.org/officeDocument/2006/relationships/image" Target="media/image45.emf"/><Relationship Id="rId97" Type="http://schemas.openxmlformats.org/officeDocument/2006/relationships/chart" Target="charts/chart3.xml"/><Relationship Id="rId104" Type="http://schemas.openxmlformats.org/officeDocument/2006/relationships/hyperlink" Target="http://open.weibo.com/" TargetMode="Externa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package" Target="embeddings/Microsoft_Visio___19.vsdx"/><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package" Target="embeddings/Microsoft_Visio___8.vsdx"/><Relationship Id="rId87" Type="http://schemas.openxmlformats.org/officeDocument/2006/relationships/package" Target="embeddings/Microsoft_Visio___17.vsdx"/><Relationship Id="rId110" Type="http://schemas.openxmlformats.org/officeDocument/2006/relationships/header" Target="header13.xml"/><Relationship Id="rId61" Type="http://schemas.openxmlformats.org/officeDocument/2006/relationships/image" Target="media/image37.emf"/><Relationship Id="rId82" Type="http://schemas.openxmlformats.org/officeDocument/2006/relationships/image" Target="media/image47.emf"/><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package" Target="embeddings/Microsoft_Visio___3.vsdx"/><Relationship Id="rId77" Type="http://schemas.openxmlformats.org/officeDocument/2006/relationships/package" Target="embeddings/Microsoft_Visio___13.vsdx"/><Relationship Id="rId100" Type="http://schemas.openxmlformats.org/officeDocument/2006/relationships/image" Target="media/image56.png"/><Relationship Id="rId105" Type="http://schemas.openxmlformats.org/officeDocument/2006/relationships/hyperlink" Target="http://dev.t.qq.com/"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43.emf"/><Relationship Id="rId93" Type="http://schemas.openxmlformats.org/officeDocument/2006/relationships/image" Target="media/image53.emf"/><Relationship Id="rId98"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eader" Target="header6.xml"/><Relationship Id="rId67" Type="http://schemas.openxmlformats.org/officeDocument/2006/relationships/image" Target="media/image40.emf"/><Relationship Id="rId20" Type="http://schemas.openxmlformats.org/officeDocument/2006/relationships/image" Target="media/image4.png"/><Relationship Id="rId41" Type="http://schemas.openxmlformats.org/officeDocument/2006/relationships/image" Target="media/image24.png"/><Relationship Id="rId62" Type="http://schemas.openxmlformats.org/officeDocument/2006/relationships/package" Target="embeddings/Microsoft_Visio___6.vsdx"/><Relationship Id="rId83" Type="http://schemas.openxmlformats.org/officeDocument/2006/relationships/package" Target="embeddings/Microsoft_Visio___15.vsdx"/><Relationship Id="rId88" Type="http://schemas.openxmlformats.org/officeDocument/2006/relationships/image" Target="media/image50.emf"/><Relationship Id="rId111" Type="http://schemas.openxmlformats.org/officeDocument/2006/relationships/header" Target="header14.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2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22.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c:v>
                </c:pt>
                <c:pt idx="1">
                  <c:v>4986</c:v>
                </c:pt>
                <c:pt idx="2">
                  <c:v>5040</c:v>
                </c:pt>
                <c:pt idx="3">
                  <c:v>4975</c:v>
                </c:pt>
              </c:numCache>
            </c:numRef>
          </c:val>
          <c:extLs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2121351040"/>
        <c:axId val="2121440368"/>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0.61329999999999996</c:v>
                </c:pt>
                <c:pt idx="1">
                  <c:v>0.61909999999999998</c:v>
                </c:pt>
                <c:pt idx="2">
                  <c:v>0.88649999999999995</c:v>
                </c:pt>
                <c:pt idx="3">
                  <c:v>0.6542</c:v>
                </c:pt>
              </c:numCache>
            </c:numRef>
          </c:val>
          <c:smooth val="0"/>
          <c:extLs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2121304512"/>
        <c:axId val="2122020336"/>
      </c:lineChart>
      <c:catAx>
        <c:axId val="2121351040"/>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440368"/>
        <c:crosses val="autoZero"/>
        <c:auto val="1"/>
        <c:lblAlgn val="ctr"/>
        <c:lblOffset val="100"/>
        <c:noMultiLvlLbl val="0"/>
      </c:catAx>
      <c:valAx>
        <c:axId val="2121440368"/>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351040"/>
        <c:crosses val="autoZero"/>
        <c:crossBetween val="between"/>
      </c:valAx>
      <c:catAx>
        <c:axId val="2121304512"/>
        <c:scaling>
          <c:orientation val="minMax"/>
        </c:scaling>
        <c:delete val="1"/>
        <c:axPos val="b"/>
        <c:numFmt formatCode="General" sourceLinked="1"/>
        <c:majorTickMark val="out"/>
        <c:minorTickMark val="none"/>
        <c:tickLblPos val="nextTo"/>
        <c:crossAx val="2122020336"/>
        <c:crosses val="autoZero"/>
        <c:auto val="1"/>
        <c:lblAlgn val="ctr"/>
        <c:lblOffset val="100"/>
        <c:noMultiLvlLbl val="0"/>
      </c:catAx>
      <c:valAx>
        <c:axId val="212202033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304512"/>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0.20119999999999999</c:v>
                </c:pt>
                <c:pt idx="2">
                  <c:v>0.14460000000000001</c:v>
                </c:pt>
              </c:numCache>
            </c:numRef>
          </c:val>
          <c:extLs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c:v>
                </c:pt>
                <c:pt idx="1">
                  <c:v>2598</c:v>
                </c:pt>
                <c:pt idx="2">
                  <c:v>3971</c:v>
                </c:pt>
                <c:pt idx="3">
                  <c:v>2803</c:v>
                </c:pt>
              </c:numCache>
            </c:numRef>
          </c:val>
          <c:extLs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2121483296"/>
        <c:axId val="2121428640"/>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0.87939999999999996</c:v>
                </c:pt>
                <c:pt idx="1">
                  <c:v>0.84160000000000001</c:v>
                </c:pt>
                <c:pt idx="2">
                  <c:v>0.88870000000000005</c:v>
                </c:pt>
                <c:pt idx="3">
                  <c:v>0.86109999999999998</c:v>
                </c:pt>
              </c:numCache>
            </c:numRef>
          </c:val>
          <c:smooth val="0"/>
          <c:extLs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1800332704"/>
        <c:axId val="2121421568"/>
      </c:lineChart>
      <c:catAx>
        <c:axId val="2121483296"/>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428640"/>
        <c:crosses val="autoZero"/>
        <c:auto val="1"/>
        <c:lblAlgn val="ctr"/>
        <c:lblOffset val="100"/>
        <c:noMultiLvlLbl val="0"/>
      </c:catAx>
      <c:valAx>
        <c:axId val="2121428640"/>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483296"/>
        <c:crosses val="autoZero"/>
        <c:crossBetween val="between"/>
      </c:valAx>
      <c:catAx>
        <c:axId val="1800332704"/>
        <c:scaling>
          <c:orientation val="minMax"/>
        </c:scaling>
        <c:delete val="1"/>
        <c:axPos val="b"/>
        <c:numFmt formatCode="General" sourceLinked="1"/>
        <c:majorTickMark val="out"/>
        <c:minorTickMark val="none"/>
        <c:tickLblPos val="nextTo"/>
        <c:crossAx val="2121421568"/>
        <c:crosses val="autoZero"/>
        <c:auto val="1"/>
        <c:lblAlgn val="ctr"/>
        <c:lblOffset val="100"/>
        <c:noMultiLvlLbl val="0"/>
      </c:catAx>
      <c:valAx>
        <c:axId val="2121421568"/>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0332704"/>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7051F-09F1-4ABB-826C-A9A74CDAF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2654</TotalTime>
  <Pages>78</Pages>
  <Words>8718</Words>
  <Characters>49693</Characters>
  <Application>Microsoft Office Word</Application>
  <DocSecurity>0</DocSecurity>
  <PresentationFormat/>
  <Lines>414</Lines>
  <Paragraphs>116</Paragraphs>
  <Slides>0</Slides>
  <Notes>0</Notes>
  <HiddenSlides>0</HiddenSlides>
  <MMClips>0</MMClips>
  <ScaleCrop>false</ScaleCrop>
  <Company>pku-cis</Company>
  <LinksUpToDate>false</LinksUpToDate>
  <CharactersWithSpaces>58295</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3071</cp:revision>
  <cp:lastPrinted>2014-11-24T09:29:00Z</cp:lastPrinted>
  <dcterms:created xsi:type="dcterms:W3CDTF">2014-12-04T10:19:00Z</dcterms:created>
  <dcterms:modified xsi:type="dcterms:W3CDTF">2017-11-16T13:47:00Z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