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6" w:lineRule="auto"/>
        <w:ind w:left="529" w:right="1256" w:firstLine="0"/>
        <w:jc w:val="center"/>
        <w:rPr/>
      </w:pPr>
      <w:r w:rsidDel="00000000" w:rsidR="00000000" w:rsidRPr="00000000">
        <w:rPr>
          <w:rtl w:val="0"/>
        </w:rPr>
        <w:t xml:space="preserve">CSGY 6513 - DATA DECODER PROJECT REPORT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2"/>
        <w:spacing w:before="0" w:line="444" w:lineRule="auto"/>
        <w:ind w:left="3853" w:right="4567" w:hanging="181.9999999999999"/>
        <w:jc w:val="center"/>
        <w:rPr/>
      </w:pPr>
      <w:r w:rsidDel="00000000" w:rsidR="00000000" w:rsidRPr="00000000">
        <w:rPr>
          <w:rtl w:val="0"/>
        </w:rPr>
        <w:t xml:space="preserve">Team Members </w:t>
      </w:r>
    </w:p>
    <w:p w:rsidR="00000000" w:rsidDel="00000000" w:rsidP="00000000" w:rsidRDefault="00000000" w:rsidRPr="00000000" w14:paraId="00000004">
      <w:pPr>
        <w:pStyle w:val="Heading2"/>
        <w:spacing w:before="0" w:line="444" w:lineRule="auto"/>
        <w:ind w:left="3853" w:right="4567" w:hanging="181.9999999999999"/>
        <w:jc w:val="center"/>
        <w:rPr/>
      </w:pPr>
      <w:r w:rsidDel="00000000" w:rsidR="00000000" w:rsidRPr="00000000">
        <w:rPr>
          <w:rtl w:val="0"/>
        </w:rPr>
        <w:t xml:space="preserve">Jay Daftari(jd5829) Akshat Mishra (am5218) </w:t>
      </w:r>
    </w:p>
    <w:p w:rsidR="00000000" w:rsidDel="00000000" w:rsidP="00000000" w:rsidRDefault="00000000" w:rsidRPr="00000000" w14:paraId="00000005">
      <w:pPr>
        <w:pStyle w:val="Heading2"/>
        <w:spacing w:before="0" w:line="444" w:lineRule="auto"/>
        <w:ind w:left="3853" w:right="4567" w:hanging="181.9999999999999"/>
        <w:jc w:val="center"/>
        <w:rPr/>
      </w:pPr>
      <w:r w:rsidDel="00000000" w:rsidR="00000000" w:rsidRPr="00000000">
        <w:rPr>
          <w:rtl w:val="0"/>
        </w:rPr>
        <w:t xml:space="preserve">Nikita Gupta (ng3230)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spacing w:before="0" w:lineRule="auto"/>
        <w:ind w:left="720" w:right="0" w:firstLine="0"/>
        <w:jc w:val="left"/>
        <w:rPr>
          <w:b w:val="1"/>
          <w:sz w:val="26"/>
          <w:szCs w:val="26"/>
        </w:rPr>
      </w:pPr>
      <w:r w:rsidDel="00000000" w:rsidR="00000000" w:rsidRPr="00000000">
        <w:rPr>
          <w:b w:val="1"/>
          <w:sz w:val="26"/>
          <w:szCs w:val="26"/>
          <w:rtl w:val="0"/>
        </w:rPr>
        <w:t xml:space="preserve">Link to PowerPoint: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1816100</wp:posOffset>
                </wp:positionH>
                <wp:positionV relativeFrom="paragraph">
                  <wp:posOffset>0</wp:posOffset>
                </wp:positionV>
                <wp:extent cx="2423795" cy="191770"/>
                <wp:effectExtent b="0" l="0" r="0" t="0"/>
                <wp:wrapNone/>
                <wp:docPr id="1" name=""/>
                <a:graphic>
                  <a:graphicData uri="http://schemas.microsoft.com/office/word/2010/wordprocessingGroup">
                    <wpg:wgp>
                      <wpg:cNvGrpSpPr/>
                      <wpg:grpSpPr>
                        <a:xfrm>
                          <a:off x="4134100" y="3684100"/>
                          <a:ext cx="2423795" cy="191770"/>
                          <a:chOff x="4134100" y="3684100"/>
                          <a:chExt cx="2423800" cy="340575"/>
                        </a:xfrm>
                      </wpg:grpSpPr>
                      <wpg:grpSp>
                        <wpg:cNvGrpSpPr/>
                        <wpg:grpSpPr>
                          <a:xfrm>
                            <a:off x="4134103" y="3684115"/>
                            <a:ext cx="2423795" cy="191770"/>
                            <a:chOff x="0" y="0"/>
                            <a:chExt cx="2423795" cy="191770"/>
                          </a:xfrm>
                        </wpg:grpSpPr>
                        <wps:wsp>
                          <wps:cNvSpPr/>
                          <wps:cNvPr id="3" name="Shape 3"/>
                          <wps:spPr>
                            <a:xfrm>
                              <a:off x="0" y="0"/>
                              <a:ext cx="2423775" cy="19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a:hlinkClick r:id="rId6"/>
                          </wps:cNvPr>
                          <wps:spPr>
                            <a:xfrm>
                              <a:off x="0" y="0"/>
                              <a:ext cx="2423795" cy="191770"/>
                            </a:xfrm>
                            <a:custGeom>
                              <a:rect b="b" l="l" r="r" t="t"/>
                              <a:pathLst>
                                <a:path extrusionOk="0" h="191770" w="2423795">
                                  <a:moveTo>
                                    <a:pt x="2347112" y="191487"/>
                                  </a:moveTo>
                                  <a:lnTo>
                                    <a:pt x="76200" y="191487"/>
                                  </a:lnTo>
                                  <a:lnTo>
                                    <a:pt x="46539" y="185499"/>
                                  </a:lnTo>
                                  <a:lnTo>
                                    <a:pt x="22318" y="169168"/>
                                  </a:lnTo>
                                  <a:lnTo>
                                    <a:pt x="5988" y="144947"/>
                                  </a:lnTo>
                                  <a:lnTo>
                                    <a:pt x="0" y="115287"/>
                                  </a:lnTo>
                                  <a:lnTo>
                                    <a:pt x="0" y="76200"/>
                                  </a:lnTo>
                                  <a:lnTo>
                                    <a:pt x="5988" y="46539"/>
                                  </a:lnTo>
                                  <a:lnTo>
                                    <a:pt x="22318" y="22318"/>
                                  </a:lnTo>
                                  <a:lnTo>
                                    <a:pt x="46539" y="5988"/>
                                  </a:lnTo>
                                  <a:lnTo>
                                    <a:pt x="76200" y="0"/>
                                  </a:lnTo>
                                  <a:lnTo>
                                    <a:pt x="2347112" y="0"/>
                                  </a:lnTo>
                                  <a:lnTo>
                                    <a:pt x="2376775" y="5988"/>
                                  </a:lnTo>
                                  <a:lnTo>
                                    <a:pt x="2400996" y="22318"/>
                                  </a:lnTo>
                                  <a:lnTo>
                                    <a:pt x="2417325" y="46539"/>
                                  </a:lnTo>
                                  <a:lnTo>
                                    <a:pt x="2423312" y="76200"/>
                                  </a:lnTo>
                                  <a:lnTo>
                                    <a:pt x="2423312" y="115287"/>
                                  </a:lnTo>
                                  <a:lnTo>
                                    <a:pt x="2417325" y="144947"/>
                                  </a:lnTo>
                                  <a:lnTo>
                                    <a:pt x="2400996" y="169168"/>
                                  </a:lnTo>
                                  <a:lnTo>
                                    <a:pt x="2376775" y="185499"/>
                                  </a:lnTo>
                                  <a:lnTo>
                                    <a:pt x="2347112" y="191487"/>
                                  </a:lnTo>
                                  <a:close/>
                                </a:path>
                              </a:pathLst>
                            </a:custGeom>
                            <a:solidFill>
                              <a:srgbClr val="E7E9EC"/>
                            </a:solidFill>
                            <a:ln>
                              <a:noFill/>
                            </a:ln>
                          </wps:spPr>
                          <wps:bodyPr anchorCtr="0" anchor="ctr" bIns="91425" lIns="91425" spcFirstLastPara="1" rIns="91425" wrap="square" tIns="91425">
                            <a:noAutofit/>
                          </wps:bodyPr>
                        </wps:wsp>
                        <pic:pic>
                          <pic:nvPicPr>
                            <pic:cNvPr id="5" name="Shape 5">
                              <a:hlinkClick r:id="rId7"/>
                            </pic:cNvPr>
                            <pic:cNvPicPr preferRelativeResize="0"/>
                          </pic:nvPicPr>
                          <pic:blipFill rotWithShape="1">
                            <a:blip r:embed="rId8">
                              <a:alphaModFix/>
                            </a:blip>
                            <a:srcRect b="0" l="0" r="0" t="0"/>
                            <a:stretch/>
                          </pic:blipFill>
                          <pic:spPr>
                            <a:xfrm>
                              <a:off x="47625" y="38592"/>
                              <a:ext cx="114300" cy="114300"/>
                            </a:xfrm>
                            <a:prstGeom prst="rect">
                              <a:avLst/>
                            </a:prstGeom>
                            <a:noFill/>
                            <a:ln>
                              <a:noFill/>
                            </a:ln>
                          </pic:spPr>
                        </pic:pic>
                        <wps:wsp>
                          <wps:cNvSpPr/>
                          <wps:cNvPr id="6" name="Shape 6">
                            <a:hlinkClick r:id="rId9"/>
                          </wps:cNvPr>
                          <wps:spPr>
                            <a:xfrm>
                              <a:off x="4762" y="4762"/>
                              <a:ext cx="2414270" cy="182245"/>
                            </a:xfrm>
                            <a:custGeom>
                              <a:rect b="b" l="l" r="r" t="t"/>
                              <a:pathLst>
                                <a:path extrusionOk="0" h="182245" w="2414270">
                                  <a:moveTo>
                                    <a:pt x="78581" y="0"/>
                                  </a:moveTo>
                                  <a:lnTo>
                                    <a:pt x="2335206" y="0"/>
                                  </a:lnTo>
                                  <a:lnTo>
                                    <a:pt x="2365796" y="6175"/>
                                  </a:lnTo>
                                  <a:lnTo>
                                    <a:pt x="2390773" y="23016"/>
                                  </a:lnTo>
                                  <a:lnTo>
                                    <a:pt x="2407612" y="47994"/>
                                  </a:lnTo>
                                  <a:lnTo>
                                    <a:pt x="2413787" y="78581"/>
                                  </a:lnTo>
                                  <a:lnTo>
                                    <a:pt x="2413787" y="103381"/>
                                  </a:lnTo>
                                  <a:lnTo>
                                    <a:pt x="2407612" y="133968"/>
                                  </a:lnTo>
                                  <a:lnTo>
                                    <a:pt x="2390773" y="158946"/>
                                  </a:lnTo>
                                  <a:lnTo>
                                    <a:pt x="2365796" y="175787"/>
                                  </a:lnTo>
                                  <a:lnTo>
                                    <a:pt x="2335206" y="181962"/>
                                  </a:lnTo>
                                  <a:lnTo>
                                    <a:pt x="78581" y="181962"/>
                                  </a:lnTo>
                                  <a:lnTo>
                                    <a:pt x="47993" y="175787"/>
                                  </a:lnTo>
                                  <a:lnTo>
                                    <a:pt x="23015" y="158946"/>
                                  </a:lnTo>
                                  <a:lnTo>
                                    <a:pt x="6175" y="133968"/>
                                  </a:lnTo>
                                  <a:lnTo>
                                    <a:pt x="0" y="103381"/>
                                  </a:lnTo>
                                  <a:lnTo>
                                    <a:pt x="0" y="78581"/>
                                  </a:lnTo>
                                  <a:lnTo>
                                    <a:pt x="6175" y="47994"/>
                                  </a:lnTo>
                                  <a:lnTo>
                                    <a:pt x="23015" y="23016"/>
                                  </a:lnTo>
                                  <a:lnTo>
                                    <a:pt x="47993" y="6175"/>
                                  </a:lnTo>
                                  <a:lnTo>
                                    <a:pt x="78581" y="0"/>
                                  </a:lnTo>
                                  <a:close/>
                                </a:path>
                              </a:pathLst>
                            </a:custGeom>
                            <a:noFill/>
                            <a:ln cap="flat" cmpd="sng" w="9525">
                              <a:solidFill>
                                <a:srgbClr val="E7E9EC"/>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2423795" cy="191770"/>
                            </a:xfrm>
                            <a:prstGeom prst="rect">
                              <a:avLst/>
                            </a:prstGeom>
                            <a:noFill/>
                            <a:ln>
                              <a:noFill/>
                            </a:ln>
                          </wps:spPr>
                          <wps:txbx>
                            <w:txbxContent>
                              <w:p w:rsidR="00000000" w:rsidDel="00000000" w:rsidP="00000000" w:rsidRDefault="00000000" w:rsidRPr="00000000">
                                <w:pPr>
                                  <w:spacing w:after="0" w:before="20" w:line="240"/>
                                  <w:ind w:left="315" w:right="0" w:firstLine="315"/>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CSGY6513 - Data Decoder Project.pptx</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1816100</wp:posOffset>
                </wp:positionH>
                <wp:positionV relativeFrom="paragraph">
                  <wp:posOffset>0</wp:posOffset>
                </wp:positionV>
                <wp:extent cx="2423795" cy="191770"/>
                <wp:effectExtent b="0" l="0" r="0" t="0"/>
                <wp:wrapNone/>
                <wp:docPr id="1"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2423795" cy="191770"/>
                        </a:xfrm>
                        <a:prstGeom prst="rect"/>
                        <a:ln/>
                      </pic:spPr>
                    </pic:pic>
                  </a:graphicData>
                </a:graphic>
              </wp:anchor>
            </w:drawing>
          </mc:Fallback>
        </mc:AlternateConten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720"/>
        <w:rPr/>
      </w:pPr>
      <w:r w:rsidDel="00000000" w:rsidR="00000000" w:rsidRPr="00000000">
        <w:rPr>
          <w:rtl w:val="0"/>
        </w:rPr>
        <w:t xml:space="preserve">Leveraging Big Data for MTA Subway Ridership Analysis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720"/>
        <w:rPr/>
      </w:pPr>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 w:line="276" w:lineRule="auto"/>
        <w:ind w:left="720" w:right="1199"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New York City Subway system, operated by the Metropolitan Transportation Authority (MTA), serves as the backbone of the city's transportation network.</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199"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With over 8 million daily riders and 472 subway stations, managing congestion and service disruptions is a critical challenge.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project leverages big data analytics to address the following:</w:t>
      </w:r>
    </w:p>
    <w:p w:rsidR="00000000" w:rsidDel="00000000" w:rsidP="00000000" w:rsidRDefault="00000000" w:rsidRPr="00000000" w14:paraId="0000000F">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438"/>
        </w:tabs>
        <w:spacing w:after="0" w:before="291" w:line="240" w:lineRule="auto"/>
        <w:ind w:left="1438" w:right="0" w:hanging="358"/>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Predicting and managing subway congestion in real time.</w:t>
      </w:r>
    </w:p>
    <w:p w:rsidR="00000000" w:rsidDel="00000000" w:rsidP="00000000" w:rsidRDefault="00000000" w:rsidRPr="00000000" w14:paraId="00000010">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438"/>
        </w:tabs>
        <w:spacing w:after="0" w:before="52" w:line="240" w:lineRule="auto"/>
        <w:ind w:left="1438" w:right="0" w:hanging="358"/>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Understanding the impact of service disruptions on ridership.</w:t>
      </w:r>
    </w:p>
    <w:p w:rsidR="00000000" w:rsidDel="00000000" w:rsidP="00000000" w:rsidRDefault="00000000" w:rsidRPr="00000000" w14:paraId="0000001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438"/>
        </w:tabs>
        <w:spacing w:after="0" w:before="51" w:line="240" w:lineRule="auto"/>
        <w:ind w:left="1438" w:right="0" w:hanging="358"/>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Identifying gaps in accessibility for individuals with disabilities.</w:t>
      </w:r>
    </w:p>
    <w:p w:rsidR="00000000" w:rsidDel="00000000" w:rsidP="00000000" w:rsidRDefault="00000000" w:rsidRPr="00000000" w14:paraId="0000001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438"/>
          <w:tab w:val="left" w:leader="none" w:pos="1440"/>
        </w:tabs>
        <w:spacing w:after="0" w:before="51" w:line="276" w:lineRule="auto"/>
        <w:ind w:left="1440" w:right="1298"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Enhancing customer satisfaction through feedback analysis and actionable insights.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20" w:right="1199" w:firstLine="0"/>
        <w:jc w:val="left"/>
        <w:rPr>
          <w:rFonts w:ascii="Calibri" w:cs="Calibri" w:eastAsia="Calibri" w:hAnsi="Calibri"/>
          <w:b w:val="0"/>
          <w:i w:val="0"/>
          <w:smallCaps w:val="0"/>
          <w:strike w:val="0"/>
          <w:color w:val="000000"/>
          <w:sz w:val="28"/>
          <w:szCs w:val="28"/>
          <w:u w:val="none"/>
          <w:shd w:fill="auto" w:val="clear"/>
          <w:vertAlign w:val="baseline"/>
        </w:rPr>
        <w:sectPr>
          <w:pgSz w:h="15840" w:w="12240" w:orient="portrait"/>
          <w:pgMar w:bottom="280" w:top="1440" w:left="720" w:right="360" w:header="360" w:footer="360"/>
          <w:pgNumType w:start="1"/>
        </w:sect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project integrates historical data, real-time ridership metrics, and sentiment analysis to propose data-driven solutions for a more reliable and efficient subway system.</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1"/>
        <w:ind w:firstLine="720"/>
        <w:rPr/>
      </w:pPr>
      <w:r w:rsidDel="00000000" w:rsidR="00000000" w:rsidRPr="00000000">
        <w:rPr>
          <w:rtl w:val="0"/>
        </w:rPr>
        <w:t xml:space="preserve">Problem Statement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MTA faces numerous challenges, including:</w:t>
      </w:r>
    </w:p>
    <w:p w:rsidR="00000000" w:rsidDel="00000000" w:rsidP="00000000" w:rsidRDefault="00000000" w:rsidRPr="00000000" w14:paraId="00000017">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1440"/>
        </w:tabs>
        <w:spacing w:after="0" w:before="292" w:line="276" w:lineRule="auto"/>
        <w:ind w:left="1440" w:right="2001"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Congestion Management: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High ridership during peak hours leads to overcrowding and delays.</w:t>
      </w:r>
    </w:p>
    <w:p w:rsidR="00000000" w:rsidDel="00000000" w:rsidP="00000000" w:rsidRDefault="00000000" w:rsidRPr="00000000" w14:paraId="0000001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1439"/>
        </w:tabs>
        <w:spacing w:after="0" w:before="0" w:line="240" w:lineRule="auto"/>
        <w:ind w:left="143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Service Disruptions: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Alerts and delays reduce ridership satisfaction.</w:t>
      </w:r>
    </w:p>
    <w:p w:rsidR="00000000" w:rsidDel="00000000" w:rsidP="00000000" w:rsidRDefault="00000000" w:rsidRPr="00000000" w14:paraId="00000019">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1440"/>
        </w:tabs>
        <w:spacing w:after="0" w:before="51" w:line="276" w:lineRule="auto"/>
        <w:ind w:left="1440" w:right="204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Accessibility Gaps: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Limited ADA compliance across stations restricts equitable access.</w:t>
      </w:r>
    </w:p>
    <w:p w:rsidR="00000000" w:rsidDel="00000000" w:rsidP="00000000" w:rsidRDefault="00000000" w:rsidRPr="00000000" w14:paraId="0000001A">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1440"/>
        </w:tabs>
        <w:spacing w:after="0" w:before="0" w:line="276" w:lineRule="auto"/>
        <w:ind w:left="1440" w:right="1672"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Customer Feedback Utilization: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lack of actionable insights from rider feedback</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2"/>
        <w:spacing w:before="0" w:lineRule="auto"/>
        <w:ind w:firstLine="720"/>
        <w:rPr/>
      </w:pPr>
      <w:r w:rsidDel="00000000" w:rsidR="00000000" w:rsidRPr="00000000">
        <w:rPr>
          <w:rtl w:val="0"/>
        </w:rPr>
        <w:t xml:space="preserve">Objectives</w:t>
      </w:r>
    </w:p>
    <w:p w:rsidR="00000000" w:rsidDel="00000000" w:rsidP="00000000" w:rsidRDefault="00000000" w:rsidRPr="00000000" w14:paraId="0000001D">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438"/>
        </w:tabs>
        <w:spacing w:after="0" w:before="291" w:line="240" w:lineRule="auto"/>
        <w:ind w:left="1438" w:right="0" w:hanging="358"/>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Identify and analyze congestion patterns across stations and times.</w:t>
      </w:r>
    </w:p>
    <w:p w:rsidR="00000000" w:rsidDel="00000000" w:rsidP="00000000" w:rsidRDefault="00000000" w:rsidRPr="00000000" w14:paraId="0000001E">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438"/>
        </w:tabs>
        <w:spacing w:after="0" w:before="52" w:line="240" w:lineRule="auto"/>
        <w:ind w:left="1438" w:right="0" w:hanging="358"/>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Evaluate the impact of service alerts on ridership and rider sentiment.</w:t>
      </w:r>
    </w:p>
    <w:p w:rsidR="00000000" w:rsidDel="00000000" w:rsidP="00000000" w:rsidRDefault="00000000" w:rsidRPr="00000000" w14:paraId="0000001F">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438"/>
        </w:tabs>
        <w:spacing w:after="0" w:before="51" w:line="240" w:lineRule="auto"/>
        <w:ind w:left="1438" w:right="0" w:hanging="358"/>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Assess station accessibility and propose improvements.</w:t>
      </w:r>
    </w:p>
    <w:p w:rsidR="00000000" w:rsidDel="00000000" w:rsidP="00000000" w:rsidRDefault="00000000" w:rsidRPr="00000000" w14:paraId="000000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438"/>
        </w:tabs>
        <w:spacing w:after="0" w:before="51" w:line="240" w:lineRule="auto"/>
        <w:ind w:left="1438" w:right="0" w:hanging="358"/>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Derive actionable insights from customer feedback.</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2"/>
        <w:spacing w:before="0" w:line="472" w:lineRule="auto"/>
        <w:ind w:right="7630" w:firstLine="720"/>
        <w:rPr/>
      </w:pPr>
      <w:r w:rsidDel="00000000" w:rsidR="00000000" w:rsidRPr="00000000">
        <w:rPr>
          <w:rtl w:val="0"/>
        </w:rPr>
        <w:t xml:space="preserve">Big Data Justification Key Characteristics</w:t>
      </w:r>
    </w:p>
    <w:p w:rsidR="00000000" w:rsidDel="00000000" w:rsidP="00000000" w:rsidRDefault="00000000" w:rsidRPr="00000000" w14:paraId="00000023">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438"/>
        </w:tabs>
        <w:spacing w:after="0" w:before="0" w:line="301" w:lineRule="auto"/>
        <w:ind w:left="1438" w:right="0" w:hanging="358"/>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Volume: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Billions of records spanning multiple years.</w:t>
      </w:r>
    </w:p>
    <w:p w:rsidR="00000000" w:rsidDel="00000000" w:rsidP="00000000" w:rsidRDefault="00000000" w:rsidRPr="00000000" w14:paraId="0000002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438"/>
        </w:tabs>
        <w:spacing w:after="0" w:before="51" w:line="240" w:lineRule="auto"/>
        <w:ind w:left="1438" w:right="0" w:hanging="358"/>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Velocity: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Real-time data updates for ridership and service alerts.</w:t>
      </w:r>
    </w:p>
    <w:p w:rsidR="00000000" w:rsidDel="00000000" w:rsidP="00000000" w:rsidRDefault="00000000" w:rsidRPr="00000000" w14:paraId="0000002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438"/>
          <w:tab w:val="left" w:leader="none" w:pos="1440"/>
        </w:tabs>
        <w:spacing w:after="0" w:before="51" w:line="276" w:lineRule="auto"/>
        <w:ind w:left="1440" w:right="1135"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Variety: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Structured (e.g., ridership counts) and unstructured (e.g., customer feedback).</w:t>
      </w:r>
    </w:p>
    <w:p w:rsidR="00000000" w:rsidDel="00000000" w:rsidP="00000000" w:rsidRDefault="00000000" w:rsidRPr="00000000" w14:paraId="0000002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438"/>
        </w:tabs>
        <w:spacing w:after="0" w:before="0" w:line="240" w:lineRule="auto"/>
        <w:ind w:left="1438" w:right="0" w:hanging="358"/>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Veracity: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Ensuring data accuracy and consistency across sources.</w:t>
      </w:r>
    </w:p>
    <w:p w:rsidR="00000000" w:rsidDel="00000000" w:rsidP="00000000" w:rsidRDefault="00000000" w:rsidRPr="00000000" w14:paraId="0000002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438"/>
          <w:tab w:val="left" w:leader="none" w:pos="1440"/>
        </w:tabs>
        <w:spacing w:after="0" w:before="52" w:line="276" w:lineRule="auto"/>
        <w:ind w:left="1440" w:right="2402" w:hanging="360"/>
        <w:jc w:val="left"/>
        <w:rPr>
          <w:smallCaps w:val="0"/>
          <w:strike w:val="0"/>
          <w:color w:val="000000"/>
          <w:u w:val="none"/>
          <w:shd w:fill="auto" w:val="clear"/>
          <w:vertAlign w:val="baseline"/>
        </w:rPr>
        <w:sectPr>
          <w:type w:val="nextPage"/>
          <w:pgSz w:h="15840" w:w="12240" w:orient="portrait"/>
          <w:pgMar w:bottom="280" w:top="1820" w:left="720" w:right="360" w:header="360" w:footer="360"/>
        </w:sect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Value: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Actionable insights to improve service reliability and rider experience.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 w:line="240" w:lineRule="auto"/>
        <w:ind w:left="0"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1"/>
        <w:ind w:firstLine="720"/>
        <w:rPr/>
      </w:pPr>
      <w:r w:rsidDel="00000000" w:rsidR="00000000" w:rsidRPr="00000000">
        <w:rPr>
          <w:rtl w:val="0"/>
        </w:rPr>
        <w:t xml:space="preserve">Project Architecture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sectPr>
          <w:type w:val="nextPage"/>
          <w:pgSz w:h="15840" w:w="12240" w:orient="portrait"/>
          <w:pgMar w:bottom="280" w:top="1820" w:left="720" w:right="36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201</wp:posOffset>
            </wp:positionH>
            <wp:positionV relativeFrom="paragraph">
              <wp:posOffset>271775</wp:posOffset>
            </wp:positionV>
            <wp:extent cx="6846385" cy="3834384"/>
            <wp:effectExtent b="0" l="0" r="0" t="0"/>
            <wp:wrapTopAndBottom distB="0" distT="0"/>
            <wp:docPr id="9"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6846385" cy="3834384"/>
                    </a:xfrm>
                    <a:prstGeom prst="rect"/>
                    <a:ln/>
                  </pic:spPr>
                </pic:pic>
              </a:graphicData>
            </a:graphic>
          </wp:anchor>
        </w:drawing>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5">
      <w:pPr>
        <w:spacing w:before="0" w:lineRule="auto"/>
        <w:ind w:left="1440" w:right="0" w:firstLine="0"/>
        <w:jc w:val="left"/>
        <w:rPr>
          <w:b w:val="1"/>
          <w:sz w:val="34"/>
          <w:szCs w:val="34"/>
        </w:rPr>
      </w:pPr>
      <w:r w:rsidDel="00000000" w:rsidR="00000000" w:rsidRPr="00000000">
        <w:rPr>
          <w:b w:val="1"/>
          <w:sz w:val="34"/>
          <w:szCs w:val="34"/>
          <w:rtl w:val="0"/>
        </w:rPr>
        <w:t xml:space="preserve">Key Components</w:t>
      </w:r>
    </w:p>
    <w:p w:rsidR="00000000" w:rsidDel="00000000" w:rsidP="00000000" w:rsidRDefault="00000000" w:rsidRPr="00000000" w14:paraId="00000036">
      <w:pPr>
        <w:pStyle w:val="Heading2"/>
        <w:numPr>
          <w:ilvl w:val="0"/>
          <w:numId w:val="19"/>
        </w:numPr>
        <w:tabs>
          <w:tab w:val="left" w:leader="none" w:pos="1438"/>
        </w:tabs>
        <w:spacing w:after="0" w:before="301" w:line="240" w:lineRule="auto"/>
        <w:ind w:left="1438" w:right="0" w:hanging="358"/>
        <w:jc w:val="left"/>
        <w:rPr/>
      </w:pPr>
      <w:r w:rsidDel="00000000" w:rsidR="00000000" w:rsidRPr="00000000">
        <w:rPr>
          <w:rtl w:val="0"/>
        </w:rPr>
        <w:t xml:space="preserve">Data Sources:</w:t>
      </w:r>
    </w:p>
    <w:p w:rsidR="00000000" w:rsidDel="00000000" w:rsidP="00000000" w:rsidRDefault="00000000" w:rsidRPr="00000000" w14:paraId="00000037">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2159"/>
        </w:tabs>
        <w:spacing w:after="0" w:before="51" w:line="240" w:lineRule="auto"/>
        <w:ind w:left="215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Real-time ridership, alerts, and feedback data from MTA.</w:t>
      </w:r>
    </w:p>
    <w:p w:rsidR="00000000" w:rsidDel="00000000" w:rsidP="00000000" w:rsidRDefault="00000000" w:rsidRPr="00000000" w14:paraId="00000038">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2159"/>
        </w:tabs>
        <w:spacing w:after="0" w:before="51" w:line="240" w:lineRule="auto"/>
        <w:ind w:left="215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Static station metadata and accessibility information.</w:t>
      </w:r>
    </w:p>
    <w:p w:rsidR="00000000" w:rsidDel="00000000" w:rsidP="00000000" w:rsidRDefault="00000000" w:rsidRPr="00000000" w14:paraId="00000039">
      <w:pPr>
        <w:pStyle w:val="Heading2"/>
        <w:numPr>
          <w:ilvl w:val="0"/>
          <w:numId w:val="19"/>
        </w:numPr>
        <w:tabs>
          <w:tab w:val="left" w:leader="none" w:pos="1438"/>
        </w:tabs>
        <w:spacing w:after="0" w:before="52" w:line="240" w:lineRule="auto"/>
        <w:ind w:left="1438" w:right="0" w:hanging="358"/>
        <w:jc w:val="left"/>
        <w:rPr/>
      </w:pPr>
      <w:r w:rsidDel="00000000" w:rsidR="00000000" w:rsidRPr="00000000">
        <w:rPr>
          <w:rtl w:val="0"/>
        </w:rPr>
        <w:t xml:space="preserve">Data Processing:</w:t>
      </w:r>
    </w:p>
    <w:p w:rsidR="00000000" w:rsidDel="00000000" w:rsidP="00000000" w:rsidRDefault="00000000" w:rsidRPr="00000000" w14:paraId="0000003A">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2159"/>
        </w:tabs>
        <w:spacing w:after="0" w:before="51" w:line="240" w:lineRule="auto"/>
        <w:ind w:left="215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PySpark for handling and transforming large-scale datasets.</w:t>
      </w:r>
    </w:p>
    <w:p w:rsidR="00000000" w:rsidDel="00000000" w:rsidP="00000000" w:rsidRDefault="00000000" w:rsidRPr="00000000" w14:paraId="0000003B">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2159"/>
        </w:tabs>
        <w:spacing w:after="0" w:before="51" w:line="240" w:lineRule="auto"/>
        <w:ind w:left="215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Feature engineering to extract trends and patterns.</w:t>
      </w:r>
    </w:p>
    <w:p w:rsidR="00000000" w:rsidDel="00000000" w:rsidP="00000000" w:rsidRDefault="00000000" w:rsidRPr="00000000" w14:paraId="0000003C">
      <w:pPr>
        <w:pStyle w:val="Heading2"/>
        <w:numPr>
          <w:ilvl w:val="0"/>
          <w:numId w:val="19"/>
        </w:numPr>
        <w:tabs>
          <w:tab w:val="left" w:leader="none" w:pos="1438"/>
        </w:tabs>
        <w:spacing w:after="0" w:before="52" w:line="240" w:lineRule="auto"/>
        <w:ind w:left="1438" w:right="0" w:hanging="358"/>
        <w:jc w:val="left"/>
        <w:rPr/>
      </w:pPr>
      <w:r w:rsidDel="00000000" w:rsidR="00000000" w:rsidRPr="00000000">
        <w:rPr>
          <w:rtl w:val="0"/>
        </w:rPr>
        <w:t xml:space="preserve">Data Storage:</w:t>
      </w:r>
    </w:p>
    <w:p w:rsidR="00000000" w:rsidDel="00000000" w:rsidP="00000000" w:rsidRDefault="00000000" w:rsidRPr="00000000" w14:paraId="0000003D">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2159"/>
        </w:tabs>
        <w:spacing w:after="0" w:before="51" w:line="240" w:lineRule="auto"/>
        <w:ind w:left="215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Cassandra for time-series data.</w:t>
      </w:r>
    </w:p>
    <w:p w:rsidR="00000000" w:rsidDel="00000000" w:rsidP="00000000" w:rsidRDefault="00000000" w:rsidRPr="00000000" w14:paraId="0000003E">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2159"/>
        </w:tabs>
        <w:spacing w:after="0" w:before="51" w:line="240" w:lineRule="auto"/>
        <w:ind w:left="215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Redis for caching frequently accessed data.</w:t>
      </w:r>
    </w:p>
    <w:p w:rsidR="00000000" w:rsidDel="00000000" w:rsidP="00000000" w:rsidRDefault="00000000" w:rsidRPr="00000000" w14:paraId="0000003F">
      <w:pPr>
        <w:pStyle w:val="Heading2"/>
        <w:numPr>
          <w:ilvl w:val="0"/>
          <w:numId w:val="19"/>
        </w:numPr>
        <w:tabs>
          <w:tab w:val="left" w:leader="none" w:pos="1438"/>
        </w:tabs>
        <w:spacing w:after="0" w:before="51" w:line="240" w:lineRule="auto"/>
        <w:ind w:left="1438" w:right="0" w:hanging="358"/>
        <w:jc w:val="left"/>
        <w:rPr/>
      </w:pPr>
      <w:r w:rsidDel="00000000" w:rsidR="00000000" w:rsidRPr="00000000">
        <w:rPr>
          <w:rtl w:val="0"/>
        </w:rPr>
        <w:t xml:space="preserve">Analysis:</w:t>
      </w:r>
    </w:p>
    <w:p w:rsidR="00000000" w:rsidDel="00000000" w:rsidP="00000000" w:rsidRDefault="00000000" w:rsidRPr="00000000" w14:paraId="00000040">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2159"/>
        </w:tabs>
        <w:spacing w:after="0" w:before="52" w:line="240" w:lineRule="auto"/>
        <w:ind w:left="215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Sentiment analysis using NLP.</w:t>
      </w:r>
    </w:p>
    <w:p w:rsidR="00000000" w:rsidDel="00000000" w:rsidP="00000000" w:rsidRDefault="00000000" w:rsidRPr="00000000" w14:paraId="00000041">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2159"/>
        </w:tabs>
        <w:spacing w:after="0" w:before="51" w:line="240" w:lineRule="auto"/>
        <w:ind w:left="215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Congestion prediction using MLlib.</w:t>
      </w:r>
    </w:p>
    <w:p w:rsidR="00000000" w:rsidDel="00000000" w:rsidP="00000000" w:rsidRDefault="00000000" w:rsidRPr="00000000" w14:paraId="00000042">
      <w:pPr>
        <w:pStyle w:val="Heading2"/>
        <w:numPr>
          <w:ilvl w:val="0"/>
          <w:numId w:val="19"/>
        </w:numPr>
        <w:tabs>
          <w:tab w:val="left" w:leader="none" w:pos="1438"/>
        </w:tabs>
        <w:spacing w:after="0" w:before="51" w:line="240" w:lineRule="auto"/>
        <w:ind w:left="1438" w:right="0" w:hanging="358"/>
        <w:jc w:val="left"/>
        <w:rPr/>
      </w:pPr>
      <w:r w:rsidDel="00000000" w:rsidR="00000000" w:rsidRPr="00000000">
        <w:rPr>
          <w:rtl w:val="0"/>
        </w:rPr>
        <w:t xml:space="preserve">Visualization:</w:t>
      </w:r>
    </w:p>
    <w:p w:rsidR="00000000" w:rsidDel="00000000" w:rsidP="00000000" w:rsidRDefault="00000000" w:rsidRPr="00000000" w14:paraId="00000043">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2159"/>
        </w:tabs>
        <w:spacing w:after="0" w:before="51" w:line="240" w:lineRule="auto"/>
        <w:ind w:left="215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Geospatial maps for station-level insights.</w:t>
      </w:r>
    </w:p>
    <w:p w:rsidR="00000000" w:rsidDel="00000000" w:rsidP="00000000" w:rsidRDefault="00000000" w:rsidRPr="00000000" w14:paraId="00000044">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2159"/>
        </w:tabs>
        <w:spacing w:after="0" w:before="52" w:line="240" w:lineRule="auto"/>
        <w:ind w:left="2159" w:right="0" w:hanging="359.00000000000006"/>
        <w:jc w:val="left"/>
        <w:rPr>
          <w:smallCaps w:val="0"/>
          <w:strike w:val="0"/>
          <w:color w:val="000000"/>
          <w:u w:val="none"/>
          <w:shd w:fill="auto" w:val="clear"/>
          <w:vertAlign w:val="baseline"/>
        </w:rPr>
        <w:sectPr>
          <w:type w:val="nextPage"/>
          <w:pgSz w:h="15840" w:w="12240" w:orient="portrait"/>
          <w:pgMar w:bottom="280" w:top="1820" w:left="720" w:right="360" w:header="360" w:footer="360"/>
        </w:sect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Time-series charts for ridership trends.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 w:line="240" w:lineRule="auto"/>
        <w:ind w:left="0"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1"/>
        <w:ind w:firstLine="720"/>
        <w:rPr/>
      </w:pPr>
      <w:r w:rsidDel="00000000" w:rsidR="00000000" w:rsidRPr="00000000">
        <w:rPr>
          <w:rtl w:val="0"/>
        </w:rPr>
        <w:t xml:space="preserve">Implementation Phases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 w:line="240"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2"/>
        <w:numPr>
          <w:ilvl w:val="0"/>
          <w:numId w:val="18"/>
        </w:numPr>
        <w:tabs>
          <w:tab w:val="left" w:leader="none" w:pos="998"/>
        </w:tabs>
        <w:spacing w:after="0" w:before="0" w:line="240" w:lineRule="auto"/>
        <w:ind w:left="998" w:right="0" w:hanging="278"/>
        <w:jc w:val="left"/>
        <w:rPr/>
      </w:pPr>
      <w:r w:rsidDel="00000000" w:rsidR="00000000" w:rsidRPr="00000000">
        <w:rPr>
          <w:rtl w:val="0"/>
        </w:rPr>
        <w:t xml:space="preserve">Historical Analysis</w:t>
      </w:r>
    </w:p>
    <w:p w:rsidR="00000000" w:rsidDel="00000000" w:rsidP="00000000" w:rsidRDefault="00000000" w:rsidRPr="00000000" w14:paraId="0000004A">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439"/>
        </w:tabs>
        <w:spacing w:after="0" w:before="291" w:line="240" w:lineRule="auto"/>
        <w:ind w:left="143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Processed ridership trends:</w:t>
      </w:r>
    </w:p>
    <w:p w:rsidR="00000000" w:rsidDel="00000000" w:rsidP="00000000" w:rsidRDefault="00000000" w:rsidRPr="00000000" w14:paraId="0000004B">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2159"/>
        </w:tabs>
        <w:spacing w:after="0" w:before="52" w:line="240" w:lineRule="auto"/>
        <w:ind w:left="215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Daily and hourly ridership patterns.</w:t>
      </w:r>
    </w:p>
    <w:p w:rsidR="00000000" w:rsidDel="00000000" w:rsidP="00000000" w:rsidRDefault="00000000" w:rsidRPr="00000000" w14:paraId="0000004C">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2159"/>
        </w:tabs>
        <w:spacing w:after="0" w:before="51" w:line="240" w:lineRule="auto"/>
        <w:ind w:left="215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Yearly recovery trends post-COVID-19.</w:t>
      </w:r>
    </w:p>
    <w:p w:rsidR="00000000" w:rsidDel="00000000" w:rsidP="00000000" w:rsidRDefault="00000000" w:rsidRPr="00000000" w14:paraId="0000004D">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439"/>
        </w:tabs>
        <w:spacing w:after="0" w:before="51" w:line="240" w:lineRule="auto"/>
        <w:ind w:left="143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Visualized ridership distribution across stations and boroughs.</w:t>
      </w:r>
    </w:p>
    <w:p w:rsidR="00000000" w:rsidDel="00000000" w:rsidP="00000000" w:rsidRDefault="00000000" w:rsidRPr="00000000" w14:paraId="0000004E">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439"/>
        </w:tabs>
        <w:spacing w:after="0" w:before="51" w:line="240" w:lineRule="auto"/>
        <w:ind w:left="143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Derived peak travel times and congestion hotspots.</w:t>
      </w:r>
    </w:p>
    <w:p w:rsidR="00000000" w:rsidDel="00000000" w:rsidP="00000000" w:rsidRDefault="00000000" w:rsidRPr="00000000" w14:paraId="0000004F">
      <w:pPr>
        <w:pStyle w:val="Heading2"/>
        <w:numPr>
          <w:ilvl w:val="0"/>
          <w:numId w:val="18"/>
        </w:numPr>
        <w:tabs>
          <w:tab w:val="left" w:leader="none" w:pos="998"/>
        </w:tabs>
        <w:spacing w:after="0" w:before="332" w:line="240" w:lineRule="auto"/>
        <w:ind w:left="998" w:right="0" w:hanging="278"/>
        <w:jc w:val="left"/>
        <w:rPr/>
      </w:pPr>
      <w:r w:rsidDel="00000000" w:rsidR="00000000" w:rsidRPr="00000000">
        <w:rPr>
          <w:rtl w:val="0"/>
        </w:rPr>
        <w:t xml:space="preserve">Real-Time Pipeline</w:t>
      </w:r>
    </w:p>
    <w:p w:rsidR="00000000" w:rsidDel="00000000" w:rsidP="00000000" w:rsidRDefault="00000000" w:rsidRPr="00000000" w14:paraId="00000050">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439"/>
        </w:tabs>
        <w:spacing w:after="0" w:before="291" w:line="240" w:lineRule="auto"/>
        <w:ind w:left="143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Simulated real-time data processing using PySpark.</w:t>
      </w:r>
    </w:p>
    <w:p w:rsidR="00000000" w:rsidDel="00000000" w:rsidP="00000000" w:rsidRDefault="00000000" w:rsidRPr="00000000" w14:paraId="00000051">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439"/>
        </w:tabs>
        <w:spacing w:after="0" w:before="51" w:line="240" w:lineRule="auto"/>
        <w:ind w:left="143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Integrated service alerts with ridership data to analyze:</w:t>
      </w:r>
    </w:p>
    <w:p w:rsidR="00000000" w:rsidDel="00000000" w:rsidP="00000000" w:rsidRDefault="00000000" w:rsidRPr="00000000" w14:paraId="00000052">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2159"/>
        </w:tabs>
        <w:spacing w:after="0" w:before="51" w:line="240" w:lineRule="auto"/>
        <w:ind w:left="215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Ridership drops during disruptions.</w:t>
      </w:r>
    </w:p>
    <w:p w:rsidR="00000000" w:rsidDel="00000000" w:rsidP="00000000" w:rsidRDefault="00000000" w:rsidRPr="00000000" w14:paraId="00000053">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2159"/>
        </w:tabs>
        <w:spacing w:after="0" w:before="52" w:line="240" w:lineRule="auto"/>
        <w:ind w:left="215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Average ridership trends with and without alerts.</w:t>
      </w:r>
    </w:p>
    <w:p w:rsidR="00000000" w:rsidDel="00000000" w:rsidP="00000000" w:rsidRDefault="00000000" w:rsidRPr="00000000" w14:paraId="00000054">
      <w:pPr>
        <w:pStyle w:val="Heading2"/>
        <w:numPr>
          <w:ilvl w:val="0"/>
          <w:numId w:val="18"/>
        </w:numPr>
        <w:tabs>
          <w:tab w:val="left" w:leader="none" w:pos="998"/>
        </w:tabs>
        <w:spacing w:after="0" w:before="331" w:line="240" w:lineRule="auto"/>
        <w:ind w:left="998" w:right="0" w:hanging="278"/>
        <w:jc w:val="left"/>
        <w:rPr/>
      </w:pPr>
      <w:r w:rsidDel="00000000" w:rsidR="00000000" w:rsidRPr="00000000">
        <w:rPr>
          <w:rtl w:val="0"/>
        </w:rPr>
        <w:t xml:space="preserve">Sentiment Analysis</w:t>
      </w:r>
    </w:p>
    <w:p w:rsidR="00000000" w:rsidDel="00000000" w:rsidP="00000000" w:rsidRDefault="00000000" w:rsidRPr="00000000" w14:paraId="00000055">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439"/>
        </w:tabs>
        <w:spacing w:after="0" w:before="291" w:line="240" w:lineRule="auto"/>
        <w:ind w:left="143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Performed NLP-based sentiment analysis on feedback data.</w:t>
      </w:r>
    </w:p>
    <w:p w:rsidR="00000000" w:rsidDel="00000000" w:rsidP="00000000" w:rsidRDefault="00000000" w:rsidRPr="00000000" w14:paraId="00000056">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439"/>
        </w:tabs>
        <w:spacing w:after="0" w:before="51" w:line="240" w:lineRule="auto"/>
        <w:ind w:left="143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Identified top complaints (e.g., delays, cleanliness).</w:t>
      </w:r>
    </w:p>
    <w:p w:rsidR="00000000" w:rsidDel="00000000" w:rsidP="00000000" w:rsidRDefault="00000000" w:rsidRPr="00000000" w14:paraId="00000057">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439"/>
        </w:tabs>
        <w:spacing w:after="0" w:before="52" w:line="240" w:lineRule="auto"/>
        <w:ind w:left="143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Highlighted areas of positive rider sentiment (e.g., station amenities).</w:t>
      </w:r>
    </w:p>
    <w:p w:rsidR="00000000" w:rsidDel="00000000" w:rsidP="00000000" w:rsidRDefault="00000000" w:rsidRPr="00000000" w14:paraId="00000058">
      <w:pPr>
        <w:pStyle w:val="Heading2"/>
        <w:numPr>
          <w:ilvl w:val="0"/>
          <w:numId w:val="18"/>
        </w:numPr>
        <w:tabs>
          <w:tab w:val="left" w:leader="none" w:pos="998"/>
        </w:tabs>
        <w:spacing w:after="0" w:before="331" w:line="240" w:lineRule="auto"/>
        <w:ind w:left="998" w:right="0" w:hanging="278"/>
        <w:jc w:val="left"/>
        <w:rPr/>
      </w:pPr>
      <w:r w:rsidDel="00000000" w:rsidR="00000000" w:rsidRPr="00000000">
        <w:rPr>
          <w:rtl w:val="0"/>
        </w:rPr>
        <w:t xml:space="preserve">Accessibility Analysis</w:t>
      </w:r>
    </w:p>
    <w:p w:rsidR="00000000" w:rsidDel="00000000" w:rsidP="00000000" w:rsidRDefault="00000000" w:rsidRPr="00000000" w14:paraId="00000059">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439"/>
        </w:tabs>
        <w:spacing w:after="0" w:before="291" w:line="240" w:lineRule="auto"/>
        <w:ind w:left="143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Mapped ADA compliance gaps across stations.</w:t>
      </w:r>
    </w:p>
    <w:p w:rsidR="00000000" w:rsidDel="00000000" w:rsidP="00000000" w:rsidRDefault="00000000" w:rsidRPr="00000000" w14:paraId="0000005A">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439"/>
        </w:tabs>
        <w:spacing w:after="0" w:before="52" w:line="240" w:lineRule="auto"/>
        <w:ind w:left="1439" w:right="0" w:hanging="359.00000000000006"/>
        <w:jc w:val="left"/>
        <w:rPr>
          <w:smallCaps w:val="0"/>
          <w:strike w:val="0"/>
          <w:color w:val="000000"/>
          <w:u w:val="none"/>
          <w:shd w:fill="auto" w:val="clear"/>
          <w:vertAlign w:val="baseline"/>
        </w:rPr>
        <w:sectPr>
          <w:type w:val="nextPage"/>
          <w:pgSz w:h="15840" w:w="12240" w:orient="portrait"/>
          <w:pgMar w:bottom="280" w:top="1820" w:left="720" w:right="360" w:header="360" w:footer="360"/>
        </w:sect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Analyzed the impact of accessibility on ridership.</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 w:line="240" w:lineRule="auto"/>
        <w:ind w:left="0"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1"/>
        <w:spacing w:before="1" w:lineRule="auto"/>
        <w:ind w:firstLine="720"/>
        <w:rPr/>
      </w:pPr>
      <w:r w:rsidDel="00000000" w:rsidR="00000000" w:rsidRPr="00000000">
        <w:rPr>
          <w:rtl w:val="0"/>
        </w:rPr>
        <w:t xml:space="preserve">Data Preprocessing</w:t>
      </w:r>
    </w:p>
    <w:p w:rsidR="00000000" w:rsidDel="00000000" w:rsidP="00000000" w:rsidRDefault="00000000" w:rsidRPr="00000000" w14:paraId="0000005D">
      <w:pPr>
        <w:pStyle w:val="Heading2"/>
        <w:spacing w:before="301" w:lineRule="auto"/>
        <w:ind w:firstLine="720"/>
        <w:rPr/>
      </w:pPr>
      <w:r w:rsidDel="00000000" w:rsidR="00000000" w:rsidRPr="00000000">
        <w:rPr>
          <w:rtl w:val="0"/>
        </w:rPr>
        <w:t xml:space="preserve">Loading:</w:t>
      </w:r>
    </w:p>
    <w:p w:rsidR="00000000" w:rsidDel="00000000" w:rsidP="00000000" w:rsidRDefault="00000000" w:rsidRPr="00000000" w14:paraId="0000005E">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439"/>
        </w:tabs>
        <w:spacing w:after="0" w:before="291" w:line="240" w:lineRule="auto"/>
        <w:ind w:left="143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Leveraged PySpark for handling large datasets and efficient sampling.</w:t>
      </w:r>
    </w:p>
    <w:p w:rsidR="00000000" w:rsidDel="00000000" w:rsidP="00000000" w:rsidRDefault="00000000" w:rsidRPr="00000000" w14:paraId="0000005F">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440"/>
        </w:tabs>
        <w:spacing w:after="0" w:before="51" w:line="276" w:lineRule="auto"/>
        <w:ind w:left="1440" w:right="1974"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Example: Sampled 1% of the "Hourly Ridership Data" for exploratory analysis to manage memory usage and improve computation speed.</w:t>
      </w:r>
    </w:p>
    <w:p w:rsidR="00000000" w:rsidDel="00000000" w:rsidP="00000000" w:rsidRDefault="00000000" w:rsidRPr="00000000" w14:paraId="00000060">
      <w:pPr>
        <w:pStyle w:val="Heading2"/>
        <w:ind w:firstLine="720"/>
        <w:rPr/>
      </w:pPr>
      <w:r w:rsidDel="00000000" w:rsidR="00000000" w:rsidRPr="00000000">
        <w:rPr>
          <w:rtl w:val="0"/>
        </w:rPr>
        <w:t xml:space="preserve">Cleaning:</w:t>
      </w:r>
    </w:p>
    <w:p w:rsidR="00000000" w:rsidDel="00000000" w:rsidP="00000000" w:rsidRDefault="00000000" w:rsidRPr="00000000" w14:paraId="00000061">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439"/>
        </w:tabs>
        <w:spacing w:after="0" w:before="292" w:line="240" w:lineRule="auto"/>
        <w:ind w:left="143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Removed duplicates to ensure data integrity.</w:t>
      </w:r>
    </w:p>
    <w:p w:rsidR="00000000" w:rsidDel="00000000" w:rsidP="00000000" w:rsidRDefault="00000000" w:rsidRPr="00000000" w14:paraId="00000062">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439"/>
        </w:tabs>
        <w:spacing w:after="0" w:before="51" w:line="240" w:lineRule="auto"/>
        <w:ind w:left="143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Handled missing values to avoid inconsistencies in analysis.</w:t>
      </w:r>
    </w:p>
    <w:p w:rsidR="00000000" w:rsidDel="00000000" w:rsidP="00000000" w:rsidRDefault="00000000" w:rsidRPr="00000000" w14:paraId="00000063">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439"/>
        </w:tabs>
        <w:spacing w:after="0" w:before="51" w:line="240" w:lineRule="auto"/>
        <w:ind w:left="143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Standardized column names for uniformity across datasets.</w:t>
      </w:r>
    </w:p>
    <w:p w:rsidR="00000000" w:rsidDel="00000000" w:rsidP="00000000" w:rsidRDefault="00000000" w:rsidRPr="00000000" w14:paraId="00000064">
      <w:pPr>
        <w:pStyle w:val="Heading2"/>
        <w:spacing w:before="291" w:lineRule="auto"/>
        <w:ind w:firstLine="720"/>
        <w:rPr/>
      </w:pPr>
      <w:r w:rsidDel="00000000" w:rsidR="00000000" w:rsidRPr="00000000">
        <w:rPr>
          <w:rtl w:val="0"/>
        </w:rPr>
        <w:t xml:space="preserve">Transformation:</w:t>
      </w:r>
    </w:p>
    <w:p w:rsidR="00000000" w:rsidDel="00000000" w:rsidP="00000000" w:rsidRDefault="00000000" w:rsidRPr="00000000" w14:paraId="00000065">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440"/>
        </w:tabs>
        <w:spacing w:after="0" w:before="292" w:line="276" w:lineRule="auto"/>
        <w:ind w:left="1440" w:right="1323"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Created a geosphere for mapping geographic locations using latitudes and longitudes.</w:t>
      </w:r>
    </w:p>
    <w:p w:rsidR="00000000" w:rsidDel="00000000" w:rsidP="00000000" w:rsidRDefault="00000000" w:rsidRPr="00000000" w14:paraId="00000066">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440"/>
        </w:tabs>
        <w:spacing w:after="0" w:before="0" w:line="276" w:lineRule="auto"/>
        <w:ind w:left="1440" w:right="2007"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Calculated and added a distance parameter derived from geosphere calculations to analyze ridership patterns relative to location.</w:t>
      </w:r>
    </w:p>
    <w:p w:rsidR="00000000" w:rsidDel="00000000" w:rsidP="00000000" w:rsidRDefault="00000000" w:rsidRPr="00000000" w14:paraId="00000067">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439"/>
        </w:tabs>
        <w:spacing w:after="0" w:before="0" w:line="240" w:lineRule="auto"/>
        <w:ind w:left="143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Derived new features, such as:</w:t>
      </w:r>
    </w:p>
    <w:p w:rsidR="00000000" w:rsidDel="00000000" w:rsidP="00000000" w:rsidRDefault="00000000" w:rsidRPr="00000000" w14:paraId="00000068">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2159"/>
        </w:tabs>
        <w:spacing w:after="0" w:before="51" w:line="240" w:lineRule="auto"/>
        <w:ind w:left="215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"Day of Week" for understanding weekly ridership trends.</w:t>
      </w:r>
    </w:p>
    <w:p w:rsidR="00000000" w:rsidDel="00000000" w:rsidP="00000000" w:rsidRDefault="00000000" w:rsidRPr="00000000" w14:paraId="00000069">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2159"/>
        </w:tabs>
        <w:spacing w:after="0" w:before="51" w:line="240" w:lineRule="auto"/>
        <w:ind w:left="215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"Hour of Day" for analyzing peak and off-peak usage.</w:t>
      </w:r>
    </w:p>
    <w:p w:rsidR="00000000" w:rsidDel="00000000" w:rsidP="00000000" w:rsidRDefault="00000000" w:rsidRPr="00000000" w14:paraId="0000006A">
      <w:pPr>
        <w:pStyle w:val="Heading2"/>
        <w:spacing w:before="291" w:lineRule="auto"/>
        <w:ind w:firstLine="720"/>
        <w:rPr/>
      </w:pPr>
      <w:r w:rsidDel="00000000" w:rsidR="00000000" w:rsidRPr="00000000">
        <w:rPr>
          <w:rtl w:val="0"/>
        </w:rPr>
        <w:t xml:space="preserve">Merging:</w:t>
      </w:r>
    </w:p>
    <w:p w:rsidR="00000000" w:rsidDel="00000000" w:rsidP="00000000" w:rsidRDefault="00000000" w:rsidRPr="00000000" w14:paraId="0000006B">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439"/>
        </w:tabs>
        <w:spacing w:after="0" w:before="292" w:line="240" w:lineRule="auto"/>
        <w:ind w:left="143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Integrated multiple datasets by utilizing key attributes:</w:t>
      </w:r>
    </w:p>
    <w:p w:rsidR="00000000" w:rsidDel="00000000" w:rsidP="00000000" w:rsidRDefault="00000000" w:rsidRPr="00000000" w14:paraId="0000006C">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2159"/>
        </w:tabs>
        <w:spacing w:after="0" w:before="51" w:line="240" w:lineRule="auto"/>
        <w:ind w:left="215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Station Complex ID for unifying station-level data.</w:t>
      </w:r>
    </w:p>
    <w:p w:rsidR="00000000" w:rsidDel="00000000" w:rsidP="00000000" w:rsidRDefault="00000000" w:rsidRPr="00000000" w14:paraId="0000006D">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2159"/>
        </w:tabs>
        <w:spacing w:after="0" w:before="51" w:line="240" w:lineRule="auto"/>
        <w:ind w:left="215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Transit Times for detailed ridership analysis.</w:t>
      </w:r>
    </w:p>
    <w:p w:rsidR="00000000" w:rsidDel="00000000" w:rsidP="00000000" w:rsidRDefault="00000000" w:rsidRPr="00000000" w14:paraId="0000006E">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2159"/>
        </w:tabs>
        <w:spacing w:after="0" w:before="52" w:line="240" w:lineRule="auto"/>
        <w:ind w:left="2159" w:right="0" w:hanging="359.00000000000006"/>
        <w:jc w:val="left"/>
        <w:rPr>
          <w:smallCaps w:val="0"/>
          <w:strike w:val="0"/>
          <w:color w:val="000000"/>
          <w:u w:val="none"/>
          <w:shd w:fill="auto" w:val="clear"/>
          <w:vertAlign w:val="baseline"/>
        </w:rPr>
        <w:sectPr>
          <w:type w:val="nextPage"/>
          <w:pgSz w:h="15840" w:w="12240" w:orient="portrait"/>
          <w:pgMar w:bottom="280" w:top="1820" w:left="720" w:right="360" w:header="360" w:footer="360"/>
        </w:sect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Agency Information for merging ridership datasets.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5267093" cy="5096256"/>
            <wp:effectExtent b="0" l="0" r="0" t="0"/>
            <wp:docPr id="8"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267093" cy="5096256"/>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spacing w:before="0" w:lineRule="auto"/>
        <w:ind w:left="0" w:right="1256" w:firstLine="0"/>
        <w:jc w:val="center"/>
        <w:rPr>
          <w:i w:val="1"/>
          <w:sz w:val="22"/>
          <w:szCs w:val="22"/>
        </w:rPr>
        <w:sectPr>
          <w:type w:val="nextPage"/>
          <w:pgSz w:h="15840" w:w="12240" w:orient="portrait"/>
          <w:pgMar w:bottom="280" w:top="1820" w:left="720" w:right="360" w:header="360" w:footer="360"/>
        </w:sectPr>
      </w:pPr>
      <w:r w:rsidDel="00000000" w:rsidR="00000000" w:rsidRPr="00000000">
        <w:rPr>
          <w:i w:val="1"/>
          <w:sz w:val="22"/>
          <w:szCs w:val="22"/>
          <w:rtl w:val="0"/>
        </w:rPr>
        <w:t xml:space="preserve">Code Snippet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 w:line="240" w:lineRule="auto"/>
        <w:ind w:left="0" w:right="0" w:firstLine="0"/>
        <w:jc w:val="left"/>
        <w:rPr>
          <w:rFonts w:ascii="Calibri" w:cs="Calibri" w:eastAsia="Calibri" w:hAnsi="Calibri"/>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1"/>
        <w:spacing w:before="1" w:lineRule="auto"/>
        <w:ind w:firstLine="720"/>
        <w:rPr/>
      </w:pPr>
      <w:r w:rsidDel="00000000" w:rsidR="00000000" w:rsidRPr="00000000">
        <w:rPr>
          <w:rtl w:val="0"/>
        </w:rPr>
        <w:t xml:space="preserve">Exploring Ridership: Daily Trends</w:t>
      </w:r>
    </w:p>
    <w:p w:rsidR="00000000" w:rsidDel="00000000" w:rsidP="00000000" w:rsidRDefault="00000000" w:rsidRPr="00000000" w14:paraId="00000078">
      <w:pPr>
        <w:pStyle w:val="Heading2"/>
        <w:spacing w:before="301" w:lineRule="auto"/>
        <w:ind w:firstLine="720"/>
        <w:rPr/>
      </w:pPr>
      <w:r w:rsidDel="00000000" w:rsidR="00000000" w:rsidRPr="00000000">
        <w:rPr>
          <w:rtl w:val="0"/>
        </w:rPr>
        <w:t xml:space="preserve">Analysis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 w:line="276" w:lineRule="auto"/>
        <w:ind w:left="720" w:right="1199"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Weekday ridership patterns reveal significant insights into commuter behavior. The data shows:</w:t>
      </w:r>
    </w:p>
    <w:p w:rsidR="00000000" w:rsidDel="00000000" w:rsidP="00000000" w:rsidRDefault="00000000" w:rsidRPr="00000000" w14:paraId="0000007A">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440"/>
        </w:tabs>
        <w:spacing w:after="0" w:before="240" w:line="276" w:lineRule="auto"/>
        <w:ind w:left="1440" w:right="1129" w:hanging="360"/>
        <w:jc w:val="both"/>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Peak Ridership on Weekdays: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Ridership is consistently higher on weekdays, with a notable peak on Wednesdays. This trend underscores the reliance on subway systems for regular workweek commuting.</w:t>
      </w:r>
    </w:p>
    <w:p w:rsidR="00000000" w:rsidDel="00000000" w:rsidP="00000000" w:rsidRDefault="00000000" w:rsidRPr="00000000" w14:paraId="0000007B">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440"/>
        </w:tabs>
        <w:spacing w:after="0" w:before="0" w:line="276" w:lineRule="auto"/>
        <w:ind w:left="1440" w:right="1563"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Lower Ridership on Weekends: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 expected, weekend ridership is considerably lower, reflecting reduced demand from work-related travel and increased leisure-based activities.</w:t>
      </w:r>
    </w:p>
    <w:p w:rsidR="00000000" w:rsidDel="00000000" w:rsidP="00000000" w:rsidRDefault="00000000" w:rsidRPr="00000000" w14:paraId="0000007C">
      <w:pPr>
        <w:pStyle w:val="Heading2"/>
        <w:ind w:firstLine="720"/>
        <w:rPr/>
      </w:pPr>
      <w:r w:rsidDel="00000000" w:rsidR="00000000" w:rsidRPr="00000000">
        <w:rPr>
          <w:rtl w:val="0"/>
        </w:rPr>
        <w:t xml:space="preserve">Hourly Trends</w:t>
      </w:r>
    </w:p>
    <w:p w:rsidR="00000000" w:rsidDel="00000000" w:rsidP="00000000" w:rsidRDefault="00000000" w:rsidRPr="00000000" w14:paraId="0000007D">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440"/>
        </w:tabs>
        <w:spacing w:after="0" w:before="291" w:line="276" w:lineRule="auto"/>
        <w:ind w:left="1440" w:right="1514"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Morning and Evening Rush Hours: The data highlights two distinct spikes during typical commuting hours:</w:t>
      </w:r>
    </w:p>
    <w:p w:rsidR="00000000" w:rsidDel="00000000" w:rsidP="00000000" w:rsidRDefault="00000000" w:rsidRPr="00000000" w14:paraId="0000007E">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2160"/>
        </w:tabs>
        <w:spacing w:after="0" w:before="0" w:line="276" w:lineRule="auto"/>
        <w:ind w:left="2160" w:right="1824"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Morning Peak (7 AM - 9 AM): Reflects the inbound commute to workplaces.</w:t>
      </w:r>
    </w:p>
    <w:p w:rsidR="00000000" w:rsidDel="00000000" w:rsidP="00000000" w:rsidRDefault="00000000" w:rsidRPr="00000000" w14:paraId="0000007F">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2160"/>
        </w:tabs>
        <w:spacing w:after="0" w:before="0" w:line="276" w:lineRule="auto"/>
        <w:ind w:left="2160" w:right="1116"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Evening Peak (5 PM - 7 PM): Represents the outbound commute back home.</w:t>
      </w:r>
    </w:p>
    <w:p w:rsidR="00000000" w:rsidDel="00000000" w:rsidP="00000000" w:rsidRDefault="00000000" w:rsidRPr="00000000" w14:paraId="00000080">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440"/>
        </w:tabs>
        <w:spacing w:after="0" w:before="0" w:line="276" w:lineRule="auto"/>
        <w:ind w:left="1440" w:right="1382"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Off-Peak Hours: There is a noticeable dip in ridership during midday and late-night hours, indicating reduced service utilization during these times.</w:t>
      </w:r>
    </w:p>
    <w:p w:rsidR="00000000" w:rsidDel="00000000" w:rsidP="00000000" w:rsidRDefault="00000000" w:rsidRPr="00000000" w14:paraId="00000081">
      <w:pPr>
        <w:pStyle w:val="Heading2"/>
        <w:ind w:firstLine="720"/>
        <w:rPr/>
      </w:pPr>
      <w:r w:rsidDel="00000000" w:rsidR="00000000" w:rsidRPr="00000000">
        <w:rPr>
          <w:rtl w:val="0"/>
        </w:rPr>
        <w:t xml:space="preserve">Implications</w:t>
      </w:r>
    </w:p>
    <w:p w:rsidR="00000000" w:rsidDel="00000000" w:rsidP="00000000" w:rsidRDefault="00000000" w:rsidRPr="00000000" w14:paraId="00000082">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440"/>
        </w:tabs>
        <w:spacing w:after="0" w:before="292" w:line="276" w:lineRule="auto"/>
        <w:ind w:left="1440" w:right="1362" w:hanging="360"/>
        <w:jc w:val="left"/>
        <w:rPr>
          <w:smallCaps w:val="0"/>
          <w:strike w:val="0"/>
          <w:color w:val="000000"/>
          <w:u w:val="none"/>
          <w:shd w:fill="auto" w:val="clear"/>
          <w:vertAlign w:val="baseline"/>
        </w:rPr>
        <w:sectPr>
          <w:type w:val="nextPage"/>
          <w:pgSz w:h="15840" w:w="12240" w:orient="portrait"/>
          <w:pgMar w:bottom="280" w:top="1820" w:left="720" w:right="360" w:header="360" w:footer="360"/>
        </w:sect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Operational Adjustments: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These trends can inform operational decisions, such as allocating additional resources during peak hours or optimizing schedules for off-peak periods.</w:t>
      </w:r>
    </w:p>
    <w:p w:rsidR="00000000" w:rsidDel="00000000" w:rsidP="00000000" w:rsidRDefault="00000000" w:rsidRPr="00000000" w14:paraId="00000083">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440"/>
        </w:tabs>
        <w:spacing w:after="0" w:before="65" w:line="276" w:lineRule="auto"/>
        <w:ind w:left="1440" w:right="1244"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Infrastructure Planning: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Understanding commuter behavior can aid in improving infrastructure, such as platform crowd management during rush hours.</w:t>
      </w:r>
    </w:p>
    <w:p w:rsidR="00000000" w:rsidDel="00000000" w:rsidP="00000000" w:rsidRDefault="00000000" w:rsidRPr="00000000" w14:paraId="00000084">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440"/>
        </w:tabs>
        <w:spacing w:after="0" w:before="0" w:line="276" w:lineRule="auto"/>
        <w:ind w:left="1440" w:right="1575"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Commuter-Focused Services: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Insights into weekday patterns allow for targeted improvements in reliability and communication, enhancing the overall commuter experience.</w:t>
      </w:r>
    </w:p>
    <w:p w:rsidR="00000000" w:rsidDel="00000000" w:rsidP="00000000" w:rsidRDefault="00000000" w:rsidRPr="00000000" w14:paraId="00000085">
      <w:pPr>
        <w:pStyle w:val="Heading2"/>
        <w:ind w:firstLine="720"/>
        <w:rPr/>
      </w:pPr>
      <w:r w:rsidDel="00000000" w:rsidR="00000000" w:rsidRPr="00000000">
        <w:rPr>
          <w:rtl w:val="0"/>
        </w:rPr>
        <w:t xml:space="preserve">Visualizations</w:t>
      </w:r>
    </w:p>
    <w:p w:rsidR="00000000" w:rsidDel="00000000" w:rsidP="00000000" w:rsidRDefault="00000000" w:rsidRPr="00000000" w14:paraId="0000008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438"/>
        </w:tabs>
        <w:spacing w:after="0" w:before="291" w:line="240" w:lineRule="auto"/>
        <w:ind w:left="1438" w:right="0" w:hanging="358"/>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Average Ridership by Day of the Week:</w:t>
      </w:r>
    </w:p>
    <w:p w:rsidR="00000000" w:rsidDel="00000000" w:rsidP="00000000" w:rsidRDefault="00000000" w:rsidRPr="00000000" w14:paraId="0000008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2160"/>
        </w:tabs>
        <w:spacing w:after="0" w:before="51" w:line="276" w:lineRule="auto"/>
        <w:ind w:left="2160" w:right="1535"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bar chart showcasing higher ridership on weekdays, with a clear peak on Wednesdays.</w:t>
      </w:r>
    </w:p>
    <w:p w:rsidR="00000000" w:rsidDel="00000000" w:rsidP="00000000" w:rsidRDefault="00000000" w:rsidRPr="00000000" w14:paraId="00000088">
      <w:pPr>
        <w:pStyle w:val="Heading2"/>
        <w:numPr>
          <w:ilvl w:val="0"/>
          <w:numId w:val="17"/>
        </w:numPr>
        <w:tabs>
          <w:tab w:val="left" w:leader="none" w:pos="1438"/>
        </w:tabs>
        <w:spacing w:after="0" w:before="0" w:line="240" w:lineRule="auto"/>
        <w:ind w:left="1438" w:right="0" w:hanging="358"/>
        <w:jc w:val="left"/>
        <w:rPr/>
      </w:pPr>
      <w:r w:rsidDel="00000000" w:rsidR="00000000" w:rsidRPr="00000000">
        <w:rPr>
          <w:rtl w:val="0"/>
        </w:rPr>
        <w:t xml:space="preserve">Ridership by Hour of the Day:</w:t>
      </w:r>
    </w:p>
    <w:p w:rsidR="00000000" w:rsidDel="00000000" w:rsidP="00000000" w:rsidRDefault="00000000" w:rsidRPr="00000000" w14:paraId="0000008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2160"/>
        </w:tabs>
        <w:spacing w:after="0" w:before="52" w:line="276" w:lineRule="auto"/>
        <w:ind w:left="2160" w:right="2434"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detailed histogram illustrating hourly ridership patterns, emphasizing the morning and evening rush hours.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type w:val="nextPage"/>
          <w:pgSz w:h="15840" w:w="12240" w:orient="portrait"/>
          <w:pgMar w:bottom="280" w:top="1380" w:left="720" w:right="36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541892</wp:posOffset>
            </wp:positionH>
            <wp:positionV relativeFrom="paragraph">
              <wp:posOffset>224504</wp:posOffset>
            </wp:positionV>
            <wp:extent cx="5809623" cy="3496436"/>
            <wp:effectExtent b="0" l="0" r="0" t="0"/>
            <wp:wrapTopAndBottom distB="0" distT="0"/>
            <wp:docPr id="11"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5809623" cy="3496436"/>
                    </a:xfrm>
                    <a:prstGeom prst="rect"/>
                    <a:ln/>
                  </pic:spPr>
                </pic:pic>
              </a:graphicData>
            </a:graphic>
          </wp:anchor>
        </w:drawing>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0">
      <w:pPr>
        <w:pStyle w:val="Heading1"/>
        <w:ind w:firstLine="720"/>
        <w:rPr/>
      </w:pPr>
      <w:r w:rsidDel="00000000" w:rsidR="00000000" w:rsidRPr="00000000">
        <w:rPr>
          <w:rtl w:val="0"/>
        </w:rPr>
        <w:t xml:space="preserve">Exploring Ridership: Weekday Peaks</w:t>
      </w:r>
    </w:p>
    <w:p w:rsidR="00000000" w:rsidDel="00000000" w:rsidP="00000000" w:rsidRDefault="00000000" w:rsidRPr="00000000" w14:paraId="00000091">
      <w:pPr>
        <w:pStyle w:val="Heading2"/>
        <w:spacing w:before="301" w:lineRule="auto"/>
        <w:ind w:firstLine="720"/>
        <w:rPr/>
      </w:pPr>
      <w:r w:rsidDel="00000000" w:rsidR="00000000" w:rsidRPr="00000000">
        <w:rPr>
          <w:rtl w:val="0"/>
        </w:rPr>
        <w:t xml:space="preserve">Analysis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 w:line="276" w:lineRule="auto"/>
        <w:ind w:left="720" w:right="1199"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Weekday ridership patterns reveal significant insights into commuter behavior. The data shows:</w:t>
      </w:r>
    </w:p>
    <w:p w:rsidR="00000000" w:rsidDel="00000000" w:rsidP="00000000" w:rsidRDefault="00000000" w:rsidRPr="00000000" w14:paraId="0000009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440"/>
        </w:tabs>
        <w:spacing w:after="0" w:before="240" w:line="276" w:lineRule="auto"/>
        <w:ind w:left="1440" w:right="1129" w:hanging="360"/>
        <w:jc w:val="both"/>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Peak Ridership on Weekdays: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Ridership is consistently higher on weekdays, with a notable peak on Wednesdays. This trend underscores the reliance on subway systems for regular workweek commuting.</w:t>
      </w:r>
    </w:p>
    <w:p w:rsidR="00000000" w:rsidDel="00000000" w:rsidP="00000000" w:rsidRDefault="00000000" w:rsidRPr="00000000" w14:paraId="0000009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440"/>
        </w:tabs>
        <w:spacing w:after="0" w:before="0" w:line="276" w:lineRule="auto"/>
        <w:ind w:left="1440" w:right="1563"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Lower Ridership on Weekends: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 expected, weekend ridership is considerably lower, reflecting reduced demand from work-related travel and increased leisure-based activities.</w:t>
      </w:r>
    </w:p>
    <w:p w:rsidR="00000000" w:rsidDel="00000000" w:rsidP="00000000" w:rsidRDefault="00000000" w:rsidRPr="00000000" w14:paraId="00000095">
      <w:pPr>
        <w:pStyle w:val="Heading2"/>
        <w:ind w:firstLine="720"/>
        <w:rPr/>
      </w:pPr>
      <w:r w:rsidDel="00000000" w:rsidR="00000000" w:rsidRPr="00000000">
        <w:rPr>
          <w:rtl w:val="0"/>
        </w:rPr>
        <w:t xml:space="preserve">Hourly Trends</w:t>
      </w:r>
    </w:p>
    <w:p w:rsidR="00000000" w:rsidDel="00000000" w:rsidP="00000000" w:rsidRDefault="00000000" w:rsidRPr="00000000" w14:paraId="0000009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440"/>
        </w:tabs>
        <w:spacing w:after="0" w:before="292" w:line="276" w:lineRule="auto"/>
        <w:ind w:left="1440" w:right="1433"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Morning and Evening Rush Hours: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data highlights two distinct spikes during typical commuting hours:</w:t>
      </w:r>
    </w:p>
    <w:p w:rsidR="00000000" w:rsidDel="00000000" w:rsidP="00000000" w:rsidRDefault="00000000" w:rsidRPr="00000000" w14:paraId="00000097">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160"/>
        </w:tabs>
        <w:spacing w:after="0" w:before="0" w:line="276" w:lineRule="auto"/>
        <w:ind w:left="2160" w:right="1751"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Morning Peak (7 AM - 9 AM):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Reflects the inbound commute to workplaces.</w:t>
      </w:r>
    </w:p>
    <w:p w:rsidR="00000000" w:rsidDel="00000000" w:rsidP="00000000" w:rsidRDefault="00000000" w:rsidRPr="00000000" w14:paraId="00000098">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160"/>
        </w:tabs>
        <w:spacing w:after="0" w:before="0" w:line="276" w:lineRule="auto"/>
        <w:ind w:left="2160" w:right="1643"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Evening Peak (5 PM - 7 PM):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Represents the outbound commute back home.</w:t>
      </w:r>
    </w:p>
    <w:p w:rsidR="00000000" w:rsidDel="00000000" w:rsidP="00000000" w:rsidRDefault="00000000" w:rsidRPr="00000000" w14:paraId="0000009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440"/>
        </w:tabs>
        <w:spacing w:after="0" w:before="0" w:line="276" w:lineRule="auto"/>
        <w:ind w:left="1440" w:right="1382"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Off-Peak Hours: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There is a noticeable dip in ridership during midday and late-night hours, indicating reduced service utilization during these times.</w:t>
      </w:r>
    </w:p>
    <w:p w:rsidR="00000000" w:rsidDel="00000000" w:rsidP="00000000" w:rsidRDefault="00000000" w:rsidRPr="00000000" w14:paraId="0000009A">
      <w:pPr>
        <w:pStyle w:val="Heading2"/>
        <w:ind w:firstLine="720"/>
        <w:rPr/>
      </w:pPr>
      <w:r w:rsidDel="00000000" w:rsidR="00000000" w:rsidRPr="00000000">
        <w:rPr>
          <w:rtl w:val="0"/>
        </w:rPr>
        <w:t xml:space="preserve">Implications</w:t>
      </w:r>
    </w:p>
    <w:p w:rsidR="00000000" w:rsidDel="00000000" w:rsidP="00000000" w:rsidRDefault="00000000" w:rsidRPr="00000000" w14:paraId="0000009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440"/>
        </w:tabs>
        <w:spacing w:after="0" w:before="291" w:line="276" w:lineRule="auto"/>
        <w:ind w:left="1440" w:right="1362" w:hanging="360"/>
        <w:jc w:val="left"/>
        <w:rPr>
          <w:smallCaps w:val="0"/>
          <w:strike w:val="0"/>
          <w:color w:val="000000"/>
          <w:u w:val="none"/>
          <w:shd w:fill="auto" w:val="clear"/>
          <w:vertAlign w:val="baseline"/>
        </w:rPr>
        <w:sectPr>
          <w:type w:val="nextPage"/>
          <w:pgSz w:h="15840" w:w="12240" w:orient="portrait"/>
          <w:pgMar w:bottom="280" w:top="1820" w:left="720" w:right="360" w:header="360" w:footer="360"/>
        </w:sect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Operational Adjustments: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These trends can inform operational decisions, such as allocating additional resources during peak hours or optimizing schedules for off-peak periods.</w:t>
      </w:r>
    </w:p>
    <w:p w:rsidR="00000000" w:rsidDel="00000000" w:rsidP="00000000" w:rsidRDefault="00000000" w:rsidRPr="00000000" w14:paraId="0000009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440"/>
        </w:tabs>
        <w:spacing w:after="0" w:before="65" w:line="276" w:lineRule="auto"/>
        <w:ind w:left="1440" w:right="1244"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Infrastructure Planning: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Understanding commuter behavior can aid in improving infrastructure, such as platform crowd management during rush hours.</w:t>
      </w:r>
    </w:p>
    <w:p w:rsidR="00000000" w:rsidDel="00000000" w:rsidP="00000000" w:rsidRDefault="00000000" w:rsidRPr="00000000" w14:paraId="0000009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440"/>
        </w:tabs>
        <w:spacing w:after="0" w:before="0" w:line="276" w:lineRule="auto"/>
        <w:ind w:left="1440" w:right="1575"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Commuter-Focused Services: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Insights into weekday patterns allow for targeted improvements in reliability and communication, enhancing the overall commuter experience.</w:t>
      </w:r>
    </w:p>
    <w:p w:rsidR="00000000" w:rsidDel="00000000" w:rsidP="00000000" w:rsidRDefault="00000000" w:rsidRPr="00000000" w14:paraId="0000009E">
      <w:pPr>
        <w:pStyle w:val="Heading2"/>
        <w:ind w:firstLine="720"/>
        <w:rPr/>
      </w:pPr>
      <w:r w:rsidDel="00000000" w:rsidR="00000000" w:rsidRPr="00000000">
        <w:rPr>
          <w:rtl w:val="0"/>
        </w:rPr>
        <w:t xml:space="preserve">Visualizations</w:t>
      </w:r>
    </w:p>
    <w:p w:rsidR="00000000" w:rsidDel="00000000" w:rsidP="00000000" w:rsidRDefault="00000000" w:rsidRPr="00000000" w14:paraId="0000009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438"/>
        </w:tabs>
        <w:spacing w:after="0" w:before="291" w:line="240" w:lineRule="auto"/>
        <w:ind w:left="1438" w:right="0" w:hanging="358"/>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Average Ridership by Day of the Week:</w:t>
      </w:r>
    </w:p>
    <w:p w:rsidR="00000000" w:rsidDel="00000000" w:rsidP="00000000" w:rsidRDefault="00000000" w:rsidRPr="00000000" w14:paraId="000000A0">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160"/>
        </w:tabs>
        <w:spacing w:after="0" w:before="51" w:line="276" w:lineRule="auto"/>
        <w:ind w:left="2160" w:right="1535"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bar chart showcasing higher ridership on weekdays, with a clear peak on Wednesdays.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type w:val="nextPage"/>
          <w:pgSz w:h="15840" w:w="12240" w:orient="portrait"/>
          <w:pgMar w:bottom="280" w:top="1380" w:left="720" w:right="36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740197</wp:posOffset>
            </wp:positionH>
            <wp:positionV relativeFrom="paragraph">
              <wp:posOffset>324120</wp:posOffset>
            </wp:positionV>
            <wp:extent cx="5236034" cy="3155442"/>
            <wp:effectExtent b="0" l="0" r="0" t="0"/>
            <wp:wrapTopAndBottom distB="0" distT="0"/>
            <wp:docPr id="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236034" cy="3155442"/>
                    </a:xfrm>
                    <a:prstGeom prst="rect"/>
                    <a:ln/>
                  </pic:spPr>
                </pic:pic>
              </a:graphicData>
            </a:graphic>
          </wp:anchor>
        </w:drawing>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6">
      <w:pPr>
        <w:pStyle w:val="Heading2"/>
        <w:numPr>
          <w:ilvl w:val="0"/>
          <w:numId w:val="15"/>
        </w:numPr>
        <w:tabs>
          <w:tab w:val="left" w:leader="none" w:pos="1438"/>
        </w:tabs>
        <w:spacing w:after="0" w:before="0" w:line="240" w:lineRule="auto"/>
        <w:ind w:left="1438" w:right="0" w:hanging="358"/>
        <w:jc w:val="left"/>
        <w:rPr/>
      </w:pPr>
      <w:r w:rsidDel="00000000" w:rsidR="00000000" w:rsidRPr="00000000">
        <w:rPr>
          <w:rtl w:val="0"/>
        </w:rPr>
        <w:t xml:space="preserve">Ridership by Hour of the Day:</w:t>
      </w:r>
    </w:p>
    <w:p w:rsidR="00000000" w:rsidDel="00000000" w:rsidP="00000000" w:rsidRDefault="00000000" w:rsidRPr="00000000" w14:paraId="000000A7">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160"/>
        </w:tabs>
        <w:spacing w:after="0" w:before="51" w:line="276" w:lineRule="auto"/>
        <w:ind w:left="2160" w:right="2434"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detailed histogram illustrating hourly ridership patterns, emphasizing the morning and evening rush hours.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type w:val="nextPage"/>
          <w:pgSz w:h="15840" w:w="12240" w:orient="portrait"/>
          <w:pgMar w:bottom="280" w:top="1820" w:left="720" w:right="36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530271</wp:posOffset>
            </wp:positionH>
            <wp:positionV relativeFrom="paragraph">
              <wp:posOffset>320376</wp:posOffset>
            </wp:positionV>
            <wp:extent cx="5896042" cy="3153537"/>
            <wp:effectExtent b="0" l="0" r="0" t="0"/>
            <wp:wrapTopAndBottom distB="0" distT="0"/>
            <wp:docPr id="7"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5896042" cy="3153537"/>
                    </a:xfrm>
                    <a:prstGeom prst="rect"/>
                    <a:ln/>
                  </pic:spPr>
                </pic:pic>
              </a:graphicData>
            </a:graphic>
          </wp:anchor>
        </w:drawing>
      </w:r>
    </w:p>
    <w:p w:rsidR="00000000" w:rsidDel="00000000" w:rsidP="00000000" w:rsidRDefault="00000000" w:rsidRPr="00000000" w14:paraId="000000AB">
      <w:pPr>
        <w:pStyle w:val="Heading1"/>
        <w:spacing w:before="215" w:lineRule="auto"/>
        <w:ind w:firstLine="720"/>
        <w:rPr/>
      </w:pPr>
      <w:r w:rsidDel="00000000" w:rsidR="00000000" w:rsidRPr="00000000">
        <w:rPr>
          <w:rtl w:val="0"/>
        </w:rPr>
        <w:t xml:space="preserve">Exploring Ridership: Delays and Alerts</w:t>
      </w:r>
    </w:p>
    <w:p w:rsidR="00000000" w:rsidDel="00000000" w:rsidP="00000000" w:rsidRDefault="00000000" w:rsidRPr="00000000" w14:paraId="000000AC">
      <w:pPr>
        <w:pStyle w:val="Heading2"/>
        <w:spacing w:before="301" w:lineRule="auto"/>
        <w:ind w:firstLine="720"/>
        <w:rPr/>
      </w:pPr>
      <w:r w:rsidDel="00000000" w:rsidR="00000000" w:rsidRPr="00000000">
        <w:rPr>
          <w:rtl w:val="0"/>
        </w:rPr>
        <w:t xml:space="preserve">Analysis</w:t>
      </w:r>
    </w:p>
    <w:p w:rsidR="00000000" w:rsidDel="00000000" w:rsidP="00000000" w:rsidRDefault="00000000" w:rsidRPr="00000000" w14:paraId="000000A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439"/>
        </w:tabs>
        <w:spacing w:after="0" w:before="291" w:line="240" w:lineRule="auto"/>
        <w:ind w:left="143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Prevalence of Alerts:</w:t>
      </w:r>
    </w:p>
    <w:p w:rsidR="00000000" w:rsidDel="00000000" w:rsidP="00000000" w:rsidRDefault="00000000" w:rsidRPr="00000000" w14:paraId="000000AE">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2160"/>
        </w:tabs>
        <w:spacing w:after="0" w:before="52" w:line="276" w:lineRule="auto"/>
        <w:ind w:left="2160" w:right="1092"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Delays represent the most frequent type of service alert with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173,711 occurrences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underscoring a consistent disruption in MTA services.</w:t>
      </w:r>
    </w:p>
    <w:p w:rsidR="00000000" w:rsidDel="00000000" w:rsidP="00000000" w:rsidRDefault="00000000" w:rsidRPr="00000000" w14:paraId="000000AF">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2160"/>
        </w:tabs>
        <w:spacing w:after="0" w:before="0" w:line="276" w:lineRule="auto"/>
        <w:ind w:left="2160" w:right="1477"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Other types of alerts, such as "Some-Delays"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48,120 occurrences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and "Buses-Detoured"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16,901 occurrences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reflect secondary operational issues.</w:t>
      </w:r>
    </w:p>
    <w:p w:rsidR="00000000" w:rsidDel="00000000" w:rsidP="00000000" w:rsidRDefault="00000000" w:rsidRPr="00000000" w14:paraId="000000B0">
      <w:pPr>
        <w:pStyle w:val="Heading2"/>
        <w:numPr>
          <w:ilvl w:val="0"/>
          <w:numId w:val="14"/>
        </w:numPr>
        <w:tabs>
          <w:tab w:val="left" w:leader="none" w:pos="1439"/>
        </w:tabs>
        <w:spacing w:after="0" w:before="0" w:line="240" w:lineRule="auto"/>
        <w:ind w:left="1439" w:right="0" w:hanging="359.00000000000006"/>
        <w:jc w:val="left"/>
        <w:rPr/>
      </w:pPr>
      <w:r w:rsidDel="00000000" w:rsidR="00000000" w:rsidRPr="00000000">
        <w:rPr>
          <w:rtl w:val="0"/>
        </w:rPr>
        <w:t xml:space="preserve">Impact on Commuters:</w:t>
      </w:r>
    </w:p>
    <w:p w:rsidR="00000000" w:rsidDel="00000000" w:rsidP="00000000" w:rsidRDefault="00000000" w:rsidRPr="00000000" w14:paraId="000000B1">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2160"/>
        </w:tabs>
        <w:spacing w:after="0" w:before="51" w:line="276" w:lineRule="auto"/>
        <w:ind w:left="2160" w:right="1778"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likelihood of riders encountering delays is significantly high, affecting their trust and reliance on MTA services.</w:t>
      </w:r>
    </w:p>
    <w:p w:rsidR="00000000" w:rsidDel="00000000" w:rsidP="00000000" w:rsidRDefault="00000000" w:rsidRPr="00000000" w14:paraId="000000B2">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2160"/>
        </w:tabs>
        <w:spacing w:after="0" w:before="0" w:line="276" w:lineRule="auto"/>
        <w:ind w:left="2160" w:right="1084"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Alerts create noticeable impacts on ridership patterns, as visualized in the comparison of ridership levels "With Alerts" and "Without Alerts."</w:t>
      </w:r>
    </w:p>
    <w:p w:rsidR="00000000" w:rsidDel="00000000" w:rsidP="00000000" w:rsidRDefault="00000000" w:rsidRPr="00000000" w14:paraId="000000B3">
      <w:pPr>
        <w:pStyle w:val="Heading2"/>
        <w:ind w:firstLine="720"/>
        <w:rPr/>
      </w:pPr>
      <w:r w:rsidDel="00000000" w:rsidR="00000000" w:rsidRPr="00000000">
        <w:rPr>
          <w:rtl w:val="0"/>
        </w:rPr>
        <w:t xml:space="preserve">Key Observations:</w:t>
      </w:r>
    </w:p>
    <w:p w:rsidR="00000000" w:rsidDel="00000000" w:rsidP="00000000" w:rsidRDefault="00000000" w:rsidRPr="00000000" w14:paraId="000000B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439"/>
        </w:tabs>
        <w:spacing w:after="0" w:before="291" w:line="240" w:lineRule="auto"/>
        <w:ind w:left="143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Infrastructure Challenges:</w:t>
      </w:r>
    </w:p>
    <w:p w:rsidR="00000000" w:rsidDel="00000000" w:rsidP="00000000" w:rsidRDefault="00000000" w:rsidRPr="00000000" w14:paraId="000000B5">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2160"/>
        </w:tabs>
        <w:spacing w:after="0" w:before="51" w:line="276" w:lineRule="auto"/>
        <w:ind w:left="2160" w:right="2146"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regularity of alerts points to underlying infrastructure or operational inefficiencies that need to be addressed.</w:t>
      </w:r>
    </w:p>
    <w:p w:rsidR="00000000" w:rsidDel="00000000" w:rsidP="00000000" w:rsidRDefault="00000000" w:rsidRPr="00000000" w14:paraId="000000B6">
      <w:pPr>
        <w:pStyle w:val="Heading2"/>
        <w:numPr>
          <w:ilvl w:val="0"/>
          <w:numId w:val="14"/>
        </w:numPr>
        <w:tabs>
          <w:tab w:val="left" w:leader="none" w:pos="1439"/>
        </w:tabs>
        <w:spacing w:after="0" w:before="0" w:line="240" w:lineRule="auto"/>
        <w:ind w:left="1439" w:right="0" w:hanging="359.00000000000006"/>
        <w:jc w:val="left"/>
        <w:rPr/>
      </w:pPr>
      <w:r w:rsidDel="00000000" w:rsidR="00000000" w:rsidRPr="00000000">
        <w:rPr>
          <w:rtl w:val="0"/>
        </w:rPr>
        <w:t xml:space="preserve">Ridership Impact:</w:t>
      </w:r>
    </w:p>
    <w:p w:rsidR="00000000" w:rsidDel="00000000" w:rsidP="00000000" w:rsidRDefault="00000000" w:rsidRPr="00000000" w14:paraId="000000B7">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2160"/>
        </w:tabs>
        <w:spacing w:after="0" w:before="52" w:line="276" w:lineRule="auto"/>
        <w:ind w:left="2160" w:right="1828"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presence of alerts correlates with a noticeable reduction in ridership, indicating that service reliability directly influences commuter behavior.</w:t>
      </w:r>
    </w:p>
    <w:p w:rsidR="00000000" w:rsidDel="00000000" w:rsidP="00000000" w:rsidRDefault="00000000" w:rsidRPr="00000000" w14:paraId="000000B8">
      <w:pPr>
        <w:pStyle w:val="Heading2"/>
        <w:ind w:firstLine="720"/>
        <w:rPr/>
      </w:pPr>
      <w:r w:rsidDel="00000000" w:rsidR="00000000" w:rsidRPr="00000000">
        <w:rPr>
          <w:rtl w:val="0"/>
        </w:rPr>
        <w:t xml:space="preserve">Recommendations:</w:t>
      </w:r>
    </w:p>
    <w:p w:rsidR="00000000" w:rsidDel="00000000" w:rsidP="00000000" w:rsidRDefault="00000000" w:rsidRPr="00000000" w14:paraId="000000B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439"/>
        </w:tabs>
        <w:spacing w:after="0" w:before="291" w:line="240" w:lineRule="auto"/>
        <w:ind w:left="143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Root Cause Analysis:</w:t>
      </w:r>
    </w:p>
    <w:p w:rsidR="00000000" w:rsidDel="00000000" w:rsidP="00000000" w:rsidRDefault="00000000" w:rsidRPr="00000000" w14:paraId="000000BA">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2160"/>
        </w:tabs>
        <w:spacing w:after="0" w:before="51" w:line="276" w:lineRule="auto"/>
        <w:ind w:left="2160" w:right="1214" w:hanging="360"/>
        <w:jc w:val="left"/>
        <w:rPr>
          <w:smallCaps w:val="0"/>
          <w:strike w:val="0"/>
          <w:color w:val="000000"/>
          <w:u w:val="none"/>
          <w:shd w:fill="auto" w:val="clear"/>
          <w:vertAlign w:val="baseline"/>
        </w:rPr>
        <w:sectPr>
          <w:type w:val="nextPage"/>
          <w:pgSz w:h="15840" w:w="12240" w:orient="portrait"/>
          <w:pgMar w:bottom="280" w:top="1820" w:left="720" w:right="360" w:header="360" w:footer="360"/>
        </w:sect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Investigate the primary causes of frequent delays and service disruptions, focusing on infrastructure, scheduling inefficiencies, and maintenance practices.</w:t>
      </w:r>
    </w:p>
    <w:p w:rsidR="00000000" w:rsidDel="00000000" w:rsidP="00000000" w:rsidRDefault="00000000" w:rsidRPr="00000000" w14:paraId="000000BB">
      <w:pPr>
        <w:pStyle w:val="Heading2"/>
        <w:numPr>
          <w:ilvl w:val="0"/>
          <w:numId w:val="14"/>
        </w:numPr>
        <w:tabs>
          <w:tab w:val="left" w:leader="none" w:pos="1439"/>
        </w:tabs>
        <w:spacing w:after="0" w:before="65" w:line="240" w:lineRule="auto"/>
        <w:ind w:left="1439" w:right="0" w:hanging="359.00000000000006"/>
        <w:jc w:val="left"/>
        <w:rPr/>
      </w:pPr>
      <w:r w:rsidDel="00000000" w:rsidR="00000000" w:rsidRPr="00000000">
        <w:rPr>
          <w:rtl w:val="0"/>
        </w:rPr>
        <w:t xml:space="preserve">Proactive Communication:</w:t>
      </w:r>
    </w:p>
    <w:p w:rsidR="00000000" w:rsidDel="00000000" w:rsidP="00000000" w:rsidRDefault="00000000" w:rsidRPr="00000000" w14:paraId="000000BC">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2160"/>
        </w:tabs>
        <w:spacing w:after="0" w:before="51" w:line="276" w:lineRule="auto"/>
        <w:ind w:left="2160" w:right="1209"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Enhance real-time communication with commuters regarding alerts to reduce dissatisfaction and provide alternative travel options when delays occur.</w:t>
      </w:r>
    </w:p>
    <w:p w:rsidR="00000000" w:rsidDel="00000000" w:rsidP="00000000" w:rsidRDefault="00000000" w:rsidRPr="00000000" w14:paraId="000000BD">
      <w:pPr>
        <w:pStyle w:val="Heading2"/>
        <w:numPr>
          <w:ilvl w:val="0"/>
          <w:numId w:val="14"/>
        </w:numPr>
        <w:tabs>
          <w:tab w:val="left" w:leader="none" w:pos="1439"/>
        </w:tabs>
        <w:spacing w:after="0" w:before="0" w:line="240" w:lineRule="auto"/>
        <w:ind w:left="1439" w:right="0" w:hanging="359.00000000000006"/>
        <w:jc w:val="left"/>
        <w:rPr/>
      </w:pPr>
      <w:r w:rsidDel="00000000" w:rsidR="00000000" w:rsidRPr="00000000">
        <w:rPr>
          <w:rtl w:val="0"/>
        </w:rPr>
        <w:t xml:space="preserve">Maintenance Prioritization:</w:t>
      </w:r>
    </w:p>
    <w:p w:rsidR="00000000" w:rsidDel="00000000" w:rsidP="00000000" w:rsidRDefault="00000000" w:rsidRPr="00000000" w14:paraId="000000BE">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2160"/>
        </w:tabs>
        <w:spacing w:after="0" w:before="51" w:line="276" w:lineRule="auto"/>
        <w:ind w:left="2160" w:right="1348"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Leverage predictive analytics to prioritize maintenance on routes or systems frequently associated with delays.</w:t>
      </w:r>
    </w:p>
    <w:p w:rsidR="00000000" w:rsidDel="00000000" w:rsidP="00000000" w:rsidRDefault="00000000" w:rsidRPr="00000000" w14:paraId="000000BF">
      <w:pPr>
        <w:pStyle w:val="Heading2"/>
        <w:ind w:firstLine="720"/>
        <w:rPr/>
      </w:pPr>
      <w:r w:rsidDel="00000000" w:rsidR="00000000" w:rsidRPr="00000000">
        <w:rPr>
          <w:rtl w:val="0"/>
        </w:rPr>
        <w:t xml:space="preserve">Visual Representation:</w:t>
      </w:r>
    </w:p>
    <w:p w:rsidR="00000000" w:rsidDel="00000000" w:rsidP="00000000" w:rsidRDefault="00000000" w:rsidRPr="00000000" w14:paraId="000000C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438"/>
        </w:tabs>
        <w:spacing w:after="0" w:before="292" w:line="240" w:lineRule="auto"/>
        <w:ind w:left="1438" w:right="0" w:hanging="358"/>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Status Alerts Table:</w:t>
      </w:r>
    </w:p>
    <w:p w:rsidR="00000000" w:rsidDel="00000000" w:rsidP="00000000" w:rsidRDefault="00000000" w:rsidRPr="00000000" w14:paraId="000000C1">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2160"/>
        </w:tabs>
        <w:spacing w:after="0" w:before="51" w:line="276" w:lineRule="auto"/>
        <w:ind w:left="2160" w:right="1732"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Provides a breakdown of the frequency of various service alerts, highlighting delays as the most recurrent issue.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type w:val="nextPage"/>
          <w:pgSz w:h="15840" w:w="12240" w:orient="portrait"/>
          <w:pgMar w:bottom="280" w:top="1380" w:left="720" w:right="36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1000125</wp:posOffset>
            </wp:positionH>
            <wp:positionV relativeFrom="paragraph">
              <wp:posOffset>298539</wp:posOffset>
            </wp:positionV>
            <wp:extent cx="4847287" cy="1853374"/>
            <wp:effectExtent b="0" l="0" r="0" t="0"/>
            <wp:wrapTopAndBottom distB="0" distT="0"/>
            <wp:docPr id="15"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4847287" cy="1853374"/>
                    </a:xfrm>
                    <a:prstGeom prst="rect"/>
                    <a:ln/>
                  </pic:spPr>
                </pic:pic>
              </a:graphicData>
            </a:graphic>
          </wp:anchor>
        </w:drawing>
      </w:r>
    </w:p>
    <w:p w:rsidR="00000000" w:rsidDel="00000000" w:rsidP="00000000" w:rsidRDefault="00000000" w:rsidRPr="00000000" w14:paraId="000000C7">
      <w:pPr>
        <w:pStyle w:val="Heading2"/>
        <w:numPr>
          <w:ilvl w:val="0"/>
          <w:numId w:val="13"/>
        </w:numPr>
        <w:tabs>
          <w:tab w:val="left" w:leader="none" w:pos="1438"/>
        </w:tabs>
        <w:spacing w:after="0" w:before="174" w:line="240" w:lineRule="auto"/>
        <w:ind w:left="1438" w:right="0" w:hanging="358"/>
        <w:jc w:val="left"/>
        <w:rPr/>
      </w:pPr>
      <w:r w:rsidDel="00000000" w:rsidR="00000000" w:rsidRPr="00000000">
        <w:rPr>
          <w:rtl w:val="0"/>
        </w:rPr>
        <w:t xml:space="preserve">Impact on Ridership Bar Chart:</w:t>
      </w:r>
    </w:p>
    <w:p w:rsidR="00000000" w:rsidDel="00000000" w:rsidP="00000000" w:rsidRDefault="00000000" w:rsidRPr="00000000" w14:paraId="000000C8">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2160"/>
        </w:tabs>
        <w:spacing w:after="0" w:before="51" w:line="276" w:lineRule="auto"/>
        <w:ind w:left="2160" w:right="1192"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Shows a clear contrast in average ridership between times with service alerts and times without, emphasizing the need for improved reliability.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type w:val="nextPage"/>
          <w:pgSz w:h="15840" w:w="12240" w:orient="portrait"/>
          <w:pgMar w:bottom="280" w:top="1820" w:left="720" w:right="36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543122</wp:posOffset>
            </wp:positionH>
            <wp:positionV relativeFrom="paragraph">
              <wp:posOffset>260288</wp:posOffset>
            </wp:positionV>
            <wp:extent cx="5700419" cy="3471862"/>
            <wp:effectExtent b="0" l="0" r="0" t="0"/>
            <wp:wrapTopAndBottom distB="0" distT="0"/>
            <wp:docPr id="1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00419" cy="3471862"/>
                    </a:xfrm>
                    <a:prstGeom prst="rect"/>
                    <a:ln/>
                  </pic:spPr>
                </pic:pic>
              </a:graphicData>
            </a:graphic>
          </wp:anchor>
        </w:drawing>
      </w:r>
    </w:p>
    <w:p w:rsidR="00000000" w:rsidDel="00000000" w:rsidP="00000000" w:rsidRDefault="00000000" w:rsidRPr="00000000" w14:paraId="000000CC">
      <w:pPr>
        <w:pStyle w:val="Heading1"/>
        <w:spacing w:before="215" w:lineRule="auto"/>
        <w:ind w:firstLine="720"/>
        <w:rPr/>
      </w:pPr>
      <w:r w:rsidDel="00000000" w:rsidR="00000000" w:rsidRPr="00000000">
        <w:rPr>
          <w:rtl w:val="0"/>
        </w:rPr>
        <w:t xml:space="preserve">ADA Accessibility Analysis</w:t>
      </w:r>
    </w:p>
    <w:p w:rsidR="00000000" w:rsidDel="00000000" w:rsidP="00000000" w:rsidRDefault="00000000" w:rsidRPr="00000000" w14:paraId="000000CD">
      <w:pPr>
        <w:pStyle w:val="Heading2"/>
        <w:spacing w:before="301" w:lineRule="auto"/>
        <w:ind w:firstLine="720"/>
        <w:rPr/>
      </w:pPr>
      <w:r w:rsidDel="00000000" w:rsidR="00000000" w:rsidRPr="00000000">
        <w:rPr>
          <w:rtl w:val="0"/>
        </w:rPr>
        <w:t xml:space="preserve">Overview:</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 w:line="276" w:lineRule="auto"/>
        <w:ind w:left="720" w:right="1199"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Our analysis of ADA (Americans with Disabilities Act) compliance across subway stations highlights a significant gap in accessibility. Only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24.5%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of stations meet ADA standards, leaving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75.5%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of stations without essential features such as elevators, ramps, or other accommodations for individuals with disabilities.</w:t>
      </w:r>
    </w:p>
    <w:p w:rsidR="00000000" w:rsidDel="00000000" w:rsidP="00000000" w:rsidRDefault="00000000" w:rsidRPr="00000000" w14:paraId="000000CF">
      <w:pPr>
        <w:pStyle w:val="Heading2"/>
        <w:ind w:firstLine="720"/>
        <w:rPr/>
      </w:pPr>
      <w:r w:rsidDel="00000000" w:rsidR="00000000" w:rsidRPr="00000000">
        <w:rPr>
          <w:rtl w:val="0"/>
        </w:rPr>
        <w:t xml:space="preserve">Key Findings:</w:t>
      </w:r>
    </w:p>
    <w:p w:rsidR="00000000" w:rsidDel="00000000" w:rsidP="00000000" w:rsidRDefault="00000000" w:rsidRPr="00000000" w14:paraId="000000D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440"/>
        </w:tabs>
        <w:spacing w:after="0" w:before="292" w:line="276" w:lineRule="auto"/>
        <w:ind w:left="1440" w:right="1221"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Inclusivity Challenges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lack of ADA-compliant stations creates a barrier for individuals with disabilities, affecting their independence and mobility within New York City.</w:t>
      </w:r>
    </w:p>
    <w:p w:rsidR="00000000" w:rsidDel="00000000" w:rsidP="00000000" w:rsidRDefault="00000000" w:rsidRPr="00000000" w14:paraId="000000D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440"/>
        </w:tabs>
        <w:spacing w:after="0" w:before="0" w:line="276" w:lineRule="auto"/>
        <w:ind w:left="1440" w:right="1477"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Tourism and Diversity Impact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As a city that prides itself on diversity and being a global tourist destination, limited ADA accessibility reduces potential ridership from tourists and individuals requiring accessible facilities.</w:t>
      </w:r>
    </w:p>
    <w:p w:rsidR="00000000" w:rsidDel="00000000" w:rsidP="00000000" w:rsidRDefault="00000000" w:rsidRPr="00000000" w14:paraId="000000D2">
      <w:pPr>
        <w:pStyle w:val="Heading2"/>
        <w:ind w:firstLine="720"/>
        <w:rPr/>
      </w:pPr>
      <w:r w:rsidDel="00000000" w:rsidR="00000000" w:rsidRPr="00000000">
        <w:rPr>
          <w:rtl w:val="0"/>
        </w:rPr>
        <w:t xml:space="preserve">Visual Insights: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pie chart provides a clear visualization of the distribution:</w:t>
      </w:r>
    </w:p>
    <w:p w:rsidR="00000000" w:rsidDel="00000000" w:rsidP="00000000" w:rsidRDefault="00000000" w:rsidRPr="00000000" w14:paraId="000000D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440"/>
        </w:tabs>
        <w:spacing w:after="0" w:before="291" w:line="276" w:lineRule="auto"/>
        <w:ind w:left="1440" w:right="2008"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24.5% ADA Compliant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These stations provide necessary features to accommodate individuals with disabilities.</w:t>
      </w:r>
    </w:p>
    <w:p w:rsidR="00000000" w:rsidDel="00000000" w:rsidP="00000000" w:rsidRDefault="00000000" w:rsidRPr="00000000" w14:paraId="000000D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440"/>
        </w:tabs>
        <w:spacing w:after="0" w:before="0" w:line="276" w:lineRule="auto"/>
        <w:ind w:left="1440" w:right="1717"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75.5% Non-Compliant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These stations lack sufficient accommodations, highlighting the need for targeted improvements.</w:t>
      </w:r>
    </w:p>
    <w:p w:rsidR="00000000" w:rsidDel="00000000" w:rsidP="00000000" w:rsidRDefault="00000000" w:rsidRPr="00000000" w14:paraId="000000D6">
      <w:pPr>
        <w:pStyle w:val="Heading2"/>
        <w:ind w:firstLine="720"/>
        <w:rPr/>
      </w:pPr>
      <w:r w:rsidDel="00000000" w:rsidR="00000000" w:rsidRPr="00000000">
        <w:rPr>
          <w:rtl w:val="0"/>
        </w:rPr>
        <w:t xml:space="preserve">Recommendations:</w:t>
      </w:r>
    </w:p>
    <w:p w:rsidR="00000000" w:rsidDel="00000000" w:rsidP="00000000" w:rsidRDefault="00000000" w:rsidRPr="00000000" w14:paraId="000000D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438"/>
        </w:tabs>
        <w:spacing w:after="0" w:before="291" w:line="240" w:lineRule="auto"/>
        <w:ind w:left="1438" w:right="0" w:hanging="358"/>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Targeted Upgrades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D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2160"/>
        </w:tabs>
        <w:spacing w:after="0" w:before="52" w:line="276" w:lineRule="auto"/>
        <w:ind w:left="2160" w:right="1127" w:hanging="360"/>
        <w:jc w:val="left"/>
        <w:rPr>
          <w:smallCaps w:val="0"/>
          <w:strike w:val="0"/>
          <w:color w:val="000000"/>
          <w:u w:val="none"/>
          <w:shd w:fill="auto" w:val="clear"/>
          <w:vertAlign w:val="baseline"/>
        </w:rPr>
        <w:sectPr>
          <w:type w:val="nextPage"/>
          <w:pgSz w:h="15840" w:w="12240" w:orient="portrait"/>
          <w:pgMar w:bottom="280" w:top="1820" w:left="720" w:right="360" w:header="360" w:footer="360"/>
        </w:sect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Prioritize stations with high traffic or central locations for accessibility improvements.</w:t>
      </w:r>
    </w:p>
    <w:p w:rsidR="00000000" w:rsidDel="00000000" w:rsidP="00000000" w:rsidRDefault="00000000" w:rsidRPr="00000000" w14:paraId="000000D9">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2160"/>
        </w:tabs>
        <w:spacing w:after="0" w:before="65" w:line="276" w:lineRule="auto"/>
        <w:ind w:left="2160" w:right="2719"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Install elevators, ramps, and visual/audio signage at key non-compliant stations.</w:t>
      </w:r>
    </w:p>
    <w:p w:rsidR="00000000" w:rsidDel="00000000" w:rsidP="00000000" w:rsidRDefault="00000000" w:rsidRPr="00000000" w14:paraId="000000DA">
      <w:pPr>
        <w:pStyle w:val="Heading2"/>
        <w:numPr>
          <w:ilvl w:val="0"/>
          <w:numId w:val="10"/>
        </w:numPr>
        <w:tabs>
          <w:tab w:val="left" w:leader="none" w:pos="1438"/>
        </w:tabs>
        <w:spacing w:after="0" w:before="0" w:line="240" w:lineRule="auto"/>
        <w:ind w:left="1438" w:right="0" w:hanging="358"/>
        <w:jc w:val="left"/>
        <w:rPr/>
      </w:pPr>
      <w:r w:rsidDel="00000000" w:rsidR="00000000" w:rsidRPr="00000000">
        <w:rPr>
          <w:rtl w:val="0"/>
        </w:rPr>
        <w:t xml:space="preserve">Government and Community Initiatives</w:t>
      </w:r>
      <w:r w:rsidDel="00000000" w:rsidR="00000000" w:rsidRPr="00000000">
        <w:rPr>
          <w:b w:val="0"/>
          <w:rtl w:val="0"/>
        </w:rPr>
        <w:t xml:space="preserve">:</w:t>
      </w:r>
    </w:p>
    <w:p w:rsidR="00000000" w:rsidDel="00000000" w:rsidP="00000000" w:rsidRDefault="00000000" w:rsidRPr="00000000" w14:paraId="000000DB">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2160"/>
        </w:tabs>
        <w:spacing w:after="0" w:before="51" w:line="276" w:lineRule="auto"/>
        <w:ind w:left="2160" w:right="1533"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Collaborate with local government and advocacy groups to secure funding for upgrades.</w:t>
      </w:r>
    </w:p>
    <w:p w:rsidR="00000000" w:rsidDel="00000000" w:rsidP="00000000" w:rsidRDefault="00000000" w:rsidRPr="00000000" w14:paraId="000000DC">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2160"/>
        </w:tabs>
        <w:spacing w:after="0" w:before="0" w:line="276" w:lineRule="auto"/>
        <w:ind w:left="2160" w:right="2034"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Engage communities to identify priority areas for accessibility enhancements.</w:t>
      </w:r>
    </w:p>
    <w:p w:rsidR="00000000" w:rsidDel="00000000" w:rsidP="00000000" w:rsidRDefault="00000000" w:rsidRPr="00000000" w14:paraId="000000DD">
      <w:pPr>
        <w:pStyle w:val="Heading2"/>
        <w:numPr>
          <w:ilvl w:val="0"/>
          <w:numId w:val="10"/>
        </w:numPr>
        <w:tabs>
          <w:tab w:val="left" w:leader="none" w:pos="1438"/>
        </w:tabs>
        <w:spacing w:after="0" w:before="0" w:line="240" w:lineRule="auto"/>
        <w:ind w:left="1438" w:right="0" w:hanging="358"/>
        <w:jc w:val="left"/>
        <w:rPr/>
      </w:pPr>
      <w:r w:rsidDel="00000000" w:rsidR="00000000" w:rsidRPr="00000000">
        <w:rPr>
          <w:rtl w:val="0"/>
        </w:rPr>
        <w:t xml:space="preserve">Awareness Campaigns</w:t>
      </w:r>
      <w:r w:rsidDel="00000000" w:rsidR="00000000" w:rsidRPr="00000000">
        <w:rPr>
          <w:b w:val="0"/>
          <w:rtl w:val="0"/>
        </w:rPr>
        <w:t xml:space="preserve">:</w:t>
      </w:r>
    </w:p>
    <w:p w:rsidR="00000000" w:rsidDel="00000000" w:rsidP="00000000" w:rsidRDefault="00000000" w:rsidRPr="00000000" w14:paraId="000000DE">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2160"/>
        </w:tabs>
        <w:spacing w:after="0" w:before="51" w:line="276" w:lineRule="auto"/>
        <w:ind w:left="2160" w:right="1543"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Educate the public on the importance of accessibility and ongoing efforts to bridge gaps.</w:t>
      </w:r>
    </w:p>
    <w:p w:rsidR="00000000" w:rsidDel="00000000" w:rsidP="00000000" w:rsidRDefault="00000000" w:rsidRPr="00000000" w14:paraId="000000DF">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2160"/>
        </w:tabs>
        <w:spacing w:after="0" w:before="0" w:line="276" w:lineRule="auto"/>
        <w:ind w:left="2160" w:right="1761"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Highlight upgraded stations in citywide campaigns to encourage ridership.</w:t>
      </w:r>
    </w:p>
    <w:p w:rsidR="00000000" w:rsidDel="00000000" w:rsidP="00000000" w:rsidRDefault="00000000" w:rsidRPr="00000000" w14:paraId="000000E0">
      <w:pPr>
        <w:pStyle w:val="Heading2"/>
        <w:ind w:firstLine="720"/>
        <w:rPr/>
      </w:pPr>
      <w:r w:rsidDel="00000000" w:rsidR="00000000" w:rsidRPr="00000000">
        <w:rPr>
          <w:rtl w:val="0"/>
        </w:rPr>
        <w:t xml:space="preserve">Conclusion: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 w:line="276" w:lineRule="auto"/>
        <w:ind w:left="720" w:right="1199"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Improving ADA compliance is not just about infrastructure; it is about ensuring equitable access for all New Yorkers and visitors, fostering inclusivity, and enhancing the overall usability of the MTA subway system.</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type w:val="nextPage"/>
          <w:pgSz w:h="15840" w:w="12240" w:orient="portrait"/>
          <w:pgMar w:bottom="280" w:top="1380" w:left="720" w:right="36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2493688</wp:posOffset>
            </wp:positionH>
            <wp:positionV relativeFrom="paragraph">
              <wp:posOffset>218989</wp:posOffset>
            </wp:positionV>
            <wp:extent cx="1862583" cy="2322195"/>
            <wp:effectExtent b="0" l="0" r="0" t="0"/>
            <wp:wrapTopAndBottom distB="0" distT="0"/>
            <wp:docPr id="5" name="image5.jpg"/>
            <a:graphic>
              <a:graphicData uri="http://schemas.openxmlformats.org/drawingml/2006/picture">
                <pic:pic>
                  <pic:nvPicPr>
                    <pic:cNvPr id="0" name="image5.jpg"/>
                    <pic:cNvPicPr preferRelativeResize="0"/>
                  </pic:nvPicPr>
                  <pic:blipFill>
                    <a:blip r:embed="rId18"/>
                    <a:srcRect b="0" l="0" r="0" t="0"/>
                    <a:stretch>
                      <a:fillRect/>
                    </a:stretch>
                  </pic:blipFill>
                  <pic:spPr>
                    <a:xfrm>
                      <a:off x="0" y="0"/>
                      <a:ext cx="1862583" cy="2322195"/>
                    </a:xfrm>
                    <a:prstGeom prst="rect"/>
                    <a:ln/>
                  </pic:spPr>
                </pic:pic>
              </a:graphicData>
            </a:graphic>
          </wp:anchor>
        </w:drawing>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E4">
      <w:pPr>
        <w:pStyle w:val="Heading1"/>
        <w:spacing w:before="1" w:lineRule="auto"/>
        <w:ind w:firstLine="720"/>
        <w:rPr/>
      </w:pPr>
      <w:r w:rsidDel="00000000" w:rsidR="00000000" w:rsidRPr="00000000">
        <w:rPr>
          <w:rtl w:val="0"/>
        </w:rPr>
        <w:t xml:space="preserve">Where Riders Are Concentrated</w:t>
      </w:r>
    </w:p>
    <w:p w:rsidR="00000000" w:rsidDel="00000000" w:rsidP="00000000" w:rsidRDefault="00000000" w:rsidRPr="00000000" w14:paraId="000000E5">
      <w:pPr>
        <w:pStyle w:val="Heading2"/>
        <w:spacing w:before="301" w:lineRule="auto"/>
        <w:ind w:firstLine="720"/>
        <w:rPr/>
      </w:pPr>
      <w:r w:rsidDel="00000000" w:rsidR="00000000" w:rsidRPr="00000000">
        <w:rPr>
          <w:rtl w:val="0"/>
        </w:rPr>
        <w:t xml:space="preserve">Overview:</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 w:line="276" w:lineRule="auto"/>
        <w:ind w:left="720" w:right="1199"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Our analysis highlights the most heavily trafficked subway stations in New York City, focusing on peak hours. Stations in Manhattan, such as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Times Square-42nd St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Grand Central-42nd St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34th St-Penn Station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are major hubs for commuter activity. These locations serve as critical focal points for managing crowd control and optimizing service.</w:t>
      </w:r>
    </w:p>
    <w:p w:rsidR="00000000" w:rsidDel="00000000" w:rsidP="00000000" w:rsidRDefault="00000000" w:rsidRPr="00000000" w14:paraId="000000E7">
      <w:pPr>
        <w:pStyle w:val="Heading2"/>
        <w:ind w:firstLine="720"/>
        <w:rPr/>
      </w:pPr>
      <w:r w:rsidDel="00000000" w:rsidR="00000000" w:rsidRPr="00000000">
        <w:rPr>
          <w:rtl w:val="0"/>
        </w:rPr>
        <w:t xml:space="preserve">Key Findings:</w:t>
      </w:r>
    </w:p>
    <w:p w:rsidR="00000000" w:rsidDel="00000000" w:rsidP="00000000" w:rsidRDefault="00000000" w:rsidRPr="00000000" w14:paraId="000000E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438"/>
        </w:tabs>
        <w:spacing w:after="0" w:before="291" w:line="240" w:lineRule="auto"/>
        <w:ind w:left="1438" w:right="0" w:hanging="358"/>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Peak Hour Patterns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E9">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160"/>
        </w:tabs>
        <w:spacing w:after="0" w:before="52" w:line="276" w:lineRule="auto"/>
        <w:ind w:left="2160" w:right="1377"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Ridership peaks between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8 AM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6–7 PM</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coinciding with typical workday commuting hours.</w:t>
      </w:r>
    </w:p>
    <w:p w:rsidR="00000000" w:rsidDel="00000000" w:rsidP="00000000" w:rsidRDefault="00000000" w:rsidRPr="00000000" w14:paraId="000000EA">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160"/>
        </w:tabs>
        <w:spacing w:after="0" w:before="0" w:line="276" w:lineRule="auto"/>
        <w:ind w:left="2160" w:right="1478"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Stations like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Times Square-42nd St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Grand Central-42nd St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see the highest concentration of commuters during these times.</w:t>
      </w:r>
    </w:p>
    <w:p w:rsidR="00000000" w:rsidDel="00000000" w:rsidP="00000000" w:rsidRDefault="00000000" w:rsidRPr="00000000" w14:paraId="000000EB">
      <w:pPr>
        <w:pStyle w:val="Heading2"/>
        <w:numPr>
          <w:ilvl w:val="0"/>
          <w:numId w:val="9"/>
        </w:numPr>
        <w:tabs>
          <w:tab w:val="left" w:leader="none" w:pos="1438"/>
        </w:tabs>
        <w:spacing w:after="0" w:before="0" w:line="240" w:lineRule="auto"/>
        <w:ind w:left="1438" w:right="0" w:hanging="358"/>
        <w:jc w:val="left"/>
        <w:rPr/>
      </w:pPr>
      <w:r w:rsidDel="00000000" w:rsidR="00000000" w:rsidRPr="00000000">
        <w:rPr>
          <w:rtl w:val="0"/>
        </w:rPr>
        <w:t xml:space="preserve">Localized Spikes</w:t>
      </w:r>
      <w:r w:rsidDel="00000000" w:rsidR="00000000" w:rsidRPr="00000000">
        <w:rPr>
          <w:b w:val="0"/>
          <w:rtl w:val="0"/>
        </w:rPr>
        <w:t xml:space="preserve">:</w:t>
      </w:r>
    </w:p>
    <w:p w:rsidR="00000000" w:rsidDel="00000000" w:rsidP="00000000" w:rsidRDefault="00000000" w:rsidRPr="00000000" w14:paraId="000000EC">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160"/>
        </w:tabs>
        <w:spacing w:after="0" w:before="51" w:line="276" w:lineRule="auto"/>
        <w:ind w:left="2160" w:right="123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Stations such as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Rockefeller Center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Chambers St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exhibit notable spikes in ridership, which may reflect localized surges driven by nearby events, offices, or attractions.</w:t>
      </w:r>
    </w:p>
    <w:p w:rsidR="00000000" w:rsidDel="00000000" w:rsidP="00000000" w:rsidRDefault="00000000" w:rsidRPr="00000000" w14:paraId="000000ED">
      <w:pPr>
        <w:pStyle w:val="Heading2"/>
        <w:ind w:firstLine="720"/>
        <w:rPr/>
      </w:pPr>
      <w:r w:rsidDel="00000000" w:rsidR="00000000" w:rsidRPr="00000000">
        <w:rPr>
          <w:rtl w:val="0"/>
        </w:rPr>
        <w:t xml:space="preserve">Visual Insights:</w:t>
      </w:r>
    </w:p>
    <w:p w:rsidR="00000000" w:rsidDel="00000000" w:rsidP="00000000" w:rsidRDefault="00000000" w:rsidRPr="00000000" w14:paraId="000000E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438"/>
        </w:tabs>
        <w:spacing w:after="0" w:before="291" w:line="240" w:lineRule="auto"/>
        <w:ind w:left="1438" w:right="0" w:hanging="358"/>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Ridership Heatmap</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E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160"/>
        </w:tabs>
        <w:spacing w:after="0" w:before="51" w:line="276" w:lineRule="auto"/>
        <w:ind w:left="2160" w:right="207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heatmap illustrates the busiest stations by hour, showing consistent high ridership in Manhattan hubs.</w:t>
      </w:r>
    </w:p>
    <w:p w:rsidR="00000000" w:rsidDel="00000000" w:rsidP="00000000" w:rsidRDefault="00000000" w:rsidRPr="00000000" w14:paraId="000000F0">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159"/>
        </w:tabs>
        <w:spacing w:after="0" w:before="0" w:line="240" w:lineRule="auto"/>
        <w:ind w:left="215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Times Square-42nd St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has the highest ridership during peak hours.</w:t>
      </w:r>
    </w:p>
    <w:p w:rsidR="00000000" w:rsidDel="00000000" w:rsidP="00000000" w:rsidRDefault="00000000" w:rsidRPr="00000000" w14:paraId="000000F1">
      <w:pPr>
        <w:pStyle w:val="Heading2"/>
        <w:numPr>
          <w:ilvl w:val="0"/>
          <w:numId w:val="8"/>
        </w:numPr>
        <w:tabs>
          <w:tab w:val="left" w:leader="none" w:pos="1438"/>
        </w:tabs>
        <w:spacing w:after="0" w:before="52" w:line="240" w:lineRule="auto"/>
        <w:ind w:left="1438" w:right="0" w:hanging="358"/>
        <w:jc w:val="left"/>
        <w:rPr/>
      </w:pPr>
      <w:r w:rsidDel="00000000" w:rsidR="00000000" w:rsidRPr="00000000">
        <w:rPr>
          <w:rtl w:val="0"/>
        </w:rPr>
        <w:t xml:space="preserve">Bar Chart Analysis</w:t>
      </w:r>
      <w:r w:rsidDel="00000000" w:rsidR="00000000" w:rsidRPr="00000000">
        <w:rPr>
          <w:b w:val="0"/>
          <w:rtl w:val="0"/>
        </w:rPr>
        <w:t xml:space="preserve">:</w:t>
      </w:r>
    </w:p>
    <w:p w:rsidR="00000000" w:rsidDel="00000000" w:rsidP="00000000" w:rsidRDefault="00000000" w:rsidRPr="00000000" w14:paraId="000000F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160"/>
        </w:tabs>
        <w:spacing w:after="0" w:before="51" w:line="276" w:lineRule="auto"/>
        <w:ind w:left="2160" w:right="1505" w:hanging="360"/>
        <w:jc w:val="left"/>
        <w:rPr>
          <w:smallCaps w:val="0"/>
          <w:strike w:val="0"/>
          <w:color w:val="000000"/>
          <w:u w:val="none"/>
          <w:shd w:fill="auto" w:val="clear"/>
          <w:vertAlign w:val="baseline"/>
        </w:rPr>
        <w:sectPr>
          <w:type w:val="nextPage"/>
          <w:pgSz w:h="15840" w:w="12240" w:orient="portrait"/>
          <w:pgMar w:bottom="280" w:top="1820" w:left="720" w:right="360" w:header="360" w:footer="360"/>
        </w:sect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bar chart ranks the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top 10 busiest stations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during peak hours, emphasizing the dominance of Manhattan stations in ridership volume.</w:t>
      </w:r>
    </w:p>
    <w:p w:rsidR="00000000" w:rsidDel="00000000" w:rsidP="00000000" w:rsidRDefault="00000000" w:rsidRPr="00000000" w14:paraId="000000F3">
      <w:pPr>
        <w:pStyle w:val="Heading2"/>
        <w:spacing w:before="258" w:lineRule="auto"/>
        <w:ind w:firstLine="720"/>
        <w:rPr/>
      </w:pPr>
      <w:r w:rsidDel="00000000" w:rsidR="00000000" w:rsidRPr="00000000">
        <w:rPr>
          <w:rtl w:val="0"/>
        </w:rPr>
        <w:t xml:space="preserve">Recommendations:</w:t>
      </w:r>
    </w:p>
    <w:p w:rsidR="00000000" w:rsidDel="00000000" w:rsidP="00000000" w:rsidRDefault="00000000" w:rsidRPr="00000000" w14:paraId="000000F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438"/>
        </w:tabs>
        <w:spacing w:after="0" w:before="291" w:line="240" w:lineRule="auto"/>
        <w:ind w:left="1438" w:right="0" w:hanging="358"/>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Crowd Management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F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2160"/>
        </w:tabs>
        <w:spacing w:after="0" w:before="52" w:line="276" w:lineRule="auto"/>
        <w:ind w:left="2160" w:right="1192"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Deploy additional staff and implement crowd control measures, such as barriers and designated lanes, during peak hours.</w:t>
      </w:r>
    </w:p>
    <w:p w:rsidR="00000000" w:rsidDel="00000000" w:rsidP="00000000" w:rsidRDefault="00000000" w:rsidRPr="00000000" w14:paraId="000000F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2160"/>
        </w:tabs>
        <w:spacing w:after="0" w:before="0" w:line="276" w:lineRule="auto"/>
        <w:ind w:left="2160" w:right="2143"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 digital signage to provide real-time updates and redirect commuters to less crowded stations.</w:t>
      </w:r>
    </w:p>
    <w:p w:rsidR="00000000" w:rsidDel="00000000" w:rsidP="00000000" w:rsidRDefault="00000000" w:rsidRPr="00000000" w14:paraId="000000F7">
      <w:pPr>
        <w:pStyle w:val="Heading2"/>
        <w:numPr>
          <w:ilvl w:val="0"/>
          <w:numId w:val="7"/>
        </w:numPr>
        <w:tabs>
          <w:tab w:val="left" w:leader="none" w:pos="1438"/>
        </w:tabs>
        <w:spacing w:after="0" w:before="0" w:line="240" w:lineRule="auto"/>
        <w:ind w:left="1438" w:right="0" w:hanging="358"/>
        <w:jc w:val="left"/>
        <w:rPr/>
      </w:pPr>
      <w:r w:rsidDel="00000000" w:rsidR="00000000" w:rsidRPr="00000000">
        <w:rPr>
          <w:rtl w:val="0"/>
        </w:rPr>
        <w:t xml:space="preserve">Service Optimization</w:t>
      </w:r>
      <w:r w:rsidDel="00000000" w:rsidR="00000000" w:rsidRPr="00000000">
        <w:rPr>
          <w:b w:val="0"/>
          <w:rtl w:val="0"/>
        </w:rPr>
        <w:t xml:space="preserve">:</w:t>
      </w:r>
    </w:p>
    <w:p w:rsidR="00000000" w:rsidDel="00000000" w:rsidP="00000000" w:rsidRDefault="00000000" w:rsidRPr="00000000" w14:paraId="000000F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2160"/>
        </w:tabs>
        <w:spacing w:after="0" w:before="51" w:line="276" w:lineRule="auto"/>
        <w:ind w:left="2160" w:right="1293"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Increase train frequency during peak hours at key stations to reduce wait times and improve commuter flow.</w:t>
      </w:r>
    </w:p>
    <w:p w:rsidR="00000000" w:rsidDel="00000000" w:rsidP="00000000" w:rsidRDefault="00000000" w:rsidRPr="00000000" w14:paraId="000000F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2160"/>
        </w:tabs>
        <w:spacing w:after="0" w:before="0" w:line="276" w:lineRule="auto"/>
        <w:ind w:left="2160" w:right="1256"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Enhance train scheduling based on hourly ridership patterns derived from the data.</w:t>
      </w:r>
    </w:p>
    <w:p w:rsidR="00000000" w:rsidDel="00000000" w:rsidP="00000000" w:rsidRDefault="00000000" w:rsidRPr="00000000" w14:paraId="000000FA">
      <w:pPr>
        <w:pStyle w:val="Heading2"/>
        <w:numPr>
          <w:ilvl w:val="0"/>
          <w:numId w:val="7"/>
        </w:numPr>
        <w:tabs>
          <w:tab w:val="left" w:leader="none" w:pos="1438"/>
        </w:tabs>
        <w:spacing w:after="0" w:before="0" w:line="240" w:lineRule="auto"/>
        <w:ind w:left="1438" w:right="0" w:hanging="358"/>
        <w:jc w:val="left"/>
        <w:rPr/>
      </w:pPr>
      <w:r w:rsidDel="00000000" w:rsidR="00000000" w:rsidRPr="00000000">
        <w:rPr>
          <w:rtl w:val="0"/>
        </w:rPr>
        <w:t xml:space="preserve">Strategic Resource Allocation</w:t>
      </w:r>
      <w:r w:rsidDel="00000000" w:rsidR="00000000" w:rsidRPr="00000000">
        <w:rPr>
          <w:b w:val="0"/>
          <w:rtl w:val="0"/>
        </w:rPr>
        <w:t xml:space="preserve">:</w:t>
      </w:r>
    </w:p>
    <w:p w:rsidR="00000000" w:rsidDel="00000000" w:rsidP="00000000" w:rsidRDefault="00000000" w:rsidRPr="00000000" w14:paraId="000000F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2160"/>
        </w:tabs>
        <w:spacing w:after="0" w:before="51" w:line="276" w:lineRule="auto"/>
        <w:ind w:left="2160" w:right="131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Allocate more resources to maintenance and cleaning at high-traffic stations like Times Square and Grand Central.</w:t>
      </w:r>
    </w:p>
    <w:p w:rsidR="00000000" w:rsidDel="00000000" w:rsidP="00000000" w:rsidRDefault="00000000" w:rsidRPr="00000000" w14:paraId="000000F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2160"/>
        </w:tabs>
        <w:spacing w:after="0" w:before="0" w:line="276" w:lineRule="auto"/>
        <w:ind w:left="2160" w:right="1148"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Ensure seamless accessibility features to handle high commuter volumes, including elevator maintenance and signage improvements.</w:t>
      </w:r>
    </w:p>
    <w:p w:rsidR="00000000" w:rsidDel="00000000" w:rsidP="00000000" w:rsidRDefault="00000000" w:rsidRPr="00000000" w14:paraId="000000FD">
      <w:pPr>
        <w:pStyle w:val="Heading2"/>
        <w:ind w:firstLine="720"/>
        <w:rPr/>
      </w:pPr>
      <w:r w:rsidDel="00000000" w:rsidR="00000000" w:rsidRPr="00000000">
        <w:rPr>
          <w:rtl w:val="0"/>
        </w:rPr>
        <w:t xml:space="preserve">Conclusion:</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 w:line="276" w:lineRule="auto"/>
        <w:ind w:left="720" w:right="1199" w:firstLine="0"/>
        <w:jc w:val="left"/>
        <w:rPr>
          <w:rFonts w:ascii="Calibri" w:cs="Calibri" w:eastAsia="Calibri" w:hAnsi="Calibri"/>
          <w:b w:val="0"/>
          <w:i w:val="0"/>
          <w:smallCaps w:val="0"/>
          <w:strike w:val="0"/>
          <w:color w:val="000000"/>
          <w:sz w:val="28"/>
          <w:szCs w:val="28"/>
          <w:u w:val="none"/>
          <w:shd w:fill="auto" w:val="clear"/>
          <w:vertAlign w:val="baseline"/>
        </w:rPr>
        <w:sectPr>
          <w:type w:val="nextPage"/>
          <w:pgSz w:h="15840" w:w="12240" w:orient="portrait"/>
          <w:pgMar w:bottom="280" w:top="1820" w:left="720" w:right="360" w:header="360" w:footer="360"/>
        </w:sect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data underscores the importance of Manhattan stations in the city's transit ecosystem. By leveraging these insights, the MTA can proactively address congestion issues, improve commuter experience, and optimize resource deployment at critical hubs.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5758219" cy="2797492"/>
            <wp:effectExtent b="0" l="0" r="0" t="0"/>
            <wp:docPr id="10" name="image4.jpg"/>
            <a:graphic>
              <a:graphicData uri="http://schemas.openxmlformats.org/drawingml/2006/picture">
                <pic:pic>
                  <pic:nvPicPr>
                    <pic:cNvPr id="0" name="image4.jpg"/>
                    <pic:cNvPicPr preferRelativeResize="0"/>
                  </pic:nvPicPr>
                  <pic:blipFill>
                    <a:blip r:embed="rId19"/>
                    <a:srcRect b="0" l="0" r="0" t="0"/>
                    <a:stretch>
                      <a:fillRect/>
                    </a:stretch>
                  </pic:blipFill>
                  <pic:spPr>
                    <a:xfrm>
                      <a:off x="0" y="0"/>
                      <a:ext cx="5758219" cy="2797492"/>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type w:val="nextPage"/>
          <w:pgSz w:h="15840" w:w="12240" w:orient="portrait"/>
          <w:pgMar w:bottom="280" w:top="1820" w:left="720" w:right="36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538162</wp:posOffset>
            </wp:positionH>
            <wp:positionV relativeFrom="paragraph">
              <wp:posOffset>249972</wp:posOffset>
            </wp:positionV>
            <wp:extent cx="5689285" cy="2746629"/>
            <wp:effectExtent b="0" l="0" r="0" t="0"/>
            <wp:wrapTopAndBottom distB="0" distT="0"/>
            <wp:docPr id="6" name="image6.jpg"/>
            <a:graphic>
              <a:graphicData uri="http://schemas.openxmlformats.org/drawingml/2006/picture">
                <pic:pic>
                  <pic:nvPicPr>
                    <pic:cNvPr id="0" name="image6.jpg"/>
                    <pic:cNvPicPr preferRelativeResize="0"/>
                  </pic:nvPicPr>
                  <pic:blipFill>
                    <a:blip r:embed="rId20"/>
                    <a:srcRect b="0" l="0" r="0" t="0"/>
                    <a:stretch>
                      <a:fillRect/>
                    </a:stretch>
                  </pic:blipFill>
                  <pic:spPr>
                    <a:xfrm>
                      <a:off x="0" y="0"/>
                      <a:ext cx="5689285" cy="2746629"/>
                    </a:xfrm>
                    <a:prstGeom prst="rect"/>
                    <a:ln/>
                  </pic:spPr>
                </pic:pic>
              </a:graphicData>
            </a:graphic>
          </wp:anchor>
        </w:drawing>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 w:line="240" w:lineRule="auto"/>
        <w:ind w:left="0"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0C">
      <w:pPr>
        <w:pStyle w:val="Heading1"/>
        <w:spacing w:before="1" w:lineRule="auto"/>
        <w:ind w:firstLine="720"/>
        <w:rPr/>
      </w:pPr>
      <w:r w:rsidDel="00000000" w:rsidR="00000000" w:rsidRPr="00000000">
        <w:rPr>
          <w:rtl w:val="0"/>
        </w:rPr>
        <w:t xml:space="preserve">Rider Sentiment: Mostly Neutral, Room for Improvement</w:t>
      </w:r>
    </w:p>
    <w:p w:rsidR="00000000" w:rsidDel="00000000" w:rsidP="00000000" w:rsidRDefault="00000000" w:rsidRPr="00000000" w14:paraId="0000010D">
      <w:pPr>
        <w:pStyle w:val="Heading2"/>
        <w:spacing w:before="301" w:lineRule="auto"/>
        <w:ind w:firstLine="720"/>
        <w:rPr/>
      </w:pPr>
      <w:r w:rsidDel="00000000" w:rsidR="00000000" w:rsidRPr="00000000">
        <w:rPr>
          <w:rtl w:val="0"/>
        </w:rPr>
        <w:t xml:space="preserve">Overview:</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 w:line="276" w:lineRule="auto"/>
        <w:ind w:left="720" w:right="1199"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Rider sentiment analysis reveals that the majority of passengers express neutral feelings towards their experiences with the MTA. This presents a significant opportunity to enhance customer satisfaction and shift neutral opinions toward positive sentiment.</w:t>
      </w:r>
    </w:p>
    <w:p w:rsidR="00000000" w:rsidDel="00000000" w:rsidP="00000000" w:rsidRDefault="00000000" w:rsidRPr="00000000" w14:paraId="0000010F">
      <w:pPr>
        <w:pStyle w:val="Heading2"/>
        <w:ind w:firstLine="720"/>
        <w:rPr/>
      </w:pPr>
      <w:r w:rsidDel="00000000" w:rsidR="00000000" w:rsidRPr="00000000">
        <w:rPr>
          <w:rtl w:val="0"/>
        </w:rPr>
        <w:t xml:space="preserve">Key Findings:</w:t>
      </w:r>
    </w:p>
    <w:p w:rsidR="00000000" w:rsidDel="00000000" w:rsidP="00000000" w:rsidRDefault="00000000" w:rsidRPr="00000000" w14:paraId="0000011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438"/>
        </w:tabs>
        <w:spacing w:after="0" w:before="291" w:line="240" w:lineRule="auto"/>
        <w:ind w:left="1438" w:right="0" w:hanging="358"/>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Neutral Sentiment Dominates:</w:t>
      </w:r>
    </w:p>
    <w:p w:rsidR="00000000" w:rsidDel="00000000" w:rsidP="00000000" w:rsidRDefault="00000000" w:rsidRPr="00000000" w14:paraId="0000011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2160"/>
        </w:tabs>
        <w:spacing w:after="0" w:before="51" w:line="276" w:lineRule="auto"/>
        <w:ind w:left="2160" w:right="1583"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71.5% of the feedback falls under neutral sentiment, suggesting a lack of strong positive or negative feelings.</w:t>
      </w:r>
    </w:p>
    <w:p w:rsidR="00000000" w:rsidDel="00000000" w:rsidP="00000000" w:rsidRDefault="00000000" w:rsidRPr="00000000" w14:paraId="0000011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2160"/>
        </w:tabs>
        <w:spacing w:after="0" w:before="0" w:line="276" w:lineRule="auto"/>
        <w:ind w:left="2160" w:right="1258"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Riders are neither dissatisfied nor impressed, indicating a steady but uninspiring service experience.</w:t>
      </w:r>
    </w:p>
    <w:p w:rsidR="00000000" w:rsidDel="00000000" w:rsidP="00000000" w:rsidRDefault="00000000" w:rsidRPr="00000000" w14:paraId="0000011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438"/>
        </w:tabs>
        <w:spacing w:after="0" w:before="0" w:line="240" w:lineRule="auto"/>
        <w:ind w:left="1438" w:right="0" w:hanging="358"/>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Positive Sentiment:</w:t>
      </w:r>
    </w:p>
    <w:p w:rsidR="00000000" w:rsidDel="00000000" w:rsidP="00000000" w:rsidRDefault="00000000" w:rsidRPr="00000000" w14:paraId="0000011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2160"/>
        </w:tabs>
        <w:spacing w:after="0" w:before="52" w:line="276" w:lineRule="auto"/>
        <w:ind w:left="2160" w:right="1197"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27.3% of riders express positive feedback, reflecting satisfaction with certain aspects of the service, such as punctuality, cleanliness, or accessibility.</w:t>
      </w:r>
    </w:p>
    <w:p w:rsidR="00000000" w:rsidDel="00000000" w:rsidP="00000000" w:rsidRDefault="00000000" w:rsidRPr="00000000" w14:paraId="0000011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438"/>
        </w:tabs>
        <w:spacing w:after="0" w:before="0" w:line="240" w:lineRule="auto"/>
        <w:ind w:left="1438" w:right="0" w:hanging="358"/>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Negative Sentiment is Minimal:</w:t>
      </w:r>
    </w:p>
    <w:p w:rsidR="00000000" w:rsidDel="00000000" w:rsidP="00000000" w:rsidRDefault="00000000" w:rsidRPr="00000000" w14:paraId="0000011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2160"/>
        </w:tabs>
        <w:spacing w:after="0" w:before="51" w:line="276" w:lineRule="auto"/>
        <w:ind w:left="2160" w:right="1731"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Only 1.2% of the sentiment is negative, showing that outright dissatisfaction is relatively rare. Negative feedback may focus on delays, service disruptions, or lack of ADA accessibility.</w:t>
      </w:r>
    </w:p>
    <w:p w:rsidR="00000000" w:rsidDel="00000000" w:rsidP="00000000" w:rsidRDefault="00000000" w:rsidRPr="00000000" w14:paraId="00000117">
      <w:pPr>
        <w:pStyle w:val="Heading2"/>
        <w:ind w:firstLine="720"/>
        <w:rPr/>
      </w:pPr>
      <w:r w:rsidDel="00000000" w:rsidR="00000000" w:rsidRPr="00000000">
        <w:rPr>
          <w:rtl w:val="0"/>
        </w:rPr>
        <w:t xml:space="preserve">Recommendations:</w:t>
      </w:r>
    </w:p>
    <w:p w:rsidR="00000000" w:rsidDel="00000000" w:rsidP="00000000" w:rsidRDefault="00000000" w:rsidRPr="00000000" w14:paraId="0000011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438"/>
        </w:tabs>
        <w:spacing w:after="0" w:before="291" w:line="240" w:lineRule="auto"/>
        <w:ind w:left="1438" w:right="0" w:hanging="358"/>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Enhancing Rider Experience:</w:t>
      </w:r>
    </w:p>
    <w:p w:rsidR="00000000" w:rsidDel="00000000" w:rsidP="00000000" w:rsidRDefault="00000000" w:rsidRPr="00000000" w14:paraId="0000011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160"/>
        </w:tabs>
        <w:spacing w:after="0" w:before="52" w:line="276" w:lineRule="auto"/>
        <w:ind w:left="2160" w:right="1399" w:hanging="360"/>
        <w:jc w:val="left"/>
        <w:rPr>
          <w:smallCaps w:val="0"/>
          <w:strike w:val="0"/>
          <w:color w:val="000000"/>
          <w:u w:val="none"/>
          <w:shd w:fill="auto" w:val="clear"/>
          <w:vertAlign w:val="baseline"/>
        </w:rPr>
        <w:sectPr>
          <w:type w:val="nextPage"/>
          <w:pgSz w:h="15840" w:w="12240" w:orient="portrait"/>
          <w:pgMar w:bottom="280" w:top="1820" w:left="720" w:right="360" w:header="360" w:footer="360"/>
        </w:sect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Improve areas highlighted in feedback, such as reducing delays, enhancing communication during disruptions, and providing better seating conditions.</w:t>
      </w:r>
    </w:p>
    <w:p w:rsidR="00000000" w:rsidDel="00000000" w:rsidP="00000000" w:rsidRDefault="00000000" w:rsidRPr="00000000" w14:paraId="0000011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438"/>
        </w:tabs>
        <w:spacing w:after="0" w:before="25" w:line="240" w:lineRule="auto"/>
        <w:ind w:left="1438" w:right="0" w:hanging="358"/>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Targeting Neutral Sentiment:</w:t>
      </w:r>
    </w:p>
    <w:p w:rsidR="00000000" w:rsidDel="00000000" w:rsidP="00000000" w:rsidRDefault="00000000" w:rsidRPr="00000000" w14:paraId="0000011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160"/>
        </w:tabs>
        <w:spacing w:after="0" w:before="51" w:line="276" w:lineRule="auto"/>
        <w:ind w:left="2160" w:right="1294"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Conduct focus groups or surveys to understand the needs of neutral riders and convert their opinions into positive sentiment.</w:t>
      </w:r>
    </w:p>
    <w:p w:rsidR="00000000" w:rsidDel="00000000" w:rsidP="00000000" w:rsidRDefault="00000000" w:rsidRPr="00000000" w14:paraId="0000011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160"/>
        </w:tabs>
        <w:spacing w:after="0" w:before="0" w:line="276" w:lineRule="auto"/>
        <w:ind w:left="2160" w:right="1984"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Offer incentives like free rides during off-peak hours or loyalty programs to improve the rider experience.</w:t>
      </w:r>
    </w:p>
    <w:p w:rsidR="00000000" w:rsidDel="00000000" w:rsidP="00000000" w:rsidRDefault="00000000" w:rsidRPr="00000000" w14:paraId="0000011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438"/>
        </w:tabs>
        <w:spacing w:after="0" w:before="0" w:line="240" w:lineRule="auto"/>
        <w:ind w:left="1438" w:right="0" w:hanging="358"/>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Addressing Negative Feedback:</w:t>
      </w:r>
    </w:p>
    <w:p w:rsidR="00000000" w:rsidDel="00000000" w:rsidP="00000000" w:rsidRDefault="00000000" w:rsidRPr="00000000" w14:paraId="0000011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160"/>
        </w:tabs>
        <w:spacing w:after="0" w:before="51" w:line="276" w:lineRule="auto"/>
        <w:ind w:left="2160" w:right="1127"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Analyze negative feedback to identify recurring issues, such as delays or insufficient station amenities, and implement actionable solutions.</w:t>
      </w:r>
    </w:p>
    <w:p w:rsidR="00000000" w:rsidDel="00000000" w:rsidP="00000000" w:rsidRDefault="00000000" w:rsidRPr="00000000" w14:paraId="0000011F">
      <w:pPr>
        <w:pStyle w:val="Heading2"/>
        <w:ind w:firstLine="720"/>
        <w:rPr/>
      </w:pPr>
      <w:r w:rsidDel="00000000" w:rsidR="00000000" w:rsidRPr="00000000">
        <w:rPr>
          <w:rtl w:val="0"/>
        </w:rPr>
        <w:t xml:space="preserve">Diagram Insight: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 w:line="276" w:lineRule="auto"/>
        <w:ind w:left="720" w:right="851"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pie chart showcases the sentiment distribution, with the vast majority (71.5%) being neutral. This visual emphasizes the importance of targeting this group to foster positivity.</w:t>
      </w:r>
    </w:p>
    <w:p w:rsidR="00000000" w:rsidDel="00000000" w:rsidP="00000000" w:rsidRDefault="00000000" w:rsidRPr="00000000" w14:paraId="00000121">
      <w:pPr>
        <w:pStyle w:val="Heading2"/>
        <w:ind w:firstLine="720"/>
        <w:rPr/>
      </w:pPr>
      <w:r w:rsidDel="00000000" w:rsidR="00000000" w:rsidRPr="00000000">
        <w:rPr>
          <w:rtl w:val="0"/>
        </w:rPr>
        <w:t xml:space="preserve">Conclusion:</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 w:line="276" w:lineRule="auto"/>
        <w:ind w:left="720" w:right="1199"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sentiment analysis highlights that while the MTA is not failing its riders, there is significant room for improvement to deliver a better commuting experience. By addressing feedback, particularly for neutral riders, the MTA can enhance customer loyalty and satisfaction.</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type w:val="nextPage"/>
          <w:pgSz w:h="15840" w:w="12240" w:orient="portrait"/>
          <w:pgMar w:bottom="280" w:top="1420" w:left="720" w:right="36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2451892</wp:posOffset>
            </wp:positionH>
            <wp:positionV relativeFrom="paragraph">
              <wp:posOffset>282911</wp:posOffset>
            </wp:positionV>
            <wp:extent cx="1931117" cy="2305050"/>
            <wp:effectExtent b="0" l="0" r="0" t="0"/>
            <wp:wrapTopAndBottom distB="0" distT="0"/>
            <wp:docPr id="2" name="image8.jpg"/>
            <a:graphic>
              <a:graphicData uri="http://schemas.openxmlformats.org/drawingml/2006/picture">
                <pic:pic>
                  <pic:nvPicPr>
                    <pic:cNvPr id="0" name="image8.jpg"/>
                    <pic:cNvPicPr preferRelativeResize="0"/>
                  </pic:nvPicPr>
                  <pic:blipFill>
                    <a:blip r:embed="rId21"/>
                    <a:srcRect b="0" l="0" r="0" t="0"/>
                    <a:stretch>
                      <a:fillRect/>
                    </a:stretch>
                  </pic:blipFill>
                  <pic:spPr>
                    <a:xfrm>
                      <a:off x="0" y="0"/>
                      <a:ext cx="1931117" cy="2305050"/>
                    </a:xfrm>
                    <a:prstGeom prst="rect"/>
                    <a:ln/>
                  </pic:spPr>
                </pic:pic>
              </a:graphicData>
            </a:graphic>
          </wp:anchor>
        </w:drawing>
      </w:r>
    </w:p>
    <w:p w:rsidR="00000000" w:rsidDel="00000000" w:rsidP="00000000" w:rsidRDefault="00000000" w:rsidRPr="00000000" w14:paraId="00000124">
      <w:pPr>
        <w:pStyle w:val="Heading1"/>
        <w:spacing w:before="383" w:lineRule="auto"/>
        <w:ind w:firstLine="720"/>
        <w:rPr/>
      </w:pPr>
      <w:r w:rsidDel="00000000" w:rsidR="00000000" w:rsidRPr="00000000">
        <w:rPr>
          <w:rtl w:val="0"/>
        </w:rPr>
        <w:t xml:space="preserve">Rider Sentiment: Themes in Feedback</w:t>
      </w:r>
    </w:p>
    <w:p w:rsidR="00000000" w:rsidDel="00000000" w:rsidP="00000000" w:rsidRDefault="00000000" w:rsidRPr="00000000" w14:paraId="00000125">
      <w:pPr>
        <w:pStyle w:val="Heading2"/>
        <w:spacing w:before="301" w:lineRule="auto"/>
        <w:ind w:firstLine="720"/>
        <w:rPr/>
      </w:pPr>
      <w:r w:rsidDel="00000000" w:rsidR="00000000" w:rsidRPr="00000000">
        <w:rPr>
          <w:rtl w:val="0"/>
        </w:rPr>
        <w:t xml:space="preserve">Overview:</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 w:line="276" w:lineRule="auto"/>
        <w:ind w:left="720" w:right="1199"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Sentiment analysis of feedback highlights distinct themes in positive and negative comments. This analysis provides a clearer picture of customer perceptions and areas for improvement.</w:t>
      </w:r>
    </w:p>
    <w:p w:rsidR="00000000" w:rsidDel="00000000" w:rsidP="00000000" w:rsidRDefault="00000000" w:rsidRPr="00000000" w14:paraId="00000127">
      <w:pPr>
        <w:pStyle w:val="Heading2"/>
        <w:ind w:firstLine="720"/>
        <w:rPr/>
      </w:pPr>
      <w:r w:rsidDel="00000000" w:rsidR="00000000" w:rsidRPr="00000000">
        <w:rPr>
          <w:rtl w:val="0"/>
        </w:rPr>
        <w:t xml:space="preserve">Key Insights:</w:t>
      </w:r>
    </w:p>
    <w:p w:rsidR="00000000" w:rsidDel="00000000" w:rsidP="00000000" w:rsidRDefault="00000000" w:rsidRPr="00000000" w14:paraId="000001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438"/>
        </w:tabs>
        <w:spacing w:after="0" w:before="291" w:line="240" w:lineRule="auto"/>
        <w:ind w:left="1438" w:right="0" w:hanging="358"/>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Positive Feedback Themes:</w:t>
      </w:r>
    </w:p>
    <w:p w:rsidR="00000000" w:rsidDel="00000000" w:rsidP="00000000" w:rsidRDefault="00000000" w:rsidRPr="00000000" w14:paraId="0000012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160"/>
        </w:tabs>
        <w:spacing w:after="0" w:before="51" w:line="276" w:lineRule="auto"/>
        <w:ind w:left="2160" w:right="1316"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positive word cloud showcases frequent terms like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Bus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Vehicle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and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General</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2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160"/>
        </w:tabs>
        <w:spacing w:after="0" w:before="0" w:line="276" w:lineRule="auto"/>
        <w:ind w:left="2160" w:right="1402"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These terms suggest that riders appreciate the overall functionality and reliability of the services.</w:t>
      </w:r>
    </w:p>
    <w:p w:rsidR="00000000" w:rsidDel="00000000" w:rsidP="00000000" w:rsidRDefault="00000000" w:rsidRPr="00000000" w14:paraId="0000012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160"/>
        </w:tabs>
        <w:spacing w:after="0" w:before="0" w:line="276" w:lineRule="auto"/>
        <w:ind w:left="2160" w:right="2292"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Positive mentions of stations, trains, and social interactions emphasize the effectiveness of basic transit operations.</w:t>
      </w:r>
    </w:p>
    <w:p w:rsidR="00000000" w:rsidDel="00000000" w:rsidP="00000000" w:rsidRDefault="00000000" w:rsidRPr="00000000" w14:paraId="000001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438"/>
        </w:tabs>
        <w:spacing w:after="0" w:before="0" w:line="240" w:lineRule="auto"/>
        <w:ind w:left="1438" w:right="0" w:hanging="358"/>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Negative Feedback Themes:</w:t>
      </w:r>
    </w:p>
    <w:p w:rsidR="00000000" w:rsidDel="00000000" w:rsidP="00000000" w:rsidRDefault="00000000" w:rsidRPr="00000000" w14:paraId="0000012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160"/>
        </w:tabs>
        <w:spacing w:after="0" w:before="52" w:line="276" w:lineRule="auto"/>
        <w:ind w:left="2160" w:right="1569"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negative word cloud highlights terms like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Receptacles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Waste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Rude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and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Improper Language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2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160"/>
        </w:tabs>
        <w:spacing w:after="0" w:before="0" w:line="276" w:lineRule="auto"/>
        <w:ind w:left="2160" w:right="1179"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Negative feedback often pertains to issues of cleanliness, inadequate waste management, and poor customer service.</w:t>
      </w:r>
    </w:p>
    <w:p w:rsidR="00000000" w:rsidDel="00000000" w:rsidP="00000000" w:rsidRDefault="00000000" w:rsidRPr="00000000" w14:paraId="0000012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160"/>
        </w:tabs>
        <w:spacing w:after="0" w:before="0" w:line="276" w:lineRule="auto"/>
        <w:ind w:left="2160" w:right="1341"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Operational inefficiencies and unprofessional interactions with staff are also recurring themes.</w:t>
      </w:r>
    </w:p>
    <w:p w:rsidR="00000000" w:rsidDel="00000000" w:rsidP="00000000" w:rsidRDefault="00000000" w:rsidRPr="00000000" w14:paraId="00000130">
      <w:pPr>
        <w:pStyle w:val="Heading2"/>
        <w:ind w:firstLine="720"/>
        <w:rPr/>
      </w:pPr>
      <w:r w:rsidDel="00000000" w:rsidR="00000000" w:rsidRPr="00000000">
        <w:rPr>
          <w:rtl w:val="0"/>
        </w:rPr>
        <w:t xml:space="preserve">Recommendations:</w:t>
      </w:r>
    </w:p>
    <w:p w:rsidR="00000000" w:rsidDel="00000000" w:rsidP="00000000" w:rsidRDefault="00000000" w:rsidRPr="00000000" w14:paraId="000001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438"/>
        </w:tabs>
        <w:spacing w:after="0" w:before="291" w:line="240" w:lineRule="auto"/>
        <w:ind w:left="1438" w:right="0" w:hanging="358"/>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Build on Positive Sentiment:</w:t>
      </w:r>
    </w:p>
    <w:p w:rsidR="00000000" w:rsidDel="00000000" w:rsidP="00000000" w:rsidRDefault="00000000" w:rsidRPr="00000000" w14:paraId="0000013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160"/>
        </w:tabs>
        <w:spacing w:after="0" w:before="51" w:line="276" w:lineRule="auto"/>
        <w:ind w:left="2160" w:right="1921"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Enhance the rider experience by maintaining high standards in vehicle reliability and station amenities.</w:t>
      </w:r>
    </w:p>
    <w:p w:rsidR="00000000" w:rsidDel="00000000" w:rsidP="00000000" w:rsidRDefault="00000000" w:rsidRPr="00000000" w14:paraId="0000013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160"/>
        </w:tabs>
        <w:spacing w:after="0" w:before="0" w:line="276" w:lineRule="auto"/>
        <w:ind w:left="2160" w:right="1997"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Celebrate positive feedback through public communication or marketing campaigns to reinforce strengths.</w:t>
      </w:r>
    </w:p>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438"/>
        </w:tabs>
        <w:spacing w:after="0" w:before="0" w:line="240" w:lineRule="auto"/>
        <w:ind w:left="1438" w:right="0" w:hanging="358"/>
        <w:jc w:val="left"/>
        <w:rPr>
          <w:smallCaps w:val="0"/>
          <w:strike w:val="0"/>
          <w:color w:val="000000"/>
          <w:u w:val="none"/>
          <w:shd w:fill="auto" w:val="clear"/>
          <w:vertAlign w:val="baseline"/>
        </w:rPr>
        <w:sectPr>
          <w:type w:val="nextPage"/>
          <w:pgSz w:h="15840" w:w="12240" w:orient="portrait"/>
          <w:pgMar w:bottom="280" w:top="1820" w:left="720" w:right="360" w:header="360" w:footer="360"/>
        </w:sect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Address Negative Sentiment:</w:t>
      </w:r>
    </w:p>
    <w:p w:rsidR="00000000" w:rsidDel="00000000" w:rsidP="00000000" w:rsidRDefault="00000000" w:rsidRPr="00000000" w14:paraId="0000013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160"/>
        </w:tabs>
        <w:spacing w:after="0" w:before="65" w:line="276" w:lineRule="auto"/>
        <w:ind w:left="2160" w:right="1123"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Focus on waste management and cleanliness, with targeted efforts to improve receptacles at stations and on vehicles.</w:t>
      </w:r>
    </w:p>
    <w:p w:rsidR="00000000" w:rsidDel="00000000" w:rsidP="00000000" w:rsidRDefault="00000000" w:rsidRPr="00000000" w14:paraId="0000013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160"/>
        </w:tabs>
        <w:spacing w:after="0" w:before="0" w:line="276" w:lineRule="auto"/>
        <w:ind w:left="2160" w:right="1692"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Implement customer service training programs to address issues related to rudeness and unprofessional behavior.</w:t>
      </w:r>
    </w:p>
    <w:p w:rsidR="00000000" w:rsidDel="00000000" w:rsidP="00000000" w:rsidRDefault="00000000" w:rsidRPr="00000000" w14:paraId="0000013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160"/>
        </w:tabs>
        <w:spacing w:after="0" w:before="0" w:line="276" w:lineRule="auto"/>
        <w:ind w:left="2160" w:right="1237"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Regular audits to ensure operational efficiency and quicker response to complaints can mitigate dissatisfaction.</w:t>
      </w:r>
    </w:p>
    <w:p w:rsidR="00000000" w:rsidDel="00000000" w:rsidP="00000000" w:rsidRDefault="00000000" w:rsidRPr="00000000" w14:paraId="00000138">
      <w:pPr>
        <w:pStyle w:val="Heading2"/>
        <w:ind w:firstLine="720"/>
        <w:rPr/>
      </w:pPr>
      <w:r w:rsidDel="00000000" w:rsidR="00000000" w:rsidRPr="00000000">
        <w:rPr>
          <w:rtl w:val="0"/>
        </w:rPr>
        <w:t xml:space="preserve">Visual Representation:</w:t>
      </w:r>
    </w:p>
    <w:p w:rsidR="00000000" w:rsidDel="00000000" w:rsidP="00000000" w:rsidRDefault="00000000" w:rsidRPr="00000000" w14:paraId="000001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440"/>
        </w:tabs>
        <w:spacing w:after="0" w:before="291" w:line="276" w:lineRule="auto"/>
        <w:ind w:left="1440" w:right="201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Positive Feedback Word Cloud: Highlights the strong aspects of MTA services that resonate well with users.</w:t>
      </w:r>
    </w:p>
    <w:p w:rsidR="00000000" w:rsidDel="00000000" w:rsidP="00000000" w:rsidRDefault="00000000" w:rsidRPr="00000000" w14:paraId="000001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440"/>
        </w:tabs>
        <w:spacing w:after="0" w:before="0" w:line="276" w:lineRule="auto"/>
        <w:ind w:left="1440" w:right="2033"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Negative Feedback Word Cloud: Points to specific areas that require attention to enhance customer satisfaction.</w:t>
      </w:r>
    </w:p>
    <w:p w:rsidR="00000000" w:rsidDel="00000000" w:rsidP="00000000" w:rsidRDefault="00000000" w:rsidRPr="00000000" w14:paraId="0000013B">
      <w:pPr>
        <w:pStyle w:val="Heading2"/>
        <w:ind w:firstLine="720"/>
        <w:rPr/>
      </w:pPr>
      <w:r w:rsidDel="00000000" w:rsidR="00000000" w:rsidRPr="00000000">
        <w:rPr>
          <w:rtl w:val="0"/>
        </w:rPr>
        <w:t xml:space="preserve">Conclusion:</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 w:line="276" w:lineRule="auto"/>
        <w:ind w:left="720" w:right="1199"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Understanding these themes allows the MTA to sustain its strengths and strategically target weaknesses, ensuring continuous improvement in rider experiences.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type w:val="nextPage"/>
          <w:pgSz w:h="15840" w:w="12240" w:orient="portrait"/>
          <w:pgMar w:bottom="280" w:top="1380" w:left="720" w:right="36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528262</wp:posOffset>
            </wp:positionH>
            <wp:positionV relativeFrom="paragraph">
              <wp:posOffset>184161</wp:posOffset>
            </wp:positionV>
            <wp:extent cx="5777045" cy="1418844"/>
            <wp:effectExtent b="0" l="0" r="0" t="0"/>
            <wp:wrapTopAndBottom distB="0" distT="0"/>
            <wp:docPr id="14" name="image2.jpg"/>
            <a:graphic>
              <a:graphicData uri="http://schemas.openxmlformats.org/drawingml/2006/picture">
                <pic:pic>
                  <pic:nvPicPr>
                    <pic:cNvPr id="0" name="image2.jpg"/>
                    <pic:cNvPicPr preferRelativeResize="0"/>
                  </pic:nvPicPr>
                  <pic:blipFill>
                    <a:blip r:embed="rId22"/>
                    <a:srcRect b="0" l="0" r="0" t="0"/>
                    <a:stretch>
                      <a:fillRect/>
                    </a:stretch>
                  </pic:blipFill>
                  <pic:spPr>
                    <a:xfrm>
                      <a:off x="0" y="0"/>
                      <a:ext cx="5777045" cy="1418844"/>
                    </a:xfrm>
                    <a:prstGeom prst="rect"/>
                    <a:ln/>
                  </pic:spPr>
                </pic:pic>
              </a:graphicData>
            </a:graphic>
          </wp:anchor>
        </w:drawing>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44">
      <w:pPr>
        <w:pStyle w:val="Heading1"/>
        <w:ind w:firstLine="720"/>
        <w:rPr/>
      </w:pPr>
      <w:r w:rsidDel="00000000" w:rsidR="00000000" w:rsidRPr="00000000">
        <w:rPr>
          <w:rtl w:val="0"/>
        </w:rPr>
        <w:t xml:space="preserve">Recommendations for Improvement</w:t>
      </w:r>
    </w:p>
    <w:p w:rsidR="00000000" w:rsidDel="00000000" w:rsidP="00000000" w:rsidRDefault="00000000" w:rsidRPr="00000000" w14:paraId="00000145">
      <w:pPr>
        <w:pStyle w:val="Heading2"/>
        <w:numPr>
          <w:ilvl w:val="0"/>
          <w:numId w:val="29"/>
        </w:numPr>
        <w:tabs>
          <w:tab w:val="left" w:leader="none" w:pos="998"/>
        </w:tabs>
        <w:spacing w:after="0" w:before="302" w:line="240" w:lineRule="auto"/>
        <w:ind w:left="998" w:right="0" w:hanging="278"/>
        <w:jc w:val="left"/>
        <w:rPr/>
      </w:pPr>
      <w:r w:rsidDel="00000000" w:rsidR="00000000" w:rsidRPr="00000000">
        <w:rPr>
          <w:rtl w:val="0"/>
        </w:rPr>
        <w:t xml:space="preserve">Operational Efficiency</w:t>
      </w:r>
    </w:p>
    <w:p w:rsidR="00000000" w:rsidDel="00000000" w:rsidP="00000000" w:rsidRDefault="00000000" w:rsidRPr="00000000" w14:paraId="00000146">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leader="none" w:pos="1439"/>
        </w:tabs>
        <w:spacing w:after="0" w:before="291" w:line="240" w:lineRule="auto"/>
        <w:ind w:left="143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Focus Areas:</w:t>
      </w:r>
    </w:p>
    <w:p w:rsidR="00000000" w:rsidDel="00000000" w:rsidP="00000000" w:rsidRDefault="00000000" w:rsidRPr="00000000" w14:paraId="00000147">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left" w:leader="none" w:pos="2160"/>
        </w:tabs>
        <w:spacing w:after="0" w:before="51" w:line="276" w:lineRule="auto"/>
        <w:ind w:left="2160" w:right="1503"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Reduce delays and inefficiencies during peak hours and weekdays, reflecting normal commuting patterns.</w:t>
      </w:r>
    </w:p>
    <w:p w:rsidR="00000000" w:rsidDel="00000000" w:rsidP="00000000" w:rsidRDefault="00000000" w:rsidRPr="00000000" w14:paraId="00000148">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left" w:leader="none" w:pos="2160"/>
        </w:tabs>
        <w:spacing w:after="0" w:before="0" w:line="276" w:lineRule="auto"/>
        <w:ind w:left="2160" w:right="2364"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Pay special attention to the busiest stations such as Times Square-42nd St and Grand Central-42nd St, which see high congestion and demand.</w:t>
      </w:r>
    </w:p>
    <w:p w:rsidR="00000000" w:rsidDel="00000000" w:rsidP="00000000" w:rsidRDefault="00000000" w:rsidRPr="00000000" w14:paraId="00000149">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leader="none" w:pos="1439"/>
        </w:tabs>
        <w:spacing w:after="0" w:before="0" w:line="240" w:lineRule="auto"/>
        <w:ind w:left="143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Proposed Actions:</w:t>
      </w:r>
    </w:p>
    <w:p w:rsidR="00000000" w:rsidDel="00000000" w:rsidP="00000000" w:rsidRDefault="00000000" w:rsidRPr="00000000" w14:paraId="0000014A">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left" w:leader="none" w:pos="2160"/>
        </w:tabs>
        <w:spacing w:after="0" w:before="51" w:line="276" w:lineRule="auto"/>
        <w:ind w:left="2160" w:right="1542"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Implement data-driven resource allocation to manage peak traffic efficiently.</w:t>
      </w:r>
    </w:p>
    <w:p w:rsidR="00000000" w:rsidDel="00000000" w:rsidP="00000000" w:rsidRDefault="00000000" w:rsidRPr="00000000" w14:paraId="0000014B">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left" w:leader="none" w:pos="2160"/>
        </w:tabs>
        <w:spacing w:after="0" w:before="0" w:line="276" w:lineRule="auto"/>
        <w:ind w:left="2160" w:right="1855"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Optimize train schedules and station staffing during high-traffic periods.</w:t>
      </w:r>
    </w:p>
    <w:p w:rsidR="00000000" w:rsidDel="00000000" w:rsidP="00000000" w:rsidRDefault="00000000" w:rsidRPr="00000000" w14:paraId="0000014C">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left" w:leader="none" w:pos="2160"/>
        </w:tabs>
        <w:spacing w:after="0" w:before="0" w:line="276" w:lineRule="auto"/>
        <w:ind w:left="2160" w:right="1429"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Regular audits of station infrastructure and service performance to ensure consistent operation.</w:t>
      </w:r>
    </w:p>
    <w:p w:rsidR="00000000" w:rsidDel="00000000" w:rsidP="00000000" w:rsidRDefault="00000000" w:rsidRPr="00000000" w14:paraId="0000014D">
      <w:pPr>
        <w:pStyle w:val="Heading2"/>
        <w:numPr>
          <w:ilvl w:val="0"/>
          <w:numId w:val="29"/>
        </w:numPr>
        <w:tabs>
          <w:tab w:val="left" w:leader="none" w:pos="998"/>
        </w:tabs>
        <w:spacing w:after="0" w:before="240" w:line="240" w:lineRule="auto"/>
        <w:ind w:left="998" w:right="0" w:hanging="278"/>
        <w:jc w:val="left"/>
        <w:rPr/>
      </w:pPr>
      <w:r w:rsidDel="00000000" w:rsidR="00000000" w:rsidRPr="00000000">
        <w:rPr>
          <w:rtl w:val="0"/>
        </w:rPr>
        <w:t xml:space="preserve">Cleanliness and Maintenance</w:t>
      </w:r>
    </w:p>
    <w:p w:rsidR="00000000" w:rsidDel="00000000" w:rsidP="00000000" w:rsidRDefault="00000000" w:rsidRPr="00000000" w14:paraId="0000014E">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leader="none" w:pos="1439"/>
        </w:tabs>
        <w:spacing w:after="0" w:before="292" w:line="240" w:lineRule="auto"/>
        <w:ind w:left="143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Focus Areas:</w:t>
      </w:r>
    </w:p>
    <w:p w:rsidR="00000000" w:rsidDel="00000000" w:rsidP="00000000" w:rsidRDefault="00000000" w:rsidRPr="00000000" w14:paraId="0000014F">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left" w:leader="none" w:pos="2160"/>
        </w:tabs>
        <w:spacing w:after="0" w:before="51" w:line="276" w:lineRule="auto"/>
        <w:ind w:left="2160" w:right="1743"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Invest in robust waste management systems and general station maintenance to improve commuter satisfaction.</w:t>
      </w:r>
    </w:p>
    <w:p w:rsidR="00000000" w:rsidDel="00000000" w:rsidP="00000000" w:rsidRDefault="00000000" w:rsidRPr="00000000" w14:paraId="00000150">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left" w:leader="none" w:pos="2160"/>
        </w:tabs>
        <w:spacing w:after="0" w:before="0" w:line="276" w:lineRule="auto"/>
        <w:ind w:left="2160" w:right="1658"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Address frequent complaints about cleanliness and enforce rules against unauthorized activities like merchandise sales.</w:t>
      </w:r>
    </w:p>
    <w:p w:rsidR="00000000" w:rsidDel="00000000" w:rsidP="00000000" w:rsidRDefault="00000000" w:rsidRPr="00000000" w14:paraId="00000151">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leader="none" w:pos="1439"/>
        </w:tabs>
        <w:spacing w:after="0" w:before="0" w:line="240" w:lineRule="auto"/>
        <w:ind w:left="143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Proposed Actions:</w:t>
      </w:r>
    </w:p>
    <w:p w:rsidR="00000000" w:rsidDel="00000000" w:rsidP="00000000" w:rsidRDefault="00000000" w:rsidRPr="00000000" w14:paraId="00000152">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left" w:leader="none" w:pos="2159"/>
        </w:tabs>
        <w:spacing w:after="0" w:before="51" w:line="240" w:lineRule="auto"/>
        <w:ind w:left="215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Increase the frequency of cleaning services during operational hours.</w:t>
      </w:r>
    </w:p>
    <w:p w:rsidR="00000000" w:rsidDel="00000000" w:rsidP="00000000" w:rsidRDefault="00000000" w:rsidRPr="00000000" w14:paraId="00000153">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left" w:leader="none" w:pos="2160"/>
        </w:tabs>
        <w:spacing w:after="0" w:before="51" w:line="276" w:lineRule="auto"/>
        <w:ind w:left="2160" w:right="1234"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Install more waste receptacles in high-traffic areas and develop clear signage for waste disposal.</w:t>
      </w:r>
    </w:p>
    <w:p w:rsidR="00000000" w:rsidDel="00000000" w:rsidP="00000000" w:rsidRDefault="00000000" w:rsidRPr="00000000" w14:paraId="00000154">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left" w:leader="none" w:pos="2160"/>
        </w:tabs>
        <w:spacing w:after="0" w:before="0" w:line="276" w:lineRule="auto"/>
        <w:ind w:left="2160" w:right="1623" w:hanging="360"/>
        <w:jc w:val="left"/>
        <w:rPr>
          <w:smallCaps w:val="0"/>
          <w:strike w:val="0"/>
          <w:color w:val="000000"/>
          <w:u w:val="none"/>
          <w:shd w:fill="auto" w:val="clear"/>
          <w:vertAlign w:val="baseline"/>
        </w:rPr>
        <w:sectPr>
          <w:type w:val="nextPage"/>
          <w:pgSz w:h="15840" w:w="12240" w:orient="portrait"/>
          <w:pgMar w:bottom="280" w:top="1820" w:left="720" w:right="360" w:header="360" w:footer="360"/>
        </w:sect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Launch community awareness programs to encourage commuter responsibility regarding station upkeep</w:t>
      </w:r>
    </w:p>
    <w:p w:rsidR="00000000" w:rsidDel="00000000" w:rsidP="00000000" w:rsidRDefault="00000000" w:rsidRPr="00000000" w14:paraId="00000155">
      <w:pPr>
        <w:spacing w:before="258" w:lineRule="auto"/>
        <w:ind w:left="2160"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156">
      <w:pPr>
        <w:pStyle w:val="Heading2"/>
        <w:numPr>
          <w:ilvl w:val="0"/>
          <w:numId w:val="29"/>
        </w:numPr>
        <w:tabs>
          <w:tab w:val="left" w:leader="none" w:pos="998"/>
        </w:tabs>
        <w:spacing w:after="0" w:before="291" w:line="240" w:lineRule="auto"/>
        <w:ind w:left="998" w:right="0" w:hanging="278"/>
        <w:jc w:val="left"/>
        <w:rPr/>
      </w:pPr>
      <w:r w:rsidDel="00000000" w:rsidR="00000000" w:rsidRPr="00000000">
        <w:rPr>
          <w:rtl w:val="0"/>
        </w:rPr>
        <w:t xml:space="preserve">Communication and Alerts</w:t>
      </w:r>
    </w:p>
    <w:p w:rsidR="00000000" w:rsidDel="00000000" w:rsidP="00000000" w:rsidRDefault="00000000" w:rsidRPr="00000000" w14:paraId="00000157">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leader="none" w:pos="1439"/>
        </w:tabs>
        <w:spacing w:after="0" w:before="291" w:line="240" w:lineRule="auto"/>
        <w:ind w:left="143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Focus Areas:</w:t>
      </w:r>
    </w:p>
    <w:p w:rsidR="00000000" w:rsidDel="00000000" w:rsidP="00000000" w:rsidRDefault="00000000" w:rsidRPr="00000000" w14:paraId="00000158">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left" w:leader="none" w:pos="2160"/>
        </w:tabs>
        <w:spacing w:after="0" w:before="52" w:line="276" w:lineRule="auto"/>
        <w:ind w:left="2160" w:right="135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Enhance real-time communication regarding delays and disruptions to reduce rider frustration and improve satisfaction.</w:t>
      </w:r>
    </w:p>
    <w:p w:rsidR="00000000" w:rsidDel="00000000" w:rsidP="00000000" w:rsidRDefault="00000000" w:rsidRPr="00000000" w14:paraId="00000159">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leader="none" w:pos="1439"/>
        </w:tabs>
        <w:spacing w:after="0" w:before="0" w:line="240" w:lineRule="auto"/>
        <w:ind w:left="143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Proposed Actions:</w:t>
      </w:r>
    </w:p>
    <w:p w:rsidR="00000000" w:rsidDel="00000000" w:rsidP="00000000" w:rsidRDefault="00000000" w:rsidRPr="00000000" w14:paraId="0000015A">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left" w:leader="none" w:pos="2159"/>
        </w:tabs>
        <w:spacing w:after="0" w:before="51" w:line="240" w:lineRule="auto"/>
        <w:ind w:left="215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Leverage mobile apps and digital signage at stations to deliver</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76" w:lineRule="auto"/>
        <w:ind w:left="2160" w:right="1199"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real-time updates on delays, alternate routes, and expected service restoration times.</w:t>
      </w:r>
    </w:p>
    <w:p w:rsidR="00000000" w:rsidDel="00000000" w:rsidP="00000000" w:rsidRDefault="00000000" w:rsidRPr="00000000" w14:paraId="0000015C">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left" w:leader="none" w:pos="2160"/>
        </w:tabs>
        <w:spacing w:after="0" w:before="0" w:line="276" w:lineRule="auto"/>
        <w:ind w:left="2160" w:right="1248"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 automated SMS or email alerts for registered commuters during significant disruptions.</w:t>
      </w:r>
    </w:p>
    <w:p w:rsidR="00000000" w:rsidDel="00000000" w:rsidP="00000000" w:rsidRDefault="00000000" w:rsidRPr="00000000" w14:paraId="0000015D">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left" w:leader="none" w:pos="2160"/>
        </w:tabs>
        <w:spacing w:after="0" w:before="0" w:line="276" w:lineRule="auto"/>
        <w:ind w:left="2160" w:right="1158"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Provide clear and timely updates on both the MTA website and social media platforms to keep riders informed.</w:t>
      </w:r>
    </w:p>
    <w:p w:rsidR="00000000" w:rsidDel="00000000" w:rsidP="00000000" w:rsidRDefault="00000000" w:rsidRPr="00000000" w14:paraId="0000015E">
      <w:pPr>
        <w:pStyle w:val="Heading2"/>
        <w:spacing w:before="280" w:lineRule="auto"/>
        <w:ind w:firstLine="720"/>
        <w:rPr/>
      </w:pPr>
      <w:r w:rsidDel="00000000" w:rsidR="00000000" w:rsidRPr="00000000">
        <w:rPr>
          <w:rtl w:val="0"/>
        </w:rPr>
        <w:t xml:space="preserve">Impact of Recommendations:</w:t>
      </w:r>
    </w:p>
    <w:p w:rsidR="00000000" w:rsidDel="00000000" w:rsidP="00000000" w:rsidRDefault="00000000" w:rsidRPr="00000000" w14:paraId="0000015F">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leader="none" w:pos="1438"/>
          <w:tab w:val="left" w:leader="none" w:pos="1440"/>
        </w:tabs>
        <w:spacing w:after="0" w:before="292" w:line="276" w:lineRule="auto"/>
        <w:ind w:left="1440" w:right="1449"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Operational Efficiency: Minimizing delays will directly improve commuter satisfaction, reduce crowding, and increase service reliability.</w:t>
      </w:r>
    </w:p>
    <w:p w:rsidR="00000000" w:rsidDel="00000000" w:rsidP="00000000" w:rsidRDefault="00000000" w:rsidRPr="00000000" w14:paraId="00000160">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leader="none" w:pos="1438"/>
          <w:tab w:val="left" w:leader="none" w:pos="1440"/>
        </w:tabs>
        <w:spacing w:after="0" w:before="0" w:line="276" w:lineRule="auto"/>
        <w:ind w:left="1440" w:right="1557"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Cleanliness: Enhanced cleanliness will promote a better user experience and foster greater public trust in the transit system.</w:t>
      </w:r>
    </w:p>
    <w:p w:rsidR="00000000" w:rsidDel="00000000" w:rsidP="00000000" w:rsidRDefault="00000000" w:rsidRPr="00000000" w14:paraId="00000161">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leader="none" w:pos="1438"/>
          <w:tab w:val="left" w:leader="none" w:pos="1440"/>
        </w:tabs>
        <w:spacing w:after="0" w:before="0" w:line="276" w:lineRule="auto"/>
        <w:ind w:left="1440" w:right="1532" w:hanging="360"/>
        <w:jc w:val="left"/>
        <w:rPr>
          <w:smallCaps w:val="0"/>
          <w:strike w:val="0"/>
          <w:color w:val="000000"/>
          <w:u w:val="none"/>
          <w:shd w:fill="auto" w:val="clear"/>
          <w:vertAlign w:val="baseline"/>
        </w:rPr>
        <w:sectPr>
          <w:type w:val="nextPage"/>
          <w:pgSz w:h="15840" w:w="12240" w:orient="portrait"/>
          <w:pgMar w:bottom="280" w:top="1820" w:left="720" w:right="360" w:header="360" w:footer="360"/>
        </w:sect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Communication: Proactive and transparent communication will alleviate commuter frustration during disruptions, maintaining rider loyalty and trust.</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4">
      <w:pPr>
        <w:pStyle w:val="Heading1"/>
        <w:ind w:firstLine="720"/>
        <w:rPr/>
      </w:pPr>
      <w:r w:rsidDel="00000000" w:rsidR="00000000" w:rsidRPr="00000000">
        <w:rPr>
          <w:rtl w:val="0"/>
        </w:rPr>
        <w:t xml:space="preserve">Feature Analysis Using SHAP Analysis</w:t>
      </w:r>
    </w:p>
    <w:p w:rsidR="00000000" w:rsidDel="00000000" w:rsidP="00000000" w:rsidRDefault="00000000" w:rsidRPr="00000000" w14:paraId="00000165">
      <w:pPr>
        <w:pStyle w:val="Heading2"/>
        <w:spacing w:before="302" w:lineRule="auto"/>
        <w:ind w:firstLine="720"/>
        <w:rPr/>
      </w:pPr>
      <w:r w:rsidDel="00000000" w:rsidR="00000000" w:rsidRPr="00000000">
        <w:rPr>
          <w:rtl w:val="0"/>
        </w:rPr>
        <w:t xml:space="preserve">Overview:</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 w:line="276" w:lineRule="auto"/>
        <w:ind w:left="720" w:right="1199"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SHAP (SHapley Additive exPlanations) values were utilized to explain the feature importance in the predictive model. The bar chart on the right showcases the mean absolute SHAP values for each feature, ranked in descending order. These values provide insights into the average contribution of each feature to the model’s predictions, offering interpretability to a typically "black-box" model like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XGBoost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9">
      <w:pPr>
        <w:pStyle w:val="Heading2"/>
        <w:spacing w:before="0" w:lineRule="auto"/>
        <w:ind w:firstLine="720"/>
        <w:rPr/>
      </w:pPr>
      <w:r w:rsidDel="00000000" w:rsidR="00000000" w:rsidRPr="00000000">
        <w:rPr>
          <w:rtl w:val="0"/>
        </w:rPr>
        <w:t xml:space="preserve">Key Insights:</w:t>
      </w:r>
    </w:p>
    <w:p w:rsidR="00000000" w:rsidDel="00000000" w:rsidP="00000000" w:rsidRDefault="00000000" w:rsidRPr="00000000" w14:paraId="0000016A">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1438"/>
        </w:tabs>
        <w:spacing w:after="0" w:before="292" w:line="240" w:lineRule="auto"/>
        <w:ind w:left="1438" w:right="0" w:hanging="358"/>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Hour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6B">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leader="none" w:pos="2160"/>
        </w:tabs>
        <w:spacing w:after="0" w:before="51" w:line="276" w:lineRule="auto"/>
        <w:ind w:left="2160" w:right="1567"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Impact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time of day significantly influences ridership patterns and model predictions.</w:t>
      </w:r>
    </w:p>
    <w:p w:rsidR="00000000" w:rsidDel="00000000" w:rsidP="00000000" w:rsidRDefault="00000000" w:rsidRPr="00000000" w14:paraId="0000016C">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leader="none" w:pos="2160"/>
        </w:tabs>
        <w:spacing w:after="0" w:before="0" w:line="276" w:lineRule="auto"/>
        <w:ind w:left="2160" w:right="1241"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Reasoning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Hourly variations align with peak commuting times, such as morning and evening rush hours, driving substantial ridership changes.</w:t>
      </w:r>
    </w:p>
    <w:p w:rsidR="00000000" w:rsidDel="00000000" w:rsidP="00000000" w:rsidRDefault="00000000" w:rsidRPr="00000000" w14:paraId="0000016D">
      <w:pPr>
        <w:pStyle w:val="Heading2"/>
        <w:numPr>
          <w:ilvl w:val="0"/>
          <w:numId w:val="27"/>
        </w:numPr>
        <w:tabs>
          <w:tab w:val="left" w:leader="none" w:pos="1438"/>
        </w:tabs>
        <w:spacing w:after="0" w:before="0" w:line="240" w:lineRule="auto"/>
        <w:ind w:left="1438" w:right="0" w:hanging="358"/>
        <w:jc w:val="left"/>
        <w:rPr/>
      </w:pPr>
      <w:r w:rsidDel="00000000" w:rsidR="00000000" w:rsidRPr="00000000">
        <w:rPr>
          <w:rtl w:val="0"/>
        </w:rPr>
        <w:t xml:space="preserve">Transfers</w:t>
      </w:r>
      <w:r w:rsidDel="00000000" w:rsidR="00000000" w:rsidRPr="00000000">
        <w:rPr>
          <w:b w:val="0"/>
          <w:rtl w:val="0"/>
        </w:rPr>
        <w:t xml:space="preserve">:</w:t>
      </w:r>
    </w:p>
    <w:p w:rsidR="00000000" w:rsidDel="00000000" w:rsidP="00000000" w:rsidRDefault="00000000" w:rsidRPr="00000000" w14:paraId="0000016E">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leader="none" w:pos="2160"/>
        </w:tabs>
        <w:spacing w:after="0" w:before="51" w:line="276" w:lineRule="auto"/>
        <w:ind w:left="2160" w:right="1497"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Impact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number of transfers a commuter makes has a notable contribution to the model.</w:t>
      </w:r>
    </w:p>
    <w:p w:rsidR="00000000" w:rsidDel="00000000" w:rsidP="00000000" w:rsidRDefault="00000000" w:rsidRPr="00000000" w14:paraId="0000016F">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leader="none" w:pos="2160"/>
        </w:tabs>
        <w:spacing w:after="0" w:before="0" w:line="276" w:lineRule="auto"/>
        <w:ind w:left="2160" w:right="1831"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Reasoning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More transfers often indicate longer, more complex journeys, which may correlate with higher ridership.</w:t>
      </w:r>
    </w:p>
    <w:p w:rsidR="00000000" w:rsidDel="00000000" w:rsidP="00000000" w:rsidRDefault="00000000" w:rsidRPr="00000000" w14:paraId="00000170">
      <w:pPr>
        <w:pStyle w:val="Heading2"/>
        <w:numPr>
          <w:ilvl w:val="0"/>
          <w:numId w:val="27"/>
        </w:numPr>
        <w:tabs>
          <w:tab w:val="left" w:leader="none" w:pos="1438"/>
        </w:tabs>
        <w:spacing w:after="0" w:before="0" w:line="240" w:lineRule="auto"/>
        <w:ind w:left="1438" w:right="0" w:hanging="358"/>
        <w:jc w:val="left"/>
        <w:rPr/>
      </w:pPr>
      <w:r w:rsidDel="00000000" w:rsidR="00000000" w:rsidRPr="00000000">
        <w:rPr>
          <w:rtl w:val="0"/>
        </w:rPr>
        <w:t xml:space="preserve">Distance to Central Stations</w:t>
      </w:r>
      <w:r w:rsidDel="00000000" w:rsidR="00000000" w:rsidRPr="00000000">
        <w:rPr>
          <w:b w:val="0"/>
          <w:rtl w:val="0"/>
        </w:rPr>
        <w:t xml:space="preserve">:</w:t>
      </w:r>
    </w:p>
    <w:p w:rsidR="00000000" w:rsidDel="00000000" w:rsidP="00000000" w:rsidRDefault="00000000" w:rsidRPr="00000000" w14:paraId="00000171">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leader="none" w:pos="2160"/>
        </w:tabs>
        <w:spacing w:after="0" w:before="51" w:line="276" w:lineRule="auto"/>
        <w:ind w:left="2160" w:right="1192"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Impact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Proximity to key hubs such as Times Square or Grand Central strongly affects ridership.</w:t>
      </w:r>
    </w:p>
    <w:p w:rsidR="00000000" w:rsidDel="00000000" w:rsidP="00000000" w:rsidRDefault="00000000" w:rsidRPr="00000000" w14:paraId="00000172">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leader="none" w:pos="2160"/>
        </w:tabs>
        <w:spacing w:after="0" w:before="0" w:line="276" w:lineRule="auto"/>
        <w:ind w:left="2160" w:right="1555" w:hanging="360"/>
        <w:jc w:val="left"/>
        <w:rPr>
          <w:smallCaps w:val="0"/>
          <w:strike w:val="0"/>
          <w:color w:val="000000"/>
          <w:u w:val="none"/>
          <w:shd w:fill="auto" w:val="clear"/>
          <w:vertAlign w:val="baseline"/>
        </w:rPr>
        <w:sectPr>
          <w:type w:val="nextPage"/>
          <w:pgSz w:h="15840" w:w="12240" w:orient="portrait"/>
          <w:pgMar w:bottom="280" w:top="1820" w:left="720" w:right="360" w:header="360" w:footer="360"/>
        </w:sect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Reasoning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Stations closer to central business districts experience more significant commuter traffic.</w:t>
      </w:r>
    </w:p>
    <w:p w:rsidR="00000000" w:rsidDel="00000000" w:rsidP="00000000" w:rsidRDefault="00000000" w:rsidRPr="00000000" w14:paraId="00000173">
      <w:pPr>
        <w:pStyle w:val="Heading2"/>
        <w:numPr>
          <w:ilvl w:val="0"/>
          <w:numId w:val="27"/>
        </w:numPr>
        <w:tabs>
          <w:tab w:val="left" w:leader="none" w:pos="1438"/>
        </w:tabs>
        <w:spacing w:after="0" w:before="25" w:line="240" w:lineRule="auto"/>
        <w:ind w:left="1438" w:right="0" w:hanging="358"/>
        <w:jc w:val="left"/>
        <w:rPr/>
      </w:pPr>
      <w:r w:rsidDel="00000000" w:rsidR="00000000" w:rsidRPr="00000000">
        <w:rPr>
          <w:rtl w:val="0"/>
        </w:rPr>
        <w:t xml:space="preserve">Alert Date and ADA Compliance</w:t>
      </w:r>
      <w:r w:rsidDel="00000000" w:rsidR="00000000" w:rsidRPr="00000000">
        <w:rPr>
          <w:b w:val="0"/>
          <w:rtl w:val="0"/>
        </w:rPr>
        <w:t xml:space="preserve">:</w:t>
      </w:r>
    </w:p>
    <w:p w:rsidR="00000000" w:rsidDel="00000000" w:rsidP="00000000" w:rsidRDefault="00000000" w:rsidRPr="00000000" w14:paraId="00000174">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leader="none" w:pos="2160"/>
        </w:tabs>
        <w:spacing w:after="0" w:before="51" w:line="276" w:lineRule="auto"/>
        <w:ind w:left="2160" w:right="2001"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Impact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Alerts about disruptions and ADA (Americans with Disabilities Act) compliance moderately influence predictions.</w:t>
      </w:r>
    </w:p>
    <w:p w:rsidR="00000000" w:rsidDel="00000000" w:rsidP="00000000" w:rsidRDefault="00000000" w:rsidRPr="00000000" w14:paraId="00000175">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leader="none" w:pos="2160"/>
        </w:tabs>
        <w:spacing w:after="0" w:before="0" w:line="276" w:lineRule="auto"/>
        <w:ind w:left="2160" w:right="2317"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Reasoning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Service alerts deter some commuters, and ADA accessibility impacts the inclusiveness of stations.</w:t>
      </w:r>
    </w:p>
    <w:p w:rsidR="00000000" w:rsidDel="00000000" w:rsidP="00000000" w:rsidRDefault="00000000" w:rsidRPr="00000000" w14:paraId="00000176">
      <w:pPr>
        <w:pStyle w:val="Heading2"/>
        <w:numPr>
          <w:ilvl w:val="0"/>
          <w:numId w:val="27"/>
        </w:numPr>
        <w:tabs>
          <w:tab w:val="left" w:leader="none" w:pos="1438"/>
        </w:tabs>
        <w:spacing w:after="0" w:before="0" w:line="240" w:lineRule="auto"/>
        <w:ind w:left="1438" w:right="0" w:hanging="358"/>
        <w:jc w:val="left"/>
        <w:rPr/>
      </w:pPr>
      <w:r w:rsidDel="00000000" w:rsidR="00000000" w:rsidRPr="00000000">
        <w:rPr>
          <w:rtl w:val="0"/>
        </w:rPr>
        <w:t xml:space="preserve">Minimal Impact Features</w:t>
      </w:r>
      <w:r w:rsidDel="00000000" w:rsidR="00000000" w:rsidRPr="00000000">
        <w:rPr>
          <w:b w:val="0"/>
          <w:rtl w:val="0"/>
        </w:rPr>
        <w:t xml:space="preserve">:</w:t>
      </w:r>
    </w:p>
    <w:p w:rsidR="00000000" w:rsidDel="00000000" w:rsidP="00000000" w:rsidRDefault="00000000" w:rsidRPr="00000000" w14:paraId="00000177">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leader="none" w:pos="2160"/>
        </w:tabs>
        <w:spacing w:after="0" w:before="51" w:line="276" w:lineRule="auto"/>
        <w:ind w:left="2160" w:right="108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Features like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Stop Name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Station IDs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Geofence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showed negligible contributions to the model's output, indicating their limited relevance in predicting ridership trends.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A">
      <w:pPr>
        <w:pStyle w:val="Heading2"/>
        <w:spacing w:before="0" w:lineRule="auto"/>
        <w:ind w:firstLine="720"/>
        <w:rPr/>
      </w:pPr>
      <w:r w:rsidDel="00000000" w:rsidR="00000000" w:rsidRPr="00000000">
        <w:rPr>
          <w:rtl w:val="0"/>
        </w:rPr>
        <w:t xml:space="preserve">Importance of SHAP:</w:t>
      </w:r>
    </w:p>
    <w:p w:rsidR="00000000" w:rsidDel="00000000" w:rsidP="00000000" w:rsidRDefault="00000000" w:rsidRPr="00000000" w14:paraId="0000017B">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1440"/>
        </w:tabs>
        <w:spacing w:after="0" w:before="291" w:line="276" w:lineRule="auto"/>
        <w:ind w:left="1440" w:right="1751"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Transparency</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SHAP values enhance the interpretability of XGBoost by explaining how each feature contributes to predictions.</w:t>
      </w:r>
    </w:p>
    <w:p w:rsidR="00000000" w:rsidDel="00000000" w:rsidP="00000000" w:rsidRDefault="00000000" w:rsidRPr="00000000" w14:paraId="0000017C">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1440"/>
        </w:tabs>
        <w:spacing w:after="0" w:before="0" w:line="276" w:lineRule="auto"/>
        <w:ind w:left="1440" w:right="132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Actionable Insights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By identifying key drivers like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hour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transfers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transit authorities can better understand ridership behaviors and optimize services accordingly.</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F">
      <w:pPr>
        <w:pStyle w:val="Heading2"/>
        <w:spacing w:before="1" w:lineRule="auto"/>
        <w:ind w:firstLine="720"/>
        <w:rPr/>
      </w:pPr>
      <w:r w:rsidDel="00000000" w:rsidR="00000000" w:rsidRPr="00000000">
        <w:rPr>
          <w:rtl w:val="0"/>
        </w:rPr>
        <w:t xml:space="preserve">Applications:</w:t>
      </w:r>
    </w:p>
    <w:p w:rsidR="00000000" w:rsidDel="00000000" w:rsidP="00000000" w:rsidRDefault="00000000" w:rsidRPr="00000000" w14:paraId="00000180">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1439"/>
        </w:tabs>
        <w:spacing w:after="0" w:before="291" w:line="240" w:lineRule="auto"/>
        <w:ind w:left="143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 feature insights to refine service schedules, focusing on peak hours.</w:t>
      </w:r>
    </w:p>
    <w:p w:rsidR="00000000" w:rsidDel="00000000" w:rsidP="00000000" w:rsidRDefault="00000000" w:rsidRPr="00000000" w14:paraId="00000181">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1440"/>
        </w:tabs>
        <w:spacing w:after="0" w:before="51" w:line="276" w:lineRule="auto"/>
        <w:ind w:left="1440" w:right="1092"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Implement targeted improvements in highly impactful areas, such as central stations and transfer efficiency.</w:t>
      </w:r>
    </w:p>
    <w:p w:rsidR="00000000" w:rsidDel="00000000" w:rsidP="00000000" w:rsidRDefault="00000000" w:rsidRPr="00000000" w14:paraId="00000182">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1440"/>
        </w:tabs>
        <w:spacing w:after="0" w:before="0" w:line="276" w:lineRule="auto"/>
        <w:ind w:left="1440" w:right="1361" w:hanging="360"/>
        <w:jc w:val="left"/>
        <w:rPr>
          <w:smallCaps w:val="0"/>
          <w:strike w:val="0"/>
          <w:color w:val="000000"/>
          <w:u w:val="none"/>
          <w:shd w:fill="auto" w:val="clear"/>
          <w:vertAlign w:val="baseline"/>
        </w:rPr>
        <w:sectPr>
          <w:type w:val="nextPage"/>
          <w:pgSz w:h="15840" w:w="12240" w:orient="portrait"/>
          <w:pgMar w:bottom="280" w:top="1420" w:left="720" w:right="360" w:header="360" w:footer="360"/>
        </w:sect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Leverage SHAP analysis to validate and refine predictive models for better decision-making.</w:t>
      </w:r>
    </w:p>
    <w:p w:rsidR="00000000" w:rsidDel="00000000" w:rsidP="00000000" w:rsidRDefault="00000000" w:rsidRPr="00000000" w14:paraId="00000183">
      <w:pPr>
        <w:pStyle w:val="Heading1"/>
        <w:spacing w:before="383" w:lineRule="auto"/>
        <w:ind w:firstLine="720"/>
        <w:rPr/>
      </w:pPr>
      <w:r w:rsidDel="00000000" w:rsidR="00000000" w:rsidRPr="00000000">
        <w:rPr>
          <w:rtl w:val="0"/>
        </w:rPr>
        <w:t xml:space="preserve">XGBoost Ridership Prediction</w:t>
      </w:r>
    </w:p>
    <w:p w:rsidR="00000000" w:rsidDel="00000000" w:rsidP="00000000" w:rsidRDefault="00000000" w:rsidRPr="00000000" w14:paraId="00000184">
      <w:pPr>
        <w:pStyle w:val="Heading2"/>
        <w:spacing w:before="301" w:lineRule="auto"/>
        <w:ind w:firstLine="720"/>
        <w:rPr/>
      </w:pPr>
      <w:r w:rsidDel="00000000" w:rsidR="00000000" w:rsidRPr="00000000">
        <w:rPr>
          <w:rtl w:val="0"/>
        </w:rPr>
        <w:t xml:space="preserve">Overview:</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 w:line="276" w:lineRule="auto"/>
        <w:ind w:left="720" w:right="1199"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project employed the XGBoost machine learning model to forecast daily ridership for the MTA subway system. By leveraging advanced predictive capabilities, the model demonstrated a high level of accuracy, reflected by an R² score of 0.7727, showcasing its robustness in capturing complex ridership patterns.</w:t>
      </w:r>
    </w:p>
    <w:p w:rsidR="00000000" w:rsidDel="00000000" w:rsidP="00000000" w:rsidRDefault="00000000" w:rsidRPr="00000000" w14:paraId="00000186">
      <w:pPr>
        <w:pStyle w:val="Heading2"/>
        <w:ind w:firstLine="720"/>
        <w:rPr/>
      </w:pPr>
      <w:r w:rsidDel="00000000" w:rsidR="00000000" w:rsidRPr="00000000">
        <w:rPr>
          <w:rtl w:val="0"/>
        </w:rPr>
        <w:t xml:space="preserve">Key Features:</w:t>
      </w:r>
    </w:p>
    <w:p w:rsidR="00000000" w:rsidDel="00000000" w:rsidP="00000000" w:rsidRDefault="00000000" w:rsidRPr="00000000" w14:paraId="00000187">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1438"/>
        </w:tabs>
        <w:spacing w:after="0" w:before="291" w:line="240" w:lineRule="auto"/>
        <w:ind w:left="1438" w:right="0" w:hanging="358"/>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Big Data Integration:</w:t>
      </w:r>
    </w:p>
    <w:p w:rsidR="00000000" w:rsidDel="00000000" w:rsidP="00000000" w:rsidRDefault="00000000" w:rsidRPr="00000000" w14:paraId="00000188">
      <w:pPr>
        <w:keepNext w:val="0"/>
        <w:keepLines w:val="0"/>
        <w:pageBreakBefore w:val="0"/>
        <w:widowControl w:val="0"/>
        <w:numPr>
          <w:ilvl w:val="1"/>
          <w:numId w:val="25"/>
        </w:numPr>
        <w:pBdr>
          <w:top w:space="0" w:sz="0" w:val="nil"/>
          <w:left w:space="0" w:sz="0" w:val="nil"/>
          <w:bottom w:space="0" w:sz="0" w:val="nil"/>
          <w:right w:space="0" w:sz="0" w:val="nil"/>
          <w:between w:space="0" w:sz="0" w:val="nil"/>
        </w:pBdr>
        <w:shd w:fill="auto" w:val="clear"/>
        <w:tabs>
          <w:tab w:val="left" w:leader="none" w:pos="2159"/>
        </w:tabs>
        <w:spacing w:after="0" w:before="51" w:line="240" w:lineRule="auto"/>
        <w:ind w:left="215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Integrated data sources included:</w:t>
      </w:r>
    </w:p>
    <w:p w:rsidR="00000000" w:rsidDel="00000000" w:rsidP="00000000" w:rsidRDefault="00000000" w:rsidRPr="00000000" w14:paraId="00000189">
      <w:pPr>
        <w:keepNext w:val="0"/>
        <w:keepLines w:val="0"/>
        <w:pageBreakBefore w:val="0"/>
        <w:widowControl w:val="0"/>
        <w:numPr>
          <w:ilvl w:val="2"/>
          <w:numId w:val="25"/>
        </w:numPr>
        <w:pBdr>
          <w:top w:space="0" w:sz="0" w:val="nil"/>
          <w:left w:space="0" w:sz="0" w:val="nil"/>
          <w:bottom w:space="0" w:sz="0" w:val="nil"/>
          <w:right w:space="0" w:sz="0" w:val="nil"/>
          <w:between w:space="0" w:sz="0" w:val="nil"/>
        </w:pBdr>
        <w:shd w:fill="auto" w:val="clear"/>
        <w:tabs>
          <w:tab w:val="left" w:leader="none" w:pos="2879"/>
        </w:tabs>
        <w:spacing w:after="0" w:before="52" w:line="240" w:lineRule="auto"/>
        <w:ind w:left="287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Ridership statistics: Capturing historical trends.</w:t>
      </w:r>
    </w:p>
    <w:p w:rsidR="00000000" w:rsidDel="00000000" w:rsidP="00000000" w:rsidRDefault="00000000" w:rsidRPr="00000000" w14:paraId="0000018A">
      <w:pPr>
        <w:keepNext w:val="0"/>
        <w:keepLines w:val="0"/>
        <w:pageBreakBefore w:val="0"/>
        <w:widowControl w:val="0"/>
        <w:numPr>
          <w:ilvl w:val="2"/>
          <w:numId w:val="25"/>
        </w:numPr>
        <w:pBdr>
          <w:top w:space="0" w:sz="0" w:val="nil"/>
          <w:left w:space="0" w:sz="0" w:val="nil"/>
          <w:bottom w:space="0" w:sz="0" w:val="nil"/>
          <w:right w:space="0" w:sz="0" w:val="nil"/>
          <w:between w:space="0" w:sz="0" w:val="nil"/>
        </w:pBdr>
        <w:shd w:fill="auto" w:val="clear"/>
        <w:tabs>
          <w:tab w:val="left" w:leader="none" w:pos="2879"/>
        </w:tabs>
        <w:spacing w:after="0" w:before="51" w:line="240" w:lineRule="auto"/>
        <w:ind w:left="287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Service alerts: Accounting for disruptions and delays.</w:t>
      </w:r>
    </w:p>
    <w:p w:rsidR="00000000" w:rsidDel="00000000" w:rsidP="00000000" w:rsidRDefault="00000000" w:rsidRPr="00000000" w14:paraId="0000018B">
      <w:pPr>
        <w:keepNext w:val="0"/>
        <w:keepLines w:val="0"/>
        <w:pageBreakBefore w:val="0"/>
        <w:widowControl w:val="0"/>
        <w:numPr>
          <w:ilvl w:val="2"/>
          <w:numId w:val="25"/>
        </w:numPr>
        <w:pBdr>
          <w:top w:space="0" w:sz="0" w:val="nil"/>
          <w:left w:space="0" w:sz="0" w:val="nil"/>
          <w:bottom w:space="0" w:sz="0" w:val="nil"/>
          <w:right w:space="0" w:sz="0" w:val="nil"/>
          <w:between w:space="0" w:sz="0" w:val="nil"/>
        </w:pBdr>
        <w:shd w:fill="auto" w:val="clear"/>
        <w:tabs>
          <w:tab w:val="left" w:leader="none" w:pos="2879"/>
        </w:tabs>
        <w:spacing w:after="0" w:before="51" w:line="240" w:lineRule="auto"/>
        <w:ind w:left="287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Customer feedback: Highlighting sentiment and pain points.</w:t>
      </w:r>
    </w:p>
    <w:p w:rsidR="00000000" w:rsidDel="00000000" w:rsidP="00000000" w:rsidRDefault="00000000" w:rsidRPr="00000000" w14:paraId="0000018C">
      <w:pPr>
        <w:keepNext w:val="0"/>
        <w:keepLines w:val="0"/>
        <w:pageBreakBefore w:val="0"/>
        <w:widowControl w:val="0"/>
        <w:numPr>
          <w:ilvl w:val="2"/>
          <w:numId w:val="25"/>
        </w:numPr>
        <w:pBdr>
          <w:top w:space="0" w:sz="0" w:val="nil"/>
          <w:left w:space="0" w:sz="0" w:val="nil"/>
          <w:bottom w:space="0" w:sz="0" w:val="nil"/>
          <w:right w:space="0" w:sz="0" w:val="nil"/>
          <w:between w:space="0" w:sz="0" w:val="nil"/>
        </w:pBdr>
        <w:shd w:fill="auto" w:val="clear"/>
        <w:tabs>
          <w:tab w:val="left" w:leader="none" w:pos="2879"/>
        </w:tabs>
        <w:spacing w:after="0" w:before="51" w:line="240" w:lineRule="auto"/>
        <w:ind w:left="287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Operational metrics: Evaluating system-level efficiency.</w:t>
      </w:r>
    </w:p>
    <w:p w:rsidR="00000000" w:rsidDel="00000000" w:rsidP="00000000" w:rsidRDefault="00000000" w:rsidRPr="00000000" w14:paraId="0000018D">
      <w:pPr>
        <w:keepNext w:val="0"/>
        <w:keepLines w:val="0"/>
        <w:pageBreakBefore w:val="0"/>
        <w:widowControl w:val="0"/>
        <w:numPr>
          <w:ilvl w:val="1"/>
          <w:numId w:val="25"/>
        </w:numPr>
        <w:pBdr>
          <w:top w:space="0" w:sz="0" w:val="nil"/>
          <w:left w:space="0" w:sz="0" w:val="nil"/>
          <w:bottom w:space="0" w:sz="0" w:val="nil"/>
          <w:right w:space="0" w:sz="0" w:val="nil"/>
          <w:between w:space="0" w:sz="0" w:val="nil"/>
        </w:pBdr>
        <w:shd w:fill="auto" w:val="clear"/>
        <w:tabs>
          <w:tab w:val="left" w:leader="none" w:pos="2160"/>
        </w:tabs>
        <w:spacing w:after="0" w:before="52" w:line="276" w:lineRule="auto"/>
        <w:ind w:left="2160" w:right="1218"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Unified multiple datasets to provide a comprehensive understanding of influencing factors.</w:t>
      </w:r>
    </w:p>
    <w:p w:rsidR="00000000" w:rsidDel="00000000" w:rsidP="00000000" w:rsidRDefault="00000000" w:rsidRPr="00000000" w14:paraId="0000018E">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1438"/>
        </w:tabs>
        <w:spacing w:after="0" w:before="0" w:line="240" w:lineRule="auto"/>
        <w:ind w:left="1438" w:right="0" w:hanging="358"/>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Model Design:</w:t>
      </w:r>
    </w:p>
    <w:p w:rsidR="00000000" w:rsidDel="00000000" w:rsidP="00000000" w:rsidRDefault="00000000" w:rsidRPr="00000000" w14:paraId="0000018F">
      <w:pPr>
        <w:keepNext w:val="0"/>
        <w:keepLines w:val="0"/>
        <w:pageBreakBefore w:val="0"/>
        <w:widowControl w:val="0"/>
        <w:numPr>
          <w:ilvl w:val="1"/>
          <w:numId w:val="25"/>
        </w:numPr>
        <w:pBdr>
          <w:top w:space="0" w:sz="0" w:val="nil"/>
          <w:left w:space="0" w:sz="0" w:val="nil"/>
          <w:bottom w:space="0" w:sz="0" w:val="nil"/>
          <w:right w:space="0" w:sz="0" w:val="nil"/>
          <w:between w:space="0" w:sz="0" w:val="nil"/>
        </w:pBdr>
        <w:shd w:fill="auto" w:val="clear"/>
        <w:tabs>
          <w:tab w:val="left" w:leader="none" w:pos="2160"/>
        </w:tabs>
        <w:spacing w:after="0" w:before="51" w:line="276" w:lineRule="auto"/>
        <w:ind w:left="2160" w:right="1838"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Objective: To uncover complex patterns and provide actionable forecasts for ridership.</w:t>
      </w:r>
    </w:p>
    <w:p w:rsidR="00000000" w:rsidDel="00000000" w:rsidP="00000000" w:rsidRDefault="00000000" w:rsidRPr="00000000" w14:paraId="00000190">
      <w:pPr>
        <w:keepNext w:val="0"/>
        <w:keepLines w:val="0"/>
        <w:pageBreakBefore w:val="0"/>
        <w:widowControl w:val="0"/>
        <w:numPr>
          <w:ilvl w:val="1"/>
          <w:numId w:val="25"/>
        </w:numPr>
        <w:pBdr>
          <w:top w:space="0" w:sz="0" w:val="nil"/>
          <w:left w:space="0" w:sz="0" w:val="nil"/>
          <w:bottom w:space="0" w:sz="0" w:val="nil"/>
          <w:right w:space="0" w:sz="0" w:val="nil"/>
          <w:between w:space="0" w:sz="0" w:val="nil"/>
        </w:pBdr>
        <w:shd w:fill="auto" w:val="clear"/>
        <w:tabs>
          <w:tab w:val="left" w:leader="none" w:pos="2160"/>
        </w:tabs>
        <w:spacing w:after="0" w:before="0" w:line="276" w:lineRule="auto"/>
        <w:ind w:left="2160" w:right="1395"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Scalable Processing: Utilized efficient large-scale data handling and preprocessing techniques to train the model on extensive datasets.</w:t>
      </w:r>
    </w:p>
    <w:p w:rsidR="00000000" w:rsidDel="00000000" w:rsidP="00000000" w:rsidRDefault="00000000" w:rsidRPr="00000000" w14:paraId="00000191">
      <w:pPr>
        <w:keepNext w:val="0"/>
        <w:keepLines w:val="0"/>
        <w:pageBreakBefore w:val="0"/>
        <w:widowControl w:val="0"/>
        <w:numPr>
          <w:ilvl w:val="1"/>
          <w:numId w:val="25"/>
        </w:numPr>
        <w:pBdr>
          <w:top w:space="0" w:sz="0" w:val="nil"/>
          <w:left w:space="0" w:sz="0" w:val="nil"/>
          <w:bottom w:space="0" w:sz="0" w:val="nil"/>
          <w:right w:space="0" w:sz="0" w:val="nil"/>
          <w:between w:space="0" w:sz="0" w:val="nil"/>
        </w:pBdr>
        <w:shd w:fill="auto" w:val="clear"/>
        <w:tabs>
          <w:tab w:val="left" w:leader="none" w:pos="2160"/>
        </w:tabs>
        <w:spacing w:after="0" w:before="0" w:line="276" w:lineRule="auto"/>
        <w:ind w:left="2160" w:right="1152"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Feature Engineering: Derived critical features such as transfer counts, proximity to central stations, and time-of-day effects to enhance predictive power.</w:t>
      </w:r>
    </w:p>
    <w:p w:rsidR="00000000" w:rsidDel="00000000" w:rsidP="00000000" w:rsidRDefault="00000000" w:rsidRPr="00000000" w14:paraId="00000192">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1438"/>
        </w:tabs>
        <w:spacing w:after="0" w:before="0" w:line="240" w:lineRule="auto"/>
        <w:ind w:left="1438" w:right="0" w:hanging="358"/>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Forecasting Benefits:</w:t>
      </w:r>
    </w:p>
    <w:p w:rsidR="00000000" w:rsidDel="00000000" w:rsidP="00000000" w:rsidRDefault="00000000" w:rsidRPr="00000000" w14:paraId="00000193">
      <w:pPr>
        <w:keepNext w:val="0"/>
        <w:keepLines w:val="0"/>
        <w:pageBreakBefore w:val="0"/>
        <w:widowControl w:val="0"/>
        <w:numPr>
          <w:ilvl w:val="1"/>
          <w:numId w:val="25"/>
        </w:numPr>
        <w:pBdr>
          <w:top w:space="0" w:sz="0" w:val="nil"/>
          <w:left w:space="0" w:sz="0" w:val="nil"/>
          <w:bottom w:space="0" w:sz="0" w:val="nil"/>
          <w:right w:space="0" w:sz="0" w:val="nil"/>
          <w:between w:space="0" w:sz="0" w:val="nil"/>
        </w:pBdr>
        <w:shd w:fill="auto" w:val="clear"/>
        <w:tabs>
          <w:tab w:val="left" w:leader="none" w:pos="2159"/>
        </w:tabs>
        <w:spacing w:after="0" w:before="51" w:line="240" w:lineRule="auto"/>
        <w:ind w:left="215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Optimized train schedules to align with predicted ridership demand.</w:t>
      </w:r>
    </w:p>
    <w:p w:rsidR="00000000" w:rsidDel="00000000" w:rsidP="00000000" w:rsidRDefault="00000000" w:rsidRPr="00000000" w14:paraId="00000194">
      <w:pPr>
        <w:keepNext w:val="0"/>
        <w:keepLines w:val="0"/>
        <w:pageBreakBefore w:val="0"/>
        <w:widowControl w:val="0"/>
        <w:numPr>
          <w:ilvl w:val="1"/>
          <w:numId w:val="25"/>
        </w:numPr>
        <w:pBdr>
          <w:top w:space="0" w:sz="0" w:val="nil"/>
          <w:left w:space="0" w:sz="0" w:val="nil"/>
          <w:bottom w:space="0" w:sz="0" w:val="nil"/>
          <w:right w:space="0" w:sz="0" w:val="nil"/>
          <w:between w:space="0" w:sz="0" w:val="nil"/>
        </w:pBdr>
        <w:shd w:fill="auto" w:val="clear"/>
        <w:tabs>
          <w:tab w:val="left" w:leader="none" w:pos="2159"/>
        </w:tabs>
        <w:spacing w:after="0" w:before="51" w:line="240" w:lineRule="auto"/>
        <w:ind w:left="2159" w:right="0" w:hanging="359.00000000000006"/>
        <w:jc w:val="left"/>
        <w:rPr>
          <w:smallCaps w:val="0"/>
          <w:strike w:val="0"/>
          <w:color w:val="000000"/>
          <w:u w:val="none"/>
          <w:shd w:fill="auto" w:val="clear"/>
          <w:vertAlign w:val="baseline"/>
        </w:rPr>
        <w:sectPr>
          <w:type w:val="nextPage"/>
          <w:pgSz w:h="15840" w:w="12240" w:orient="portrait"/>
          <w:pgMar w:bottom="280" w:top="1820" w:left="720" w:right="360" w:header="360" w:footer="360"/>
        </w:sect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Facilitated strategic resource allocation for busy stations and times.</w:t>
      </w:r>
    </w:p>
    <w:p w:rsidR="00000000" w:rsidDel="00000000" w:rsidP="00000000" w:rsidRDefault="00000000" w:rsidRPr="00000000" w14:paraId="00000195">
      <w:pPr>
        <w:keepNext w:val="0"/>
        <w:keepLines w:val="0"/>
        <w:pageBreakBefore w:val="0"/>
        <w:widowControl w:val="0"/>
        <w:numPr>
          <w:ilvl w:val="1"/>
          <w:numId w:val="25"/>
        </w:numPr>
        <w:pBdr>
          <w:top w:space="0" w:sz="0" w:val="nil"/>
          <w:left w:space="0" w:sz="0" w:val="nil"/>
          <w:bottom w:space="0" w:sz="0" w:val="nil"/>
          <w:right w:space="0" w:sz="0" w:val="nil"/>
          <w:between w:space="0" w:sz="0" w:val="nil"/>
        </w:pBdr>
        <w:shd w:fill="auto" w:val="clear"/>
        <w:tabs>
          <w:tab w:val="left" w:leader="none" w:pos="2160"/>
        </w:tabs>
        <w:spacing w:after="0" w:before="65" w:line="276" w:lineRule="auto"/>
        <w:ind w:left="2160" w:right="166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Enhanced service reliability by enabling data-driven decisions for future planning.</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8">
      <w:pPr>
        <w:pStyle w:val="Heading2"/>
        <w:spacing w:before="0" w:lineRule="auto"/>
        <w:ind w:firstLine="720"/>
        <w:rPr/>
      </w:pPr>
      <w:r w:rsidDel="00000000" w:rsidR="00000000" w:rsidRPr="00000000">
        <w:rPr>
          <w:rtl w:val="0"/>
        </w:rPr>
        <w:t xml:space="preserve">Performance Metrics:</w:t>
      </w:r>
    </w:p>
    <w:p w:rsidR="00000000" w:rsidDel="00000000" w:rsidP="00000000" w:rsidRDefault="00000000" w:rsidRPr="00000000" w14:paraId="00000199">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1439"/>
        </w:tabs>
        <w:spacing w:after="0" w:before="292" w:line="240" w:lineRule="auto"/>
        <w:ind w:left="143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R² Score: 0.7727</w:t>
      </w:r>
    </w:p>
    <w:p w:rsidR="00000000" w:rsidDel="00000000" w:rsidP="00000000" w:rsidRDefault="00000000" w:rsidRPr="00000000" w14:paraId="0000019A">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tabs>
          <w:tab w:val="left" w:leader="none" w:pos="2160"/>
        </w:tabs>
        <w:spacing w:after="0" w:before="51" w:line="276" w:lineRule="auto"/>
        <w:ind w:left="2160" w:right="1719"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Indicates a strong fit between the predicted and actual ridership values.</w:t>
      </w:r>
    </w:p>
    <w:p w:rsidR="00000000" w:rsidDel="00000000" w:rsidP="00000000" w:rsidRDefault="00000000" w:rsidRPr="00000000" w14:paraId="0000019B">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tabs>
          <w:tab w:val="left" w:leader="none" w:pos="2159"/>
        </w:tabs>
        <w:spacing w:after="0" w:before="0" w:line="240" w:lineRule="auto"/>
        <w:ind w:left="215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Validates the model's capability to generalize well on unseen data.</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F">
      <w:pPr>
        <w:pStyle w:val="Heading2"/>
        <w:spacing w:before="0" w:lineRule="auto"/>
        <w:ind w:firstLine="720"/>
        <w:rPr/>
      </w:pPr>
      <w:r w:rsidDel="00000000" w:rsidR="00000000" w:rsidRPr="00000000">
        <w:rPr>
          <w:rtl w:val="0"/>
        </w:rPr>
        <w:t xml:space="preserve">Applications:</w:t>
      </w:r>
    </w:p>
    <w:p w:rsidR="00000000" w:rsidDel="00000000" w:rsidP="00000000" w:rsidRDefault="00000000" w:rsidRPr="00000000" w14:paraId="000001A0">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1440"/>
        </w:tabs>
        <w:spacing w:after="0" w:before="291" w:line="276" w:lineRule="auto"/>
        <w:ind w:left="1440" w:right="139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Operational Planning: Forecasted ridership data can guide adjustments to train frequency and staff deployment during peak times.</w:t>
      </w:r>
    </w:p>
    <w:p w:rsidR="00000000" w:rsidDel="00000000" w:rsidP="00000000" w:rsidRDefault="00000000" w:rsidRPr="00000000" w14:paraId="000001A1">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1440"/>
        </w:tabs>
        <w:spacing w:after="0" w:before="0" w:line="276" w:lineRule="auto"/>
        <w:ind w:left="1440" w:right="2302"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Policy Development: Insights derived from predictions can inform infrastructure investments and service improvement policies.</w:t>
      </w:r>
    </w:p>
    <w:p w:rsidR="00000000" w:rsidDel="00000000" w:rsidP="00000000" w:rsidRDefault="00000000" w:rsidRPr="00000000" w14:paraId="000001A2">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1440"/>
        </w:tabs>
        <w:spacing w:after="0" w:before="0" w:line="276" w:lineRule="auto"/>
        <w:ind w:left="1440" w:right="1399"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Customer Experience: Anticipating ridership surges allows for preemptive measures to reduce congestion and enhance commuter satisfaction.</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type w:val="nextPage"/>
          <w:pgSz w:h="15840" w:w="12240" w:orient="portrait"/>
          <w:pgMar w:bottom="280" w:top="1380" w:left="720" w:right="36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1776412</wp:posOffset>
            </wp:positionH>
            <wp:positionV relativeFrom="paragraph">
              <wp:posOffset>250279</wp:posOffset>
            </wp:positionV>
            <wp:extent cx="3294091" cy="1574482"/>
            <wp:effectExtent b="0" l="0" r="0" t="0"/>
            <wp:wrapTopAndBottom distB="0" distT="0"/>
            <wp:docPr id="4" name="image14.jpg"/>
            <a:graphic>
              <a:graphicData uri="http://schemas.openxmlformats.org/drawingml/2006/picture">
                <pic:pic>
                  <pic:nvPicPr>
                    <pic:cNvPr id="0" name="image14.jpg"/>
                    <pic:cNvPicPr preferRelativeResize="0"/>
                  </pic:nvPicPr>
                  <pic:blipFill>
                    <a:blip r:embed="rId23"/>
                    <a:srcRect b="0" l="0" r="0" t="0"/>
                    <a:stretch>
                      <a:fillRect/>
                    </a:stretch>
                  </pic:blipFill>
                  <pic:spPr>
                    <a:xfrm>
                      <a:off x="0" y="0"/>
                      <a:ext cx="3294091" cy="1574482"/>
                    </a:xfrm>
                    <a:prstGeom prst="rect"/>
                    <a:ln/>
                  </pic:spPr>
                </pic:pic>
              </a:graphicData>
            </a:graphic>
          </wp:anchor>
        </w:drawing>
      </w:r>
    </w:p>
    <w:p w:rsidR="00000000" w:rsidDel="00000000" w:rsidP="00000000" w:rsidRDefault="00000000" w:rsidRPr="00000000" w14:paraId="000001A6">
      <w:pPr>
        <w:pStyle w:val="Heading1"/>
        <w:spacing w:before="6" w:lineRule="auto"/>
        <w:ind w:firstLine="720"/>
        <w:rPr/>
      </w:pPr>
      <w:r w:rsidDel="00000000" w:rsidR="00000000" w:rsidRPr="00000000">
        <w:rPr>
          <w:rtl w:val="0"/>
        </w:rPr>
        <w:t xml:space="preserve">Distribution Analysis of Residuals</w:t>
      </w:r>
    </w:p>
    <w:p w:rsidR="00000000" w:rsidDel="00000000" w:rsidP="00000000" w:rsidRDefault="00000000" w:rsidRPr="00000000" w14:paraId="000001A7">
      <w:pPr>
        <w:pStyle w:val="Heading2"/>
        <w:spacing w:before="301" w:lineRule="auto"/>
        <w:ind w:firstLine="720"/>
        <w:rPr/>
      </w:pPr>
      <w:r w:rsidDel="00000000" w:rsidR="00000000" w:rsidRPr="00000000">
        <w:rPr>
          <w:rtl w:val="0"/>
        </w:rPr>
        <w:t xml:space="preserve">Overview:</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 w:line="276" w:lineRule="auto"/>
        <w:ind w:left="720" w:right="1199"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Residual analysis is a critical component in evaluating the performance of predictive models. For the XGBoost ridership prediction model, residual analysis helped confirm that the model is well-fitted and unbiased.</w:t>
      </w:r>
    </w:p>
    <w:p w:rsidR="00000000" w:rsidDel="00000000" w:rsidP="00000000" w:rsidRDefault="00000000" w:rsidRPr="00000000" w14:paraId="000001A9">
      <w:pPr>
        <w:pStyle w:val="Heading2"/>
        <w:ind w:firstLine="720"/>
        <w:rPr/>
      </w:pPr>
      <w:r w:rsidDel="00000000" w:rsidR="00000000" w:rsidRPr="00000000">
        <w:rPr>
          <w:rtl w:val="0"/>
        </w:rPr>
        <w:t xml:space="preserve">Key Insights:</w:t>
      </w:r>
    </w:p>
    <w:p w:rsidR="00000000" w:rsidDel="00000000" w:rsidP="00000000" w:rsidRDefault="00000000" w:rsidRPr="00000000" w14:paraId="000001AA">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438"/>
        </w:tabs>
        <w:spacing w:after="0" w:before="292" w:line="240" w:lineRule="auto"/>
        <w:ind w:left="1438" w:right="0" w:hanging="358"/>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Normal Distribution of Residuals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A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159"/>
        </w:tabs>
        <w:spacing w:after="0" w:before="51" w:line="240" w:lineRule="auto"/>
        <w:ind w:left="215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residuals exhibit 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normal distribution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centered around zero.</w:t>
      </w:r>
    </w:p>
    <w:p w:rsidR="00000000" w:rsidDel="00000000" w:rsidP="00000000" w:rsidRDefault="00000000" w:rsidRPr="00000000" w14:paraId="000001AC">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159"/>
        </w:tabs>
        <w:spacing w:after="0" w:before="51" w:line="240" w:lineRule="auto"/>
        <w:ind w:left="215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indicates that the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errors are unbiased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randomly distributed.</w:t>
      </w:r>
    </w:p>
    <w:p w:rsidR="00000000" w:rsidDel="00000000" w:rsidP="00000000" w:rsidRDefault="00000000" w:rsidRPr="00000000" w14:paraId="000001AD">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160"/>
        </w:tabs>
        <w:spacing w:after="0" w:before="52" w:line="276" w:lineRule="auto"/>
        <w:ind w:left="2160" w:right="1151"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Suggests that the model is capturing most of the variation in the data accurately without systematic error.</w:t>
      </w:r>
    </w:p>
    <w:p w:rsidR="00000000" w:rsidDel="00000000" w:rsidP="00000000" w:rsidRDefault="00000000" w:rsidRPr="00000000" w14:paraId="000001AE">
      <w:pPr>
        <w:pStyle w:val="Heading2"/>
        <w:numPr>
          <w:ilvl w:val="0"/>
          <w:numId w:val="23"/>
        </w:numPr>
        <w:tabs>
          <w:tab w:val="left" w:leader="none" w:pos="1438"/>
        </w:tabs>
        <w:spacing w:after="0" w:before="0" w:line="240" w:lineRule="auto"/>
        <w:ind w:left="1438" w:right="0" w:hanging="358"/>
        <w:jc w:val="left"/>
        <w:rPr/>
      </w:pPr>
      <w:r w:rsidDel="00000000" w:rsidR="00000000" w:rsidRPr="00000000">
        <w:rPr>
          <w:rtl w:val="0"/>
        </w:rPr>
        <w:t xml:space="preserve">Lack of Skewness or Outliers</w:t>
      </w:r>
      <w:r w:rsidDel="00000000" w:rsidR="00000000" w:rsidRPr="00000000">
        <w:rPr>
          <w:b w:val="0"/>
          <w:rtl w:val="0"/>
        </w:rPr>
        <w:t xml:space="preserve">:</w:t>
      </w:r>
    </w:p>
    <w:p w:rsidR="00000000" w:rsidDel="00000000" w:rsidP="00000000" w:rsidRDefault="00000000" w:rsidRPr="00000000" w14:paraId="000001AF">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160"/>
        </w:tabs>
        <w:spacing w:after="0" w:before="51" w:line="276" w:lineRule="auto"/>
        <w:ind w:left="2160" w:right="1241"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absence of major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skewness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confirms that the model predictions are balanced across the range of observed data.</w:t>
      </w:r>
    </w:p>
    <w:p w:rsidR="00000000" w:rsidDel="00000000" w:rsidP="00000000" w:rsidRDefault="00000000" w:rsidRPr="00000000" w14:paraId="000001B0">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160"/>
        </w:tabs>
        <w:spacing w:after="0" w:before="0" w:line="276" w:lineRule="auto"/>
        <w:ind w:left="2160" w:right="1335"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 significant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outliers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are visible, ensuring the model's stability and robustness across varying scenarios.</w:t>
      </w:r>
    </w:p>
    <w:p w:rsidR="00000000" w:rsidDel="00000000" w:rsidP="00000000" w:rsidRDefault="00000000" w:rsidRPr="00000000" w14:paraId="000001B1">
      <w:pPr>
        <w:pStyle w:val="Heading2"/>
        <w:ind w:firstLine="720"/>
        <w:rPr/>
      </w:pPr>
      <w:r w:rsidDel="00000000" w:rsidR="00000000" w:rsidRPr="00000000">
        <w:rPr>
          <w:rtl w:val="0"/>
        </w:rPr>
        <w:t xml:space="preserve">Visual Analysis:</w:t>
      </w:r>
    </w:p>
    <w:p w:rsidR="00000000" w:rsidDel="00000000" w:rsidP="00000000" w:rsidRDefault="00000000" w:rsidRPr="00000000" w14:paraId="000001B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440"/>
        </w:tabs>
        <w:spacing w:after="0" w:before="291" w:line="276" w:lineRule="auto"/>
        <w:ind w:left="1440" w:right="1213"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Distribution of Residuals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 histogram with a smooth curve overlays shows the residuals’ normality.</w:t>
      </w:r>
    </w:p>
    <w:p w:rsidR="00000000" w:rsidDel="00000000" w:rsidP="00000000" w:rsidRDefault="00000000" w:rsidRPr="00000000" w14:paraId="000001B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440"/>
        </w:tabs>
        <w:spacing w:after="0" w:before="0" w:line="276" w:lineRule="auto"/>
        <w:ind w:left="1440" w:right="1437" w:hanging="360"/>
        <w:jc w:val="left"/>
        <w:rPr>
          <w:smallCaps w:val="0"/>
          <w:strike w:val="0"/>
          <w:color w:val="000000"/>
          <w:u w:val="none"/>
          <w:shd w:fill="auto" w:val="clear"/>
          <w:vertAlign w:val="baseline"/>
        </w:rPr>
        <w:sectPr>
          <w:type w:val="nextPage"/>
          <w:pgSz w:h="15840" w:w="12240" w:orient="portrait"/>
          <w:pgMar w:bottom="280" w:top="1440" w:left="720" w:right="360" w:header="360" w:footer="360"/>
        </w:sect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Residuals vs. Predictions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Scatter plots highlight that residuals are evenly distributed, further validating the lack of bias in the model.</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5537477" cy="5258562"/>
            <wp:effectExtent b="0" l="0" r="0" t="0"/>
            <wp:docPr id="12" name="image13.jpg"/>
            <a:graphic>
              <a:graphicData uri="http://schemas.openxmlformats.org/drawingml/2006/picture">
                <pic:pic>
                  <pic:nvPicPr>
                    <pic:cNvPr id="0" name="image13.jpg"/>
                    <pic:cNvPicPr preferRelativeResize="0"/>
                  </pic:nvPicPr>
                  <pic:blipFill>
                    <a:blip r:embed="rId24"/>
                    <a:srcRect b="0" l="0" r="0" t="0"/>
                    <a:stretch>
                      <a:fillRect/>
                    </a:stretch>
                  </pic:blipFill>
                  <pic:spPr>
                    <a:xfrm>
                      <a:off x="0" y="0"/>
                      <a:ext cx="5537477" cy="5258562"/>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8">
      <w:pPr>
        <w:pStyle w:val="Heading2"/>
        <w:spacing w:before="0" w:lineRule="auto"/>
        <w:ind w:firstLine="720"/>
        <w:rPr/>
      </w:pPr>
      <w:r w:rsidDel="00000000" w:rsidR="00000000" w:rsidRPr="00000000">
        <w:rPr>
          <w:rtl w:val="0"/>
        </w:rPr>
        <w:t xml:space="preserve">Conclusion:</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 w:line="276" w:lineRule="auto"/>
        <w:ind w:left="720" w:right="1199" w:firstLine="0"/>
        <w:jc w:val="left"/>
        <w:rPr>
          <w:rFonts w:ascii="Calibri" w:cs="Calibri" w:eastAsia="Calibri" w:hAnsi="Calibri"/>
          <w:b w:val="0"/>
          <w:i w:val="0"/>
          <w:smallCaps w:val="0"/>
          <w:strike w:val="0"/>
          <w:color w:val="000000"/>
          <w:sz w:val="28"/>
          <w:szCs w:val="28"/>
          <w:u w:val="none"/>
          <w:shd w:fill="auto" w:val="clear"/>
          <w:vertAlign w:val="baseline"/>
        </w:rPr>
        <w:sectPr>
          <w:type w:val="nextPage"/>
          <w:pgSz w:h="15840" w:w="12240" w:orient="portrait"/>
          <w:pgMar w:bottom="280" w:top="1460" w:left="720" w:right="360" w:header="360" w:footer="360"/>
        </w:sect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normal distribution of residuals and the absence of skewness or outliers reaffirm the reliability and generalization capability of the XGBoost ridership prediction model. This analysis validates the model's effectiveness in predicting daily ridership patterns accurately.</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BB">
      <w:pPr>
        <w:pStyle w:val="Heading1"/>
        <w:ind w:firstLine="720"/>
        <w:rPr/>
      </w:pPr>
      <w:r w:rsidDel="00000000" w:rsidR="00000000" w:rsidRPr="00000000">
        <w:rPr>
          <w:rtl w:val="0"/>
        </w:rPr>
        <w:t xml:space="preserve">How Can We Improve The Analysis Further</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1440"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Enhanced Predictive Modeling:</w:t>
      </w:r>
    </w:p>
    <w:p w:rsidR="00000000" w:rsidDel="00000000" w:rsidP="00000000" w:rsidRDefault="00000000" w:rsidRPr="00000000" w14:paraId="000001B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159"/>
        </w:tabs>
        <w:spacing w:after="0" w:before="44" w:line="240" w:lineRule="auto"/>
        <w:ind w:left="215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deep learning models for congestion and delay predictions.</w:t>
      </w:r>
    </w:p>
    <w:p w:rsidR="00000000" w:rsidDel="00000000" w:rsidP="00000000" w:rsidRDefault="00000000" w:rsidRPr="00000000" w14:paraId="000001B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159"/>
        </w:tabs>
        <w:spacing w:after="0" w:before="44" w:line="240" w:lineRule="auto"/>
        <w:ind w:left="215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Incorporate external factors such as weather and events.</w:t>
      </w:r>
    </w:p>
    <w:p w:rsidR="00000000" w:rsidDel="00000000" w:rsidP="00000000" w:rsidRDefault="00000000" w:rsidRPr="00000000" w14:paraId="000001C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40"/>
        </w:tabs>
        <w:spacing w:after="0" w:before="44" w:line="240" w:lineRule="auto"/>
        <w:ind w:left="1440"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Real-Time Integration:</w:t>
      </w:r>
    </w:p>
    <w:p w:rsidR="00000000" w:rsidDel="00000000" w:rsidP="00000000" w:rsidRDefault="00000000" w:rsidRPr="00000000" w14:paraId="000001C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159"/>
        </w:tabs>
        <w:spacing w:after="0" w:before="44" w:line="240" w:lineRule="auto"/>
        <w:ind w:left="215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Fully integrate Apache Kafka for real-time data streaming.</w:t>
      </w:r>
    </w:p>
    <w:p w:rsidR="00000000" w:rsidDel="00000000" w:rsidP="00000000" w:rsidRDefault="00000000" w:rsidRPr="00000000" w14:paraId="000001C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159"/>
        </w:tabs>
        <w:spacing w:after="0" w:before="44" w:line="240" w:lineRule="auto"/>
        <w:ind w:left="215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Deploy predictive models on live data pipelines.</w:t>
      </w:r>
    </w:p>
    <w:p w:rsidR="00000000" w:rsidDel="00000000" w:rsidP="00000000" w:rsidRDefault="00000000" w:rsidRPr="00000000" w14:paraId="000001C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40"/>
        </w:tabs>
        <w:spacing w:after="0" w:before="44" w:line="240" w:lineRule="auto"/>
        <w:ind w:left="1440"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Accessibility Improvements:</w:t>
      </w:r>
    </w:p>
    <w:p w:rsidR="00000000" w:rsidDel="00000000" w:rsidP="00000000" w:rsidRDefault="00000000" w:rsidRPr="00000000" w14:paraId="000001C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159"/>
        </w:tabs>
        <w:spacing w:after="0" w:before="44" w:line="240" w:lineRule="auto"/>
        <w:ind w:left="215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Expand accessibility analysis to include real-time elevator and escalator outages.</w:t>
      </w:r>
    </w:p>
    <w:p w:rsidR="00000000" w:rsidDel="00000000" w:rsidP="00000000" w:rsidRDefault="00000000" w:rsidRPr="00000000" w14:paraId="000001C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160"/>
        </w:tabs>
        <w:spacing w:after="0" w:before="44" w:line="276" w:lineRule="auto"/>
        <w:ind w:left="2160" w:right="1759"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Collaborate with MTA to prioritize upgrades for high-traffic, non-compliant stations.</w:t>
      </w:r>
    </w:p>
    <w:p w:rsidR="00000000" w:rsidDel="00000000" w:rsidP="00000000" w:rsidRDefault="00000000" w:rsidRPr="00000000" w14:paraId="000001C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1440"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User-Centric Enhancements:</w:t>
      </w:r>
    </w:p>
    <w:p w:rsidR="00000000" w:rsidDel="00000000" w:rsidP="00000000" w:rsidRDefault="00000000" w:rsidRPr="00000000" w14:paraId="000001C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159"/>
        </w:tabs>
        <w:spacing w:after="0" w:before="44" w:line="240" w:lineRule="auto"/>
        <w:ind w:left="215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 a rider-facing dashboard for real-time congestion and service updates.</w:t>
      </w:r>
    </w:p>
    <w:p w:rsidR="00000000" w:rsidDel="00000000" w:rsidP="00000000" w:rsidRDefault="00000000" w:rsidRPr="00000000" w14:paraId="000001C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159"/>
        </w:tabs>
        <w:spacing w:after="0" w:before="44" w:line="240" w:lineRule="auto"/>
        <w:ind w:left="215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Integrate sentiment feedback into actionable alerts.</w:t>
      </w:r>
    </w:p>
    <w:p w:rsidR="00000000" w:rsidDel="00000000" w:rsidP="00000000" w:rsidRDefault="00000000" w:rsidRPr="00000000" w14:paraId="000001C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40"/>
        </w:tabs>
        <w:spacing w:after="0" w:before="44" w:line="240" w:lineRule="auto"/>
        <w:ind w:left="1440"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Scalability:</w:t>
      </w:r>
    </w:p>
    <w:p w:rsidR="00000000" w:rsidDel="00000000" w:rsidP="00000000" w:rsidRDefault="00000000" w:rsidRPr="00000000" w14:paraId="000001C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160"/>
        </w:tabs>
        <w:spacing w:after="0" w:before="44" w:line="276" w:lineRule="auto"/>
        <w:ind w:left="2160" w:right="1327"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Extend the system to analyze other MTA services, such as buses and commuter rails.</w:t>
      </w:r>
    </w:p>
    <w:sectPr>
      <w:type w:val="nextPage"/>
      <w:pgSz w:h="15840" w:w="12240" w:orient="portrait"/>
      <w:pgMar w:bottom="280" w:top="1820" w:left="720" w:right="36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rFonts w:ascii="Calibri" w:cs="Calibri" w:eastAsia="Calibri" w:hAnsi="Calibri"/>
        <w:b w:val="0"/>
        <w:i w:val="0"/>
        <w:sz w:val="24"/>
        <w:szCs w:val="24"/>
      </w:rPr>
    </w:lvl>
    <w:lvl w:ilvl="1">
      <w:start w:val="0"/>
      <w:numFmt w:val="bullet"/>
      <w:lvlText w:val="○"/>
      <w:lvlJc w:val="left"/>
      <w:pPr>
        <w:ind w:left="2160" w:hanging="360"/>
      </w:pPr>
      <w:rPr>
        <w:rFonts w:ascii="Arial" w:cs="Arial" w:eastAsia="Arial" w:hAnsi="Arial"/>
        <w:b w:val="0"/>
        <w:i w:val="0"/>
        <w:sz w:val="24"/>
        <w:szCs w:val="24"/>
      </w:rPr>
    </w:lvl>
    <w:lvl w:ilvl="2">
      <w:start w:val="0"/>
      <w:numFmt w:val="bullet"/>
      <w:lvlText w:val="•"/>
      <w:lvlJc w:val="left"/>
      <w:pPr>
        <w:ind w:left="3160" w:hanging="360"/>
      </w:pPr>
      <w:rPr/>
    </w:lvl>
    <w:lvl w:ilvl="3">
      <w:start w:val="0"/>
      <w:numFmt w:val="bullet"/>
      <w:lvlText w:val="•"/>
      <w:lvlJc w:val="left"/>
      <w:pPr>
        <w:ind w:left="4160" w:hanging="360"/>
      </w:pPr>
      <w:rPr/>
    </w:lvl>
    <w:lvl w:ilvl="4">
      <w:start w:val="0"/>
      <w:numFmt w:val="bullet"/>
      <w:lvlText w:val="•"/>
      <w:lvlJc w:val="left"/>
      <w:pPr>
        <w:ind w:left="5160" w:hanging="360"/>
      </w:pPr>
      <w:rPr/>
    </w:lvl>
    <w:lvl w:ilvl="5">
      <w:start w:val="0"/>
      <w:numFmt w:val="bullet"/>
      <w:lvlText w:val="•"/>
      <w:lvlJc w:val="left"/>
      <w:pPr>
        <w:ind w:left="6160" w:hanging="360"/>
      </w:pPr>
      <w:rPr/>
    </w:lvl>
    <w:lvl w:ilvl="6">
      <w:start w:val="0"/>
      <w:numFmt w:val="bullet"/>
      <w:lvlText w:val="•"/>
      <w:lvlJc w:val="left"/>
      <w:pPr>
        <w:ind w:left="7160" w:hanging="360"/>
      </w:pPr>
      <w:rPr/>
    </w:lvl>
    <w:lvl w:ilvl="7">
      <w:start w:val="0"/>
      <w:numFmt w:val="bullet"/>
      <w:lvlText w:val="•"/>
      <w:lvlJc w:val="left"/>
      <w:pPr>
        <w:ind w:left="8160" w:hanging="360"/>
      </w:pPr>
      <w:rPr/>
    </w:lvl>
    <w:lvl w:ilvl="8">
      <w:start w:val="0"/>
      <w:numFmt w:val="bullet"/>
      <w:lvlText w:val="•"/>
      <w:lvlJc w:val="left"/>
      <w:pPr>
        <w:ind w:left="9160" w:hanging="360"/>
      </w:pPr>
      <w:rPr/>
    </w:lvl>
  </w:abstractNum>
  <w:abstractNum w:abstractNumId="2">
    <w:lvl w:ilvl="0">
      <w:start w:val="0"/>
      <w:numFmt w:val="bullet"/>
      <w:lvlText w:val="●"/>
      <w:lvlJc w:val="left"/>
      <w:pPr>
        <w:ind w:left="1440" w:hanging="360"/>
      </w:pPr>
      <w:rPr>
        <w:rFonts w:ascii="Arial" w:cs="Arial" w:eastAsia="Arial" w:hAnsi="Arial"/>
        <w:b w:val="0"/>
        <w:i w:val="0"/>
        <w:sz w:val="28"/>
        <w:szCs w:val="28"/>
      </w:rPr>
    </w:lvl>
    <w:lvl w:ilvl="1">
      <w:start w:val="0"/>
      <w:numFmt w:val="bullet"/>
      <w:lvlText w:val="•"/>
      <w:lvlJc w:val="left"/>
      <w:pPr>
        <w:ind w:left="2412" w:hanging="360"/>
      </w:pPr>
      <w:rPr/>
    </w:lvl>
    <w:lvl w:ilvl="2">
      <w:start w:val="0"/>
      <w:numFmt w:val="bullet"/>
      <w:lvlText w:val="•"/>
      <w:lvlJc w:val="left"/>
      <w:pPr>
        <w:ind w:left="3384" w:hanging="360"/>
      </w:pPr>
      <w:rPr/>
    </w:lvl>
    <w:lvl w:ilvl="3">
      <w:start w:val="0"/>
      <w:numFmt w:val="bullet"/>
      <w:lvlText w:val="•"/>
      <w:lvlJc w:val="left"/>
      <w:pPr>
        <w:ind w:left="4356" w:hanging="360"/>
      </w:pPr>
      <w:rPr/>
    </w:lvl>
    <w:lvl w:ilvl="4">
      <w:start w:val="0"/>
      <w:numFmt w:val="bullet"/>
      <w:lvlText w:val="•"/>
      <w:lvlJc w:val="left"/>
      <w:pPr>
        <w:ind w:left="5328" w:hanging="360"/>
      </w:pPr>
      <w:rPr/>
    </w:lvl>
    <w:lvl w:ilvl="5">
      <w:start w:val="0"/>
      <w:numFmt w:val="bullet"/>
      <w:lvlText w:val="•"/>
      <w:lvlJc w:val="left"/>
      <w:pPr>
        <w:ind w:left="6300" w:hanging="360"/>
      </w:pPr>
      <w:rPr/>
    </w:lvl>
    <w:lvl w:ilvl="6">
      <w:start w:val="0"/>
      <w:numFmt w:val="bullet"/>
      <w:lvlText w:val="•"/>
      <w:lvlJc w:val="left"/>
      <w:pPr>
        <w:ind w:left="7272" w:hanging="360"/>
      </w:pPr>
      <w:rPr/>
    </w:lvl>
    <w:lvl w:ilvl="7">
      <w:start w:val="0"/>
      <w:numFmt w:val="bullet"/>
      <w:lvlText w:val="•"/>
      <w:lvlJc w:val="left"/>
      <w:pPr>
        <w:ind w:left="8244" w:hanging="360"/>
      </w:pPr>
      <w:rPr/>
    </w:lvl>
    <w:lvl w:ilvl="8">
      <w:start w:val="0"/>
      <w:numFmt w:val="bullet"/>
      <w:lvlText w:val="•"/>
      <w:lvlJc w:val="left"/>
      <w:pPr>
        <w:ind w:left="9216" w:hanging="360"/>
      </w:pPr>
      <w:rPr/>
    </w:lvl>
  </w:abstractNum>
  <w:abstractNum w:abstractNumId="3">
    <w:lvl w:ilvl="0">
      <w:start w:val="1"/>
      <w:numFmt w:val="decimal"/>
      <w:lvlText w:val="%1."/>
      <w:lvlJc w:val="left"/>
      <w:pPr>
        <w:ind w:left="1440" w:hanging="360"/>
      </w:pPr>
      <w:rPr>
        <w:rFonts w:ascii="Calibri" w:cs="Calibri" w:eastAsia="Calibri" w:hAnsi="Calibri"/>
        <w:b w:val="0"/>
        <w:i w:val="0"/>
        <w:sz w:val="28"/>
        <w:szCs w:val="28"/>
      </w:rPr>
    </w:lvl>
    <w:lvl w:ilvl="1">
      <w:start w:val="0"/>
      <w:numFmt w:val="bullet"/>
      <w:lvlText w:val="○"/>
      <w:lvlJc w:val="left"/>
      <w:pPr>
        <w:ind w:left="2160" w:hanging="360"/>
      </w:pPr>
      <w:rPr>
        <w:rFonts w:ascii="Arial" w:cs="Arial" w:eastAsia="Arial" w:hAnsi="Arial"/>
        <w:b w:val="0"/>
        <w:i w:val="0"/>
        <w:sz w:val="28"/>
        <w:szCs w:val="28"/>
      </w:rPr>
    </w:lvl>
    <w:lvl w:ilvl="2">
      <w:start w:val="0"/>
      <w:numFmt w:val="bullet"/>
      <w:lvlText w:val="•"/>
      <w:lvlJc w:val="left"/>
      <w:pPr>
        <w:ind w:left="3160" w:hanging="360"/>
      </w:pPr>
      <w:rPr/>
    </w:lvl>
    <w:lvl w:ilvl="3">
      <w:start w:val="0"/>
      <w:numFmt w:val="bullet"/>
      <w:lvlText w:val="•"/>
      <w:lvlJc w:val="left"/>
      <w:pPr>
        <w:ind w:left="4160" w:hanging="360"/>
      </w:pPr>
      <w:rPr/>
    </w:lvl>
    <w:lvl w:ilvl="4">
      <w:start w:val="0"/>
      <w:numFmt w:val="bullet"/>
      <w:lvlText w:val="•"/>
      <w:lvlJc w:val="left"/>
      <w:pPr>
        <w:ind w:left="5160" w:hanging="360"/>
      </w:pPr>
      <w:rPr/>
    </w:lvl>
    <w:lvl w:ilvl="5">
      <w:start w:val="0"/>
      <w:numFmt w:val="bullet"/>
      <w:lvlText w:val="•"/>
      <w:lvlJc w:val="left"/>
      <w:pPr>
        <w:ind w:left="6160" w:hanging="360"/>
      </w:pPr>
      <w:rPr/>
    </w:lvl>
    <w:lvl w:ilvl="6">
      <w:start w:val="0"/>
      <w:numFmt w:val="bullet"/>
      <w:lvlText w:val="•"/>
      <w:lvlJc w:val="left"/>
      <w:pPr>
        <w:ind w:left="7160" w:hanging="360"/>
      </w:pPr>
      <w:rPr/>
    </w:lvl>
    <w:lvl w:ilvl="7">
      <w:start w:val="0"/>
      <w:numFmt w:val="bullet"/>
      <w:lvlText w:val="•"/>
      <w:lvlJc w:val="left"/>
      <w:pPr>
        <w:ind w:left="8160" w:hanging="360"/>
      </w:pPr>
      <w:rPr/>
    </w:lvl>
    <w:lvl w:ilvl="8">
      <w:start w:val="0"/>
      <w:numFmt w:val="bullet"/>
      <w:lvlText w:val="•"/>
      <w:lvlJc w:val="left"/>
      <w:pPr>
        <w:ind w:left="9160" w:hanging="360"/>
      </w:pPr>
      <w:rPr/>
    </w:lvl>
  </w:abstractNum>
  <w:abstractNum w:abstractNumId="4">
    <w:lvl w:ilvl="0">
      <w:start w:val="1"/>
      <w:numFmt w:val="decimal"/>
      <w:lvlText w:val="%1."/>
      <w:lvlJc w:val="left"/>
      <w:pPr>
        <w:ind w:left="1440" w:hanging="360"/>
      </w:pPr>
      <w:rPr>
        <w:rFonts w:ascii="Calibri" w:cs="Calibri" w:eastAsia="Calibri" w:hAnsi="Calibri"/>
        <w:b w:val="0"/>
        <w:i w:val="0"/>
        <w:sz w:val="28"/>
        <w:szCs w:val="28"/>
      </w:rPr>
    </w:lvl>
    <w:lvl w:ilvl="1">
      <w:start w:val="0"/>
      <w:numFmt w:val="bullet"/>
      <w:lvlText w:val="○"/>
      <w:lvlJc w:val="left"/>
      <w:pPr>
        <w:ind w:left="2160" w:hanging="360"/>
      </w:pPr>
      <w:rPr>
        <w:rFonts w:ascii="Arial" w:cs="Arial" w:eastAsia="Arial" w:hAnsi="Arial"/>
        <w:b w:val="0"/>
        <w:i w:val="0"/>
        <w:sz w:val="28"/>
        <w:szCs w:val="28"/>
      </w:rPr>
    </w:lvl>
    <w:lvl w:ilvl="2">
      <w:start w:val="0"/>
      <w:numFmt w:val="bullet"/>
      <w:lvlText w:val="•"/>
      <w:lvlJc w:val="left"/>
      <w:pPr>
        <w:ind w:left="3160" w:hanging="360"/>
      </w:pPr>
      <w:rPr/>
    </w:lvl>
    <w:lvl w:ilvl="3">
      <w:start w:val="0"/>
      <w:numFmt w:val="bullet"/>
      <w:lvlText w:val="•"/>
      <w:lvlJc w:val="left"/>
      <w:pPr>
        <w:ind w:left="4160" w:hanging="360"/>
      </w:pPr>
      <w:rPr/>
    </w:lvl>
    <w:lvl w:ilvl="4">
      <w:start w:val="0"/>
      <w:numFmt w:val="bullet"/>
      <w:lvlText w:val="•"/>
      <w:lvlJc w:val="left"/>
      <w:pPr>
        <w:ind w:left="5160" w:hanging="360"/>
      </w:pPr>
      <w:rPr/>
    </w:lvl>
    <w:lvl w:ilvl="5">
      <w:start w:val="0"/>
      <w:numFmt w:val="bullet"/>
      <w:lvlText w:val="•"/>
      <w:lvlJc w:val="left"/>
      <w:pPr>
        <w:ind w:left="6160" w:hanging="360"/>
      </w:pPr>
      <w:rPr/>
    </w:lvl>
    <w:lvl w:ilvl="6">
      <w:start w:val="0"/>
      <w:numFmt w:val="bullet"/>
      <w:lvlText w:val="•"/>
      <w:lvlJc w:val="left"/>
      <w:pPr>
        <w:ind w:left="7160" w:hanging="360"/>
      </w:pPr>
      <w:rPr/>
    </w:lvl>
    <w:lvl w:ilvl="7">
      <w:start w:val="0"/>
      <w:numFmt w:val="bullet"/>
      <w:lvlText w:val="•"/>
      <w:lvlJc w:val="left"/>
      <w:pPr>
        <w:ind w:left="8160" w:hanging="360"/>
      </w:pPr>
      <w:rPr/>
    </w:lvl>
    <w:lvl w:ilvl="8">
      <w:start w:val="0"/>
      <w:numFmt w:val="bullet"/>
      <w:lvlText w:val="•"/>
      <w:lvlJc w:val="left"/>
      <w:pPr>
        <w:ind w:left="9160" w:hanging="360"/>
      </w:pPr>
      <w:rPr/>
    </w:lvl>
  </w:abstractNum>
  <w:abstractNum w:abstractNumId="5">
    <w:lvl w:ilvl="0">
      <w:start w:val="1"/>
      <w:numFmt w:val="decimal"/>
      <w:lvlText w:val="%1."/>
      <w:lvlJc w:val="left"/>
      <w:pPr>
        <w:ind w:left="1440" w:hanging="360"/>
      </w:pPr>
      <w:rPr>
        <w:rFonts w:ascii="Calibri" w:cs="Calibri" w:eastAsia="Calibri" w:hAnsi="Calibri"/>
        <w:b w:val="0"/>
        <w:i w:val="0"/>
        <w:sz w:val="28"/>
        <w:szCs w:val="28"/>
      </w:rPr>
    </w:lvl>
    <w:lvl w:ilvl="1">
      <w:start w:val="0"/>
      <w:numFmt w:val="bullet"/>
      <w:lvlText w:val="○"/>
      <w:lvlJc w:val="left"/>
      <w:pPr>
        <w:ind w:left="2160" w:hanging="360"/>
      </w:pPr>
      <w:rPr>
        <w:rFonts w:ascii="Arial" w:cs="Arial" w:eastAsia="Arial" w:hAnsi="Arial"/>
        <w:b w:val="0"/>
        <w:i w:val="0"/>
        <w:sz w:val="28"/>
        <w:szCs w:val="28"/>
      </w:rPr>
    </w:lvl>
    <w:lvl w:ilvl="2">
      <w:start w:val="0"/>
      <w:numFmt w:val="bullet"/>
      <w:lvlText w:val="•"/>
      <w:lvlJc w:val="left"/>
      <w:pPr>
        <w:ind w:left="3160" w:hanging="360"/>
      </w:pPr>
      <w:rPr/>
    </w:lvl>
    <w:lvl w:ilvl="3">
      <w:start w:val="0"/>
      <w:numFmt w:val="bullet"/>
      <w:lvlText w:val="•"/>
      <w:lvlJc w:val="left"/>
      <w:pPr>
        <w:ind w:left="4160" w:hanging="360"/>
      </w:pPr>
      <w:rPr/>
    </w:lvl>
    <w:lvl w:ilvl="4">
      <w:start w:val="0"/>
      <w:numFmt w:val="bullet"/>
      <w:lvlText w:val="•"/>
      <w:lvlJc w:val="left"/>
      <w:pPr>
        <w:ind w:left="5160" w:hanging="360"/>
      </w:pPr>
      <w:rPr/>
    </w:lvl>
    <w:lvl w:ilvl="5">
      <w:start w:val="0"/>
      <w:numFmt w:val="bullet"/>
      <w:lvlText w:val="•"/>
      <w:lvlJc w:val="left"/>
      <w:pPr>
        <w:ind w:left="6160" w:hanging="360"/>
      </w:pPr>
      <w:rPr/>
    </w:lvl>
    <w:lvl w:ilvl="6">
      <w:start w:val="0"/>
      <w:numFmt w:val="bullet"/>
      <w:lvlText w:val="•"/>
      <w:lvlJc w:val="left"/>
      <w:pPr>
        <w:ind w:left="7160" w:hanging="360"/>
      </w:pPr>
      <w:rPr/>
    </w:lvl>
    <w:lvl w:ilvl="7">
      <w:start w:val="0"/>
      <w:numFmt w:val="bullet"/>
      <w:lvlText w:val="•"/>
      <w:lvlJc w:val="left"/>
      <w:pPr>
        <w:ind w:left="8160" w:hanging="360"/>
      </w:pPr>
      <w:rPr/>
    </w:lvl>
    <w:lvl w:ilvl="8">
      <w:start w:val="0"/>
      <w:numFmt w:val="bullet"/>
      <w:lvlText w:val="•"/>
      <w:lvlJc w:val="left"/>
      <w:pPr>
        <w:ind w:left="9160" w:hanging="360"/>
      </w:pPr>
      <w:rPr/>
    </w:lvl>
  </w:abstractNum>
  <w:abstractNum w:abstractNumId="6">
    <w:lvl w:ilvl="0">
      <w:start w:val="1"/>
      <w:numFmt w:val="decimal"/>
      <w:lvlText w:val="%1."/>
      <w:lvlJc w:val="left"/>
      <w:pPr>
        <w:ind w:left="1440" w:hanging="360"/>
      </w:pPr>
      <w:rPr>
        <w:rFonts w:ascii="Calibri" w:cs="Calibri" w:eastAsia="Calibri" w:hAnsi="Calibri"/>
        <w:b w:val="0"/>
        <w:i w:val="0"/>
        <w:sz w:val="28"/>
        <w:szCs w:val="28"/>
      </w:rPr>
    </w:lvl>
    <w:lvl w:ilvl="1">
      <w:start w:val="0"/>
      <w:numFmt w:val="bullet"/>
      <w:lvlText w:val="○"/>
      <w:lvlJc w:val="left"/>
      <w:pPr>
        <w:ind w:left="2160" w:hanging="360"/>
      </w:pPr>
      <w:rPr>
        <w:rFonts w:ascii="Arial" w:cs="Arial" w:eastAsia="Arial" w:hAnsi="Arial"/>
        <w:b w:val="0"/>
        <w:i w:val="0"/>
        <w:sz w:val="28"/>
        <w:szCs w:val="28"/>
      </w:rPr>
    </w:lvl>
    <w:lvl w:ilvl="2">
      <w:start w:val="0"/>
      <w:numFmt w:val="bullet"/>
      <w:lvlText w:val="•"/>
      <w:lvlJc w:val="left"/>
      <w:pPr>
        <w:ind w:left="3160" w:hanging="360"/>
      </w:pPr>
      <w:rPr/>
    </w:lvl>
    <w:lvl w:ilvl="3">
      <w:start w:val="0"/>
      <w:numFmt w:val="bullet"/>
      <w:lvlText w:val="•"/>
      <w:lvlJc w:val="left"/>
      <w:pPr>
        <w:ind w:left="4160" w:hanging="360"/>
      </w:pPr>
      <w:rPr/>
    </w:lvl>
    <w:lvl w:ilvl="4">
      <w:start w:val="0"/>
      <w:numFmt w:val="bullet"/>
      <w:lvlText w:val="•"/>
      <w:lvlJc w:val="left"/>
      <w:pPr>
        <w:ind w:left="5160" w:hanging="360"/>
      </w:pPr>
      <w:rPr/>
    </w:lvl>
    <w:lvl w:ilvl="5">
      <w:start w:val="0"/>
      <w:numFmt w:val="bullet"/>
      <w:lvlText w:val="•"/>
      <w:lvlJc w:val="left"/>
      <w:pPr>
        <w:ind w:left="6160" w:hanging="360"/>
      </w:pPr>
      <w:rPr/>
    </w:lvl>
    <w:lvl w:ilvl="6">
      <w:start w:val="0"/>
      <w:numFmt w:val="bullet"/>
      <w:lvlText w:val="•"/>
      <w:lvlJc w:val="left"/>
      <w:pPr>
        <w:ind w:left="7160" w:hanging="360"/>
      </w:pPr>
      <w:rPr/>
    </w:lvl>
    <w:lvl w:ilvl="7">
      <w:start w:val="0"/>
      <w:numFmt w:val="bullet"/>
      <w:lvlText w:val="•"/>
      <w:lvlJc w:val="left"/>
      <w:pPr>
        <w:ind w:left="8160" w:hanging="360"/>
      </w:pPr>
      <w:rPr/>
    </w:lvl>
    <w:lvl w:ilvl="8">
      <w:start w:val="0"/>
      <w:numFmt w:val="bullet"/>
      <w:lvlText w:val="•"/>
      <w:lvlJc w:val="left"/>
      <w:pPr>
        <w:ind w:left="9160" w:hanging="360"/>
      </w:pPr>
      <w:rPr/>
    </w:lvl>
  </w:abstractNum>
  <w:abstractNum w:abstractNumId="7">
    <w:lvl w:ilvl="0">
      <w:start w:val="1"/>
      <w:numFmt w:val="decimal"/>
      <w:lvlText w:val="%1."/>
      <w:lvlJc w:val="left"/>
      <w:pPr>
        <w:ind w:left="1440" w:hanging="360"/>
      </w:pPr>
      <w:rPr>
        <w:rFonts w:ascii="Calibri" w:cs="Calibri" w:eastAsia="Calibri" w:hAnsi="Calibri"/>
        <w:b w:val="0"/>
        <w:i w:val="0"/>
        <w:sz w:val="28"/>
        <w:szCs w:val="28"/>
      </w:rPr>
    </w:lvl>
    <w:lvl w:ilvl="1">
      <w:start w:val="0"/>
      <w:numFmt w:val="bullet"/>
      <w:lvlText w:val="○"/>
      <w:lvlJc w:val="left"/>
      <w:pPr>
        <w:ind w:left="2160" w:hanging="360"/>
      </w:pPr>
      <w:rPr>
        <w:rFonts w:ascii="Arial" w:cs="Arial" w:eastAsia="Arial" w:hAnsi="Arial"/>
        <w:b w:val="0"/>
        <w:i w:val="0"/>
        <w:sz w:val="28"/>
        <w:szCs w:val="28"/>
      </w:rPr>
    </w:lvl>
    <w:lvl w:ilvl="2">
      <w:start w:val="0"/>
      <w:numFmt w:val="bullet"/>
      <w:lvlText w:val="•"/>
      <w:lvlJc w:val="left"/>
      <w:pPr>
        <w:ind w:left="3160" w:hanging="360"/>
      </w:pPr>
      <w:rPr/>
    </w:lvl>
    <w:lvl w:ilvl="3">
      <w:start w:val="0"/>
      <w:numFmt w:val="bullet"/>
      <w:lvlText w:val="•"/>
      <w:lvlJc w:val="left"/>
      <w:pPr>
        <w:ind w:left="4160" w:hanging="360"/>
      </w:pPr>
      <w:rPr/>
    </w:lvl>
    <w:lvl w:ilvl="4">
      <w:start w:val="0"/>
      <w:numFmt w:val="bullet"/>
      <w:lvlText w:val="•"/>
      <w:lvlJc w:val="left"/>
      <w:pPr>
        <w:ind w:left="5160" w:hanging="360"/>
      </w:pPr>
      <w:rPr/>
    </w:lvl>
    <w:lvl w:ilvl="5">
      <w:start w:val="0"/>
      <w:numFmt w:val="bullet"/>
      <w:lvlText w:val="•"/>
      <w:lvlJc w:val="left"/>
      <w:pPr>
        <w:ind w:left="6160" w:hanging="360"/>
      </w:pPr>
      <w:rPr/>
    </w:lvl>
    <w:lvl w:ilvl="6">
      <w:start w:val="0"/>
      <w:numFmt w:val="bullet"/>
      <w:lvlText w:val="•"/>
      <w:lvlJc w:val="left"/>
      <w:pPr>
        <w:ind w:left="7160" w:hanging="360"/>
      </w:pPr>
      <w:rPr/>
    </w:lvl>
    <w:lvl w:ilvl="7">
      <w:start w:val="0"/>
      <w:numFmt w:val="bullet"/>
      <w:lvlText w:val="•"/>
      <w:lvlJc w:val="left"/>
      <w:pPr>
        <w:ind w:left="8160" w:hanging="360"/>
      </w:pPr>
      <w:rPr/>
    </w:lvl>
    <w:lvl w:ilvl="8">
      <w:start w:val="0"/>
      <w:numFmt w:val="bullet"/>
      <w:lvlText w:val="•"/>
      <w:lvlJc w:val="left"/>
      <w:pPr>
        <w:ind w:left="9160" w:hanging="360"/>
      </w:pPr>
      <w:rPr/>
    </w:lvl>
  </w:abstractNum>
  <w:abstractNum w:abstractNumId="8">
    <w:lvl w:ilvl="0">
      <w:start w:val="1"/>
      <w:numFmt w:val="decimal"/>
      <w:lvlText w:val="%1."/>
      <w:lvlJc w:val="left"/>
      <w:pPr>
        <w:ind w:left="1440" w:hanging="360"/>
      </w:pPr>
      <w:rPr>
        <w:rFonts w:ascii="Calibri" w:cs="Calibri" w:eastAsia="Calibri" w:hAnsi="Calibri"/>
        <w:b w:val="0"/>
        <w:i w:val="0"/>
        <w:sz w:val="28"/>
        <w:szCs w:val="28"/>
      </w:rPr>
    </w:lvl>
    <w:lvl w:ilvl="1">
      <w:start w:val="0"/>
      <w:numFmt w:val="bullet"/>
      <w:lvlText w:val="○"/>
      <w:lvlJc w:val="left"/>
      <w:pPr>
        <w:ind w:left="2160" w:hanging="360"/>
      </w:pPr>
      <w:rPr>
        <w:rFonts w:ascii="Arial" w:cs="Arial" w:eastAsia="Arial" w:hAnsi="Arial"/>
        <w:b w:val="0"/>
        <w:i w:val="0"/>
        <w:sz w:val="28"/>
        <w:szCs w:val="28"/>
      </w:rPr>
    </w:lvl>
    <w:lvl w:ilvl="2">
      <w:start w:val="0"/>
      <w:numFmt w:val="bullet"/>
      <w:lvlText w:val="•"/>
      <w:lvlJc w:val="left"/>
      <w:pPr>
        <w:ind w:left="3160" w:hanging="360"/>
      </w:pPr>
      <w:rPr/>
    </w:lvl>
    <w:lvl w:ilvl="3">
      <w:start w:val="0"/>
      <w:numFmt w:val="bullet"/>
      <w:lvlText w:val="•"/>
      <w:lvlJc w:val="left"/>
      <w:pPr>
        <w:ind w:left="4160" w:hanging="360"/>
      </w:pPr>
      <w:rPr/>
    </w:lvl>
    <w:lvl w:ilvl="4">
      <w:start w:val="0"/>
      <w:numFmt w:val="bullet"/>
      <w:lvlText w:val="•"/>
      <w:lvlJc w:val="left"/>
      <w:pPr>
        <w:ind w:left="5160" w:hanging="360"/>
      </w:pPr>
      <w:rPr/>
    </w:lvl>
    <w:lvl w:ilvl="5">
      <w:start w:val="0"/>
      <w:numFmt w:val="bullet"/>
      <w:lvlText w:val="•"/>
      <w:lvlJc w:val="left"/>
      <w:pPr>
        <w:ind w:left="6160" w:hanging="360"/>
      </w:pPr>
      <w:rPr/>
    </w:lvl>
    <w:lvl w:ilvl="6">
      <w:start w:val="0"/>
      <w:numFmt w:val="bullet"/>
      <w:lvlText w:val="•"/>
      <w:lvlJc w:val="left"/>
      <w:pPr>
        <w:ind w:left="7160" w:hanging="360"/>
      </w:pPr>
      <w:rPr/>
    </w:lvl>
    <w:lvl w:ilvl="7">
      <w:start w:val="0"/>
      <w:numFmt w:val="bullet"/>
      <w:lvlText w:val="•"/>
      <w:lvlJc w:val="left"/>
      <w:pPr>
        <w:ind w:left="8160" w:hanging="360"/>
      </w:pPr>
      <w:rPr/>
    </w:lvl>
    <w:lvl w:ilvl="8">
      <w:start w:val="0"/>
      <w:numFmt w:val="bullet"/>
      <w:lvlText w:val="•"/>
      <w:lvlJc w:val="left"/>
      <w:pPr>
        <w:ind w:left="9160" w:hanging="360"/>
      </w:pPr>
      <w:rPr/>
    </w:lvl>
  </w:abstractNum>
  <w:abstractNum w:abstractNumId="9">
    <w:lvl w:ilvl="0">
      <w:start w:val="1"/>
      <w:numFmt w:val="decimal"/>
      <w:lvlText w:val="%1."/>
      <w:lvlJc w:val="left"/>
      <w:pPr>
        <w:ind w:left="1440" w:hanging="360"/>
      </w:pPr>
      <w:rPr>
        <w:rFonts w:ascii="Calibri" w:cs="Calibri" w:eastAsia="Calibri" w:hAnsi="Calibri"/>
        <w:b w:val="0"/>
        <w:i w:val="0"/>
        <w:sz w:val="28"/>
        <w:szCs w:val="28"/>
      </w:rPr>
    </w:lvl>
    <w:lvl w:ilvl="1">
      <w:start w:val="0"/>
      <w:numFmt w:val="bullet"/>
      <w:lvlText w:val="○"/>
      <w:lvlJc w:val="left"/>
      <w:pPr>
        <w:ind w:left="2160" w:hanging="360"/>
      </w:pPr>
      <w:rPr>
        <w:rFonts w:ascii="Arial" w:cs="Arial" w:eastAsia="Arial" w:hAnsi="Arial"/>
        <w:b w:val="0"/>
        <w:i w:val="0"/>
        <w:sz w:val="28"/>
        <w:szCs w:val="28"/>
      </w:rPr>
    </w:lvl>
    <w:lvl w:ilvl="2">
      <w:start w:val="0"/>
      <w:numFmt w:val="bullet"/>
      <w:lvlText w:val="•"/>
      <w:lvlJc w:val="left"/>
      <w:pPr>
        <w:ind w:left="3160" w:hanging="360"/>
      </w:pPr>
      <w:rPr/>
    </w:lvl>
    <w:lvl w:ilvl="3">
      <w:start w:val="0"/>
      <w:numFmt w:val="bullet"/>
      <w:lvlText w:val="•"/>
      <w:lvlJc w:val="left"/>
      <w:pPr>
        <w:ind w:left="4160" w:hanging="360"/>
      </w:pPr>
      <w:rPr/>
    </w:lvl>
    <w:lvl w:ilvl="4">
      <w:start w:val="0"/>
      <w:numFmt w:val="bullet"/>
      <w:lvlText w:val="•"/>
      <w:lvlJc w:val="left"/>
      <w:pPr>
        <w:ind w:left="5160" w:hanging="360"/>
      </w:pPr>
      <w:rPr/>
    </w:lvl>
    <w:lvl w:ilvl="5">
      <w:start w:val="0"/>
      <w:numFmt w:val="bullet"/>
      <w:lvlText w:val="•"/>
      <w:lvlJc w:val="left"/>
      <w:pPr>
        <w:ind w:left="6160" w:hanging="360"/>
      </w:pPr>
      <w:rPr/>
    </w:lvl>
    <w:lvl w:ilvl="6">
      <w:start w:val="0"/>
      <w:numFmt w:val="bullet"/>
      <w:lvlText w:val="•"/>
      <w:lvlJc w:val="left"/>
      <w:pPr>
        <w:ind w:left="7160" w:hanging="360"/>
      </w:pPr>
      <w:rPr/>
    </w:lvl>
    <w:lvl w:ilvl="7">
      <w:start w:val="0"/>
      <w:numFmt w:val="bullet"/>
      <w:lvlText w:val="•"/>
      <w:lvlJc w:val="left"/>
      <w:pPr>
        <w:ind w:left="8160" w:hanging="360"/>
      </w:pPr>
      <w:rPr/>
    </w:lvl>
    <w:lvl w:ilvl="8">
      <w:start w:val="0"/>
      <w:numFmt w:val="bullet"/>
      <w:lvlText w:val="•"/>
      <w:lvlJc w:val="left"/>
      <w:pPr>
        <w:ind w:left="9160" w:hanging="360"/>
      </w:pPr>
      <w:rPr/>
    </w:lvl>
  </w:abstractNum>
  <w:abstractNum w:abstractNumId="10">
    <w:lvl w:ilvl="0">
      <w:start w:val="1"/>
      <w:numFmt w:val="decimal"/>
      <w:lvlText w:val="%1."/>
      <w:lvlJc w:val="left"/>
      <w:pPr>
        <w:ind w:left="1440" w:hanging="360"/>
      </w:pPr>
      <w:rPr>
        <w:rFonts w:ascii="Calibri" w:cs="Calibri" w:eastAsia="Calibri" w:hAnsi="Calibri"/>
        <w:b w:val="0"/>
        <w:i w:val="0"/>
        <w:sz w:val="28"/>
        <w:szCs w:val="28"/>
      </w:rPr>
    </w:lvl>
    <w:lvl w:ilvl="1">
      <w:start w:val="0"/>
      <w:numFmt w:val="bullet"/>
      <w:lvlText w:val="○"/>
      <w:lvlJc w:val="left"/>
      <w:pPr>
        <w:ind w:left="2160" w:hanging="360"/>
      </w:pPr>
      <w:rPr>
        <w:rFonts w:ascii="Arial" w:cs="Arial" w:eastAsia="Arial" w:hAnsi="Arial"/>
        <w:b w:val="0"/>
        <w:i w:val="0"/>
        <w:sz w:val="28"/>
        <w:szCs w:val="28"/>
      </w:rPr>
    </w:lvl>
    <w:lvl w:ilvl="2">
      <w:start w:val="0"/>
      <w:numFmt w:val="bullet"/>
      <w:lvlText w:val="•"/>
      <w:lvlJc w:val="left"/>
      <w:pPr>
        <w:ind w:left="3160" w:hanging="360"/>
      </w:pPr>
      <w:rPr/>
    </w:lvl>
    <w:lvl w:ilvl="3">
      <w:start w:val="0"/>
      <w:numFmt w:val="bullet"/>
      <w:lvlText w:val="•"/>
      <w:lvlJc w:val="left"/>
      <w:pPr>
        <w:ind w:left="4160" w:hanging="360"/>
      </w:pPr>
      <w:rPr/>
    </w:lvl>
    <w:lvl w:ilvl="4">
      <w:start w:val="0"/>
      <w:numFmt w:val="bullet"/>
      <w:lvlText w:val="•"/>
      <w:lvlJc w:val="left"/>
      <w:pPr>
        <w:ind w:left="5160" w:hanging="360"/>
      </w:pPr>
      <w:rPr/>
    </w:lvl>
    <w:lvl w:ilvl="5">
      <w:start w:val="0"/>
      <w:numFmt w:val="bullet"/>
      <w:lvlText w:val="•"/>
      <w:lvlJc w:val="left"/>
      <w:pPr>
        <w:ind w:left="6160" w:hanging="360"/>
      </w:pPr>
      <w:rPr/>
    </w:lvl>
    <w:lvl w:ilvl="6">
      <w:start w:val="0"/>
      <w:numFmt w:val="bullet"/>
      <w:lvlText w:val="•"/>
      <w:lvlJc w:val="left"/>
      <w:pPr>
        <w:ind w:left="7160" w:hanging="360"/>
      </w:pPr>
      <w:rPr/>
    </w:lvl>
    <w:lvl w:ilvl="7">
      <w:start w:val="0"/>
      <w:numFmt w:val="bullet"/>
      <w:lvlText w:val="•"/>
      <w:lvlJc w:val="left"/>
      <w:pPr>
        <w:ind w:left="8160" w:hanging="360"/>
      </w:pPr>
      <w:rPr/>
    </w:lvl>
    <w:lvl w:ilvl="8">
      <w:start w:val="0"/>
      <w:numFmt w:val="bullet"/>
      <w:lvlText w:val="•"/>
      <w:lvlJc w:val="left"/>
      <w:pPr>
        <w:ind w:left="9160" w:hanging="360"/>
      </w:pPr>
      <w:rPr/>
    </w:lvl>
  </w:abstractNum>
  <w:abstractNum w:abstractNumId="11">
    <w:lvl w:ilvl="0">
      <w:start w:val="0"/>
      <w:numFmt w:val="bullet"/>
      <w:lvlText w:val="●"/>
      <w:lvlJc w:val="left"/>
      <w:pPr>
        <w:ind w:left="1440" w:hanging="360"/>
      </w:pPr>
      <w:rPr>
        <w:rFonts w:ascii="Arial" w:cs="Arial" w:eastAsia="Arial" w:hAnsi="Arial"/>
        <w:b w:val="0"/>
        <w:i w:val="0"/>
        <w:sz w:val="28"/>
        <w:szCs w:val="28"/>
      </w:rPr>
    </w:lvl>
    <w:lvl w:ilvl="1">
      <w:start w:val="0"/>
      <w:numFmt w:val="bullet"/>
      <w:lvlText w:val="•"/>
      <w:lvlJc w:val="left"/>
      <w:pPr>
        <w:ind w:left="2412" w:hanging="360"/>
      </w:pPr>
      <w:rPr/>
    </w:lvl>
    <w:lvl w:ilvl="2">
      <w:start w:val="0"/>
      <w:numFmt w:val="bullet"/>
      <w:lvlText w:val="•"/>
      <w:lvlJc w:val="left"/>
      <w:pPr>
        <w:ind w:left="3384" w:hanging="360"/>
      </w:pPr>
      <w:rPr/>
    </w:lvl>
    <w:lvl w:ilvl="3">
      <w:start w:val="0"/>
      <w:numFmt w:val="bullet"/>
      <w:lvlText w:val="•"/>
      <w:lvlJc w:val="left"/>
      <w:pPr>
        <w:ind w:left="4356" w:hanging="360"/>
      </w:pPr>
      <w:rPr/>
    </w:lvl>
    <w:lvl w:ilvl="4">
      <w:start w:val="0"/>
      <w:numFmt w:val="bullet"/>
      <w:lvlText w:val="•"/>
      <w:lvlJc w:val="left"/>
      <w:pPr>
        <w:ind w:left="5328" w:hanging="360"/>
      </w:pPr>
      <w:rPr/>
    </w:lvl>
    <w:lvl w:ilvl="5">
      <w:start w:val="0"/>
      <w:numFmt w:val="bullet"/>
      <w:lvlText w:val="•"/>
      <w:lvlJc w:val="left"/>
      <w:pPr>
        <w:ind w:left="6300" w:hanging="360"/>
      </w:pPr>
      <w:rPr/>
    </w:lvl>
    <w:lvl w:ilvl="6">
      <w:start w:val="0"/>
      <w:numFmt w:val="bullet"/>
      <w:lvlText w:val="•"/>
      <w:lvlJc w:val="left"/>
      <w:pPr>
        <w:ind w:left="7272" w:hanging="360"/>
      </w:pPr>
      <w:rPr/>
    </w:lvl>
    <w:lvl w:ilvl="7">
      <w:start w:val="0"/>
      <w:numFmt w:val="bullet"/>
      <w:lvlText w:val="•"/>
      <w:lvlJc w:val="left"/>
      <w:pPr>
        <w:ind w:left="8244" w:hanging="360"/>
      </w:pPr>
      <w:rPr/>
    </w:lvl>
    <w:lvl w:ilvl="8">
      <w:start w:val="0"/>
      <w:numFmt w:val="bullet"/>
      <w:lvlText w:val="•"/>
      <w:lvlJc w:val="left"/>
      <w:pPr>
        <w:ind w:left="9216" w:hanging="360"/>
      </w:pPr>
      <w:rPr/>
    </w:lvl>
  </w:abstractNum>
  <w:abstractNum w:abstractNumId="12">
    <w:lvl w:ilvl="0">
      <w:start w:val="0"/>
      <w:numFmt w:val="bullet"/>
      <w:lvlText w:val="●"/>
      <w:lvlJc w:val="left"/>
      <w:pPr>
        <w:ind w:left="1440" w:hanging="360"/>
      </w:pPr>
      <w:rPr>
        <w:rFonts w:ascii="Arial" w:cs="Arial" w:eastAsia="Arial" w:hAnsi="Arial"/>
        <w:b w:val="0"/>
        <w:i w:val="0"/>
        <w:sz w:val="28"/>
        <w:szCs w:val="28"/>
      </w:rPr>
    </w:lvl>
    <w:lvl w:ilvl="1">
      <w:start w:val="0"/>
      <w:numFmt w:val="bullet"/>
      <w:lvlText w:val="•"/>
      <w:lvlJc w:val="left"/>
      <w:pPr>
        <w:ind w:left="2412" w:hanging="360"/>
      </w:pPr>
      <w:rPr/>
    </w:lvl>
    <w:lvl w:ilvl="2">
      <w:start w:val="0"/>
      <w:numFmt w:val="bullet"/>
      <w:lvlText w:val="•"/>
      <w:lvlJc w:val="left"/>
      <w:pPr>
        <w:ind w:left="3384" w:hanging="360"/>
      </w:pPr>
      <w:rPr/>
    </w:lvl>
    <w:lvl w:ilvl="3">
      <w:start w:val="0"/>
      <w:numFmt w:val="bullet"/>
      <w:lvlText w:val="•"/>
      <w:lvlJc w:val="left"/>
      <w:pPr>
        <w:ind w:left="4356" w:hanging="360"/>
      </w:pPr>
      <w:rPr/>
    </w:lvl>
    <w:lvl w:ilvl="4">
      <w:start w:val="0"/>
      <w:numFmt w:val="bullet"/>
      <w:lvlText w:val="•"/>
      <w:lvlJc w:val="left"/>
      <w:pPr>
        <w:ind w:left="5328" w:hanging="360"/>
      </w:pPr>
      <w:rPr/>
    </w:lvl>
    <w:lvl w:ilvl="5">
      <w:start w:val="0"/>
      <w:numFmt w:val="bullet"/>
      <w:lvlText w:val="•"/>
      <w:lvlJc w:val="left"/>
      <w:pPr>
        <w:ind w:left="6300" w:hanging="360"/>
      </w:pPr>
      <w:rPr/>
    </w:lvl>
    <w:lvl w:ilvl="6">
      <w:start w:val="0"/>
      <w:numFmt w:val="bullet"/>
      <w:lvlText w:val="•"/>
      <w:lvlJc w:val="left"/>
      <w:pPr>
        <w:ind w:left="7272" w:hanging="360"/>
      </w:pPr>
      <w:rPr/>
    </w:lvl>
    <w:lvl w:ilvl="7">
      <w:start w:val="0"/>
      <w:numFmt w:val="bullet"/>
      <w:lvlText w:val="•"/>
      <w:lvlJc w:val="left"/>
      <w:pPr>
        <w:ind w:left="8244" w:hanging="360"/>
      </w:pPr>
      <w:rPr/>
    </w:lvl>
    <w:lvl w:ilvl="8">
      <w:start w:val="0"/>
      <w:numFmt w:val="bullet"/>
      <w:lvlText w:val="•"/>
      <w:lvlJc w:val="left"/>
      <w:pPr>
        <w:ind w:left="9216" w:hanging="360"/>
      </w:pPr>
      <w:rPr/>
    </w:lvl>
  </w:abstractNum>
  <w:abstractNum w:abstractNumId="13">
    <w:lvl w:ilvl="0">
      <w:start w:val="1"/>
      <w:numFmt w:val="decimal"/>
      <w:lvlText w:val="%1."/>
      <w:lvlJc w:val="left"/>
      <w:pPr>
        <w:ind w:left="1440" w:hanging="360"/>
      </w:pPr>
      <w:rPr>
        <w:rFonts w:ascii="Calibri" w:cs="Calibri" w:eastAsia="Calibri" w:hAnsi="Calibri"/>
        <w:b w:val="0"/>
        <w:i w:val="0"/>
        <w:sz w:val="28"/>
        <w:szCs w:val="28"/>
      </w:rPr>
    </w:lvl>
    <w:lvl w:ilvl="1">
      <w:start w:val="0"/>
      <w:numFmt w:val="bullet"/>
      <w:lvlText w:val="○"/>
      <w:lvlJc w:val="left"/>
      <w:pPr>
        <w:ind w:left="2160" w:hanging="360"/>
      </w:pPr>
      <w:rPr>
        <w:rFonts w:ascii="Arial" w:cs="Arial" w:eastAsia="Arial" w:hAnsi="Arial"/>
        <w:b w:val="0"/>
        <w:i w:val="0"/>
        <w:sz w:val="28"/>
        <w:szCs w:val="28"/>
      </w:rPr>
    </w:lvl>
    <w:lvl w:ilvl="2">
      <w:start w:val="0"/>
      <w:numFmt w:val="bullet"/>
      <w:lvlText w:val="•"/>
      <w:lvlJc w:val="left"/>
      <w:pPr>
        <w:ind w:left="3160" w:hanging="360"/>
      </w:pPr>
      <w:rPr/>
    </w:lvl>
    <w:lvl w:ilvl="3">
      <w:start w:val="0"/>
      <w:numFmt w:val="bullet"/>
      <w:lvlText w:val="•"/>
      <w:lvlJc w:val="left"/>
      <w:pPr>
        <w:ind w:left="4160" w:hanging="360"/>
      </w:pPr>
      <w:rPr/>
    </w:lvl>
    <w:lvl w:ilvl="4">
      <w:start w:val="0"/>
      <w:numFmt w:val="bullet"/>
      <w:lvlText w:val="•"/>
      <w:lvlJc w:val="left"/>
      <w:pPr>
        <w:ind w:left="5160" w:hanging="360"/>
      </w:pPr>
      <w:rPr/>
    </w:lvl>
    <w:lvl w:ilvl="5">
      <w:start w:val="0"/>
      <w:numFmt w:val="bullet"/>
      <w:lvlText w:val="•"/>
      <w:lvlJc w:val="left"/>
      <w:pPr>
        <w:ind w:left="6160" w:hanging="360"/>
      </w:pPr>
      <w:rPr/>
    </w:lvl>
    <w:lvl w:ilvl="6">
      <w:start w:val="0"/>
      <w:numFmt w:val="bullet"/>
      <w:lvlText w:val="•"/>
      <w:lvlJc w:val="left"/>
      <w:pPr>
        <w:ind w:left="7160" w:hanging="360"/>
      </w:pPr>
      <w:rPr/>
    </w:lvl>
    <w:lvl w:ilvl="7">
      <w:start w:val="0"/>
      <w:numFmt w:val="bullet"/>
      <w:lvlText w:val="•"/>
      <w:lvlJc w:val="left"/>
      <w:pPr>
        <w:ind w:left="8160" w:hanging="360"/>
      </w:pPr>
      <w:rPr/>
    </w:lvl>
    <w:lvl w:ilvl="8">
      <w:start w:val="0"/>
      <w:numFmt w:val="bullet"/>
      <w:lvlText w:val="•"/>
      <w:lvlJc w:val="left"/>
      <w:pPr>
        <w:ind w:left="9160" w:hanging="360"/>
      </w:pPr>
      <w:rPr/>
    </w:lvl>
  </w:abstractNum>
  <w:abstractNum w:abstractNumId="14">
    <w:lvl w:ilvl="0">
      <w:start w:val="0"/>
      <w:numFmt w:val="bullet"/>
      <w:lvlText w:val="●"/>
      <w:lvlJc w:val="left"/>
      <w:pPr>
        <w:ind w:left="1440" w:hanging="360"/>
      </w:pPr>
      <w:rPr>
        <w:rFonts w:ascii="Arial" w:cs="Arial" w:eastAsia="Arial" w:hAnsi="Arial"/>
        <w:b w:val="0"/>
        <w:i w:val="0"/>
        <w:sz w:val="28"/>
        <w:szCs w:val="28"/>
      </w:rPr>
    </w:lvl>
    <w:lvl w:ilvl="1">
      <w:start w:val="0"/>
      <w:numFmt w:val="bullet"/>
      <w:lvlText w:val="○"/>
      <w:lvlJc w:val="left"/>
      <w:pPr>
        <w:ind w:left="2160" w:hanging="360"/>
      </w:pPr>
      <w:rPr>
        <w:rFonts w:ascii="Arial" w:cs="Arial" w:eastAsia="Arial" w:hAnsi="Arial"/>
        <w:b w:val="0"/>
        <w:i w:val="0"/>
        <w:sz w:val="28"/>
        <w:szCs w:val="28"/>
      </w:rPr>
    </w:lvl>
    <w:lvl w:ilvl="2">
      <w:start w:val="0"/>
      <w:numFmt w:val="bullet"/>
      <w:lvlText w:val="•"/>
      <w:lvlJc w:val="left"/>
      <w:pPr>
        <w:ind w:left="3160" w:hanging="360"/>
      </w:pPr>
      <w:rPr/>
    </w:lvl>
    <w:lvl w:ilvl="3">
      <w:start w:val="0"/>
      <w:numFmt w:val="bullet"/>
      <w:lvlText w:val="•"/>
      <w:lvlJc w:val="left"/>
      <w:pPr>
        <w:ind w:left="4160" w:hanging="360"/>
      </w:pPr>
      <w:rPr/>
    </w:lvl>
    <w:lvl w:ilvl="4">
      <w:start w:val="0"/>
      <w:numFmt w:val="bullet"/>
      <w:lvlText w:val="•"/>
      <w:lvlJc w:val="left"/>
      <w:pPr>
        <w:ind w:left="5160" w:hanging="360"/>
      </w:pPr>
      <w:rPr/>
    </w:lvl>
    <w:lvl w:ilvl="5">
      <w:start w:val="0"/>
      <w:numFmt w:val="bullet"/>
      <w:lvlText w:val="•"/>
      <w:lvlJc w:val="left"/>
      <w:pPr>
        <w:ind w:left="6160" w:hanging="360"/>
      </w:pPr>
      <w:rPr/>
    </w:lvl>
    <w:lvl w:ilvl="6">
      <w:start w:val="0"/>
      <w:numFmt w:val="bullet"/>
      <w:lvlText w:val="•"/>
      <w:lvlJc w:val="left"/>
      <w:pPr>
        <w:ind w:left="7160" w:hanging="360"/>
      </w:pPr>
      <w:rPr/>
    </w:lvl>
    <w:lvl w:ilvl="7">
      <w:start w:val="0"/>
      <w:numFmt w:val="bullet"/>
      <w:lvlText w:val="•"/>
      <w:lvlJc w:val="left"/>
      <w:pPr>
        <w:ind w:left="8160" w:hanging="360"/>
      </w:pPr>
      <w:rPr/>
    </w:lvl>
    <w:lvl w:ilvl="8">
      <w:start w:val="0"/>
      <w:numFmt w:val="bullet"/>
      <w:lvlText w:val="•"/>
      <w:lvlJc w:val="left"/>
      <w:pPr>
        <w:ind w:left="9160" w:hanging="360"/>
      </w:pPr>
      <w:rPr/>
    </w:lvl>
  </w:abstractNum>
  <w:abstractNum w:abstractNumId="15">
    <w:lvl w:ilvl="0">
      <w:start w:val="1"/>
      <w:numFmt w:val="decimal"/>
      <w:lvlText w:val="%1."/>
      <w:lvlJc w:val="left"/>
      <w:pPr>
        <w:ind w:left="1440" w:hanging="360"/>
      </w:pPr>
      <w:rPr>
        <w:rFonts w:ascii="Calibri" w:cs="Calibri" w:eastAsia="Calibri" w:hAnsi="Calibri"/>
        <w:b w:val="0"/>
        <w:i w:val="0"/>
        <w:sz w:val="28"/>
        <w:szCs w:val="28"/>
      </w:rPr>
    </w:lvl>
    <w:lvl w:ilvl="1">
      <w:start w:val="0"/>
      <w:numFmt w:val="bullet"/>
      <w:lvlText w:val="○"/>
      <w:lvlJc w:val="left"/>
      <w:pPr>
        <w:ind w:left="2160" w:hanging="360"/>
      </w:pPr>
      <w:rPr>
        <w:rFonts w:ascii="Arial" w:cs="Arial" w:eastAsia="Arial" w:hAnsi="Arial"/>
        <w:b w:val="0"/>
        <w:i w:val="0"/>
        <w:sz w:val="28"/>
        <w:szCs w:val="28"/>
      </w:rPr>
    </w:lvl>
    <w:lvl w:ilvl="2">
      <w:start w:val="0"/>
      <w:numFmt w:val="bullet"/>
      <w:lvlText w:val="•"/>
      <w:lvlJc w:val="left"/>
      <w:pPr>
        <w:ind w:left="3160" w:hanging="360"/>
      </w:pPr>
      <w:rPr/>
    </w:lvl>
    <w:lvl w:ilvl="3">
      <w:start w:val="0"/>
      <w:numFmt w:val="bullet"/>
      <w:lvlText w:val="•"/>
      <w:lvlJc w:val="left"/>
      <w:pPr>
        <w:ind w:left="4160" w:hanging="360"/>
      </w:pPr>
      <w:rPr/>
    </w:lvl>
    <w:lvl w:ilvl="4">
      <w:start w:val="0"/>
      <w:numFmt w:val="bullet"/>
      <w:lvlText w:val="•"/>
      <w:lvlJc w:val="left"/>
      <w:pPr>
        <w:ind w:left="5160" w:hanging="360"/>
      </w:pPr>
      <w:rPr/>
    </w:lvl>
    <w:lvl w:ilvl="5">
      <w:start w:val="0"/>
      <w:numFmt w:val="bullet"/>
      <w:lvlText w:val="•"/>
      <w:lvlJc w:val="left"/>
      <w:pPr>
        <w:ind w:left="6160" w:hanging="360"/>
      </w:pPr>
      <w:rPr/>
    </w:lvl>
    <w:lvl w:ilvl="6">
      <w:start w:val="0"/>
      <w:numFmt w:val="bullet"/>
      <w:lvlText w:val="•"/>
      <w:lvlJc w:val="left"/>
      <w:pPr>
        <w:ind w:left="7160" w:hanging="360"/>
      </w:pPr>
      <w:rPr/>
    </w:lvl>
    <w:lvl w:ilvl="7">
      <w:start w:val="0"/>
      <w:numFmt w:val="bullet"/>
      <w:lvlText w:val="•"/>
      <w:lvlJc w:val="left"/>
      <w:pPr>
        <w:ind w:left="8160" w:hanging="360"/>
      </w:pPr>
      <w:rPr/>
    </w:lvl>
    <w:lvl w:ilvl="8">
      <w:start w:val="0"/>
      <w:numFmt w:val="bullet"/>
      <w:lvlText w:val="•"/>
      <w:lvlJc w:val="left"/>
      <w:pPr>
        <w:ind w:left="9160" w:hanging="360"/>
      </w:pPr>
      <w:rPr/>
    </w:lvl>
  </w:abstractNum>
  <w:abstractNum w:abstractNumId="16">
    <w:lvl w:ilvl="0">
      <w:start w:val="0"/>
      <w:numFmt w:val="bullet"/>
      <w:lvlText w:val="●"/>
      <w:lvlJc w:val="left"/>
      <w:pPr>
        <w:ind w:left="1440" w:hanging="360"/>
      </w:pPr>
      <w:rPr>
        <w:rFonts w:ascii="Arial" w:cs="Arial" w:eastAsia="Arial" w:hAnsi="Arial"/>
        <w:b w:val="0"/>
        <w:i w:val="0"/>
        <w:sz w:val="28"/>
        <w:szCs w:val="28"/>
      </w:rPr>
    </w:lvl>
    <w:lvl w:ilvl="1">
      <w:start w:val="0"/>
      <w:numFmt w:val="bullet"/>
      <w:lvlText w:val="○"/>
      <w:lvlJc w:val="left"/>
      <w:pPr>
        <w:ind w:left="2160" w:hanging="360"/>
      </w:pPr>
      <w:rPr>
        <w:rFonts w:ascii="Arial" w:cs="Arial" w:eastAsia="Arial" w:hAnsi="Arial"/>
        <w:b w:val="0"/>
        <w:i w:val="0"/>
        <w:sz w:val="28"/>
        <w:szCs w:val="28"/>
      </w:rPr>
    </w:lvl>
    <w:lvl w:ilvl="2">
      <w:start w:val="0"/>
      <w:numFmt w:val="bullet"/>
      <w:lvlText w:val="•"/>
      <w:lvlJc w:val="left"/>
      <w:pPr>
        <w:ind w:left="3160" w:hanging="360"/>
      </w:pPr>
      <w:rPr/>
    </w:lvl>
    <w:lvl w:ilvl="3">
      <w:start w:val="0"/>
      <w:numFmt w:val="bullet"/>
      <w:lvlText w:val="•"/>
      <w:lvlJc w:val="left"/>
      <w:pPr>
        <w:ind w:left="4160" w:hanging="360"/>
      </w:pPr>
      <w:rPr/>
    </w:lvl>
    <w:lvl w:ilvl="4">
      <w:start w:val="0"/>
      <w:numFmt w:val="bullet"/>
      <w:lvlText w:val="•"/>
      <w:lvlJc w:val="left"/>
      <w:pPr>
        <w:ind w:left="5160" w:hanging="360"/>
      </w:pPr>
      <w:rPr/>
    </w:lvl>
    <w:lvl w:ilvl="5">
      <w:start w:val="0"/>
      <w:numFmt w:val="bullet"/>
      <w:lvlText w:val="•"/>
      <w:lvlJc w:val="left"/>
      <w:pPr>
        <w:ind w:left="6160" w:hanging="360"/>
      </w:pPr>
      <w:rPr/>
    </w:lvl>
    <w:lvl w:ilvl="6">
      <w:start w:val="0"/>
      <w:numFmt w:val="bullet"/>
      <w:lvlText w:val="•"/>
      <w:lvlJc w:val="left"/>
      <w:pPr>
        <w:ind w:left="7160" w:hanging="360"/>
      </w:pPr>
      <w:rPr/>
    </w:lvl>
    <w:lvl w:ilvl="7">
      <w:start w:val="0"/>
      <w:numFmt w:val="bullet"/>
      <w:lvlText w:val="•"/>
      <w:lvlJc w:val="left"/>
      <w:pPr>
        <w:ind w:left="8160" w:hanging="360"/>
      </w:pPr>
      <w:rPr/>
    </w:lvl>
    <w:lvl w:ilvl="8">
      <w:start w:val="0"/>
      <w:numFmt w:val="bullet"/>
      <w:lvlText w:val="•"/>
      <w:lvlJc w:val="left"/>
      <w:pPr>
        <w:ind w:left="9160" w:hanging="360"/>
      </w:pPr>
      <w:rPr/>
    </w:lvl>
  </w:abstractNum>
  <w:abstractNum w:abstractNumId="17">
    <w:lvl w:ilvl="0">
      <w:start w:val="1"/>
      <w:numFmt w:val="decimal"/>
      <w:lvlText w:val="%1."/>
      <w:lvlJc w:val="left"/>
      <w:pPr>
        <w:ind w:left="1440" w:hanging="360"/>
      </w:pPr>
      <w:rPr>
        <w:rFonts w:ascii="Calibri" w:cs="Calibri" w:eastAsia="Calibri" w:hAnsi="Calibri"/>
        <w:b w:val="1"/>
        <w:i w:val="0"/>
        <w:sz w:val="28"/>
        <w:szCs w:val="28"/>
      </w:rPr>
    </w:lvl>
    <w:lvl w:ilvl="1">
      <w:start w:val="0"/>
      <w:numFmt w:val="bullet"/>
      <w:lvlText w:val="○"/>
      <w:lvlJc w:val="left"/>
      <w:pPr>
        <w:ind w:left="2160" w:hanging="360"/>
      </w:pPr>
      <w:rPr>
        <w:rFonts w:ascii="Arial" w:cs="Arial" w:eastAsia="Arial" w:hAnsi="Arial"/>
        <w:b w:val="0"/>
        <w:i w:val="0"/>
        <w:sz w:val="28"/>
        <w:szCs w:val="28"/>
      </w:rPr>
    </w:lvl>
    <w:lvl w:ilvl="2">
      <w:start w:val="0"/>
      <w:numFmt w:val="bullet"/>
      <w:lvlText w:val="•"/>
      <w:lvlJc w:val="left"/>
      <w:pPr>
        <w:ind w:left="3160" w:hanging="360"/>
      </w:pPr>
      <w:rPr/>
    </w:lvl>
    <w:lvl w:ilvl="3">
      <w:start w:val="0"/>
      <w:numFmt w:val="bullet"/>
      <w:lvlText w:val="•"/>
      <w:lvlJc w:val="left"/>
      <w:pPr>
        <w:ind w:left="4160" w:hanging="360"/>
      </w:pPr>
      <w:rPr/>
    </w:lvl>
    <w:lvl w:ilvl="4">
      <w:start w:val="0"/>
      <w:numFmt w:val="bullet"/>
      <w:lvlText w:val="•"/>
      <w:lvlJc w:val="left"/>
      <w:pPr>
        <w:ind w:left="5160" w:hanging="360"/>
      </w:pPr>
      <w:rPr/>
    </w:lvl>
    <w:lvl w:ilvl="5">
      <w:start w:val="0"/>
      <w:numFmt w:val="bullet"/>
      <w:lvlText w:val="•"/>
      <w:lvlJc w:val="left"/>
      <w:pPr>
        <w:ind w:left="6160" w:hanging="360"/>
      </w:pPr>
      <w:rPr/>
    </w:lvl>
    <w:lvl w:ilvl="6">
      <w:start w:val="0"/>
      <w:numFmt w:val="bullet"/>
      <w:lvlText w:val="•"/>
      <w:lvlJc w:val="left"/>
      <w:pPr>
        <w:ind w:left="7160" w:hanging="360"/>
      </w:pPr>
      <w:rPr/>
    </w:lvl>
    <w:lvl w:ilvl="7">
      <w:start w:val="0"/>
      <w:numFmt w:val="bullet"/>
      <w:lvlText w:val="•"/>
      <w:lvlJc w:val="left"/>
      <w:pPr>
        <w:ind w:left="8160" w:hanging="360"/>
      </w:pPr>
      <w:rPr/>
    </w:lvl>
    <w:lvl w:ilvl="8">
      <w:start w:val="0"/>
      <w:numFmt w:val="bullet"/>
      <w:lvlText w:val="•"/>
      <w:lvlJc w:val="left"/>
      <w:pPr>
        <w:ind w:left="9160" w:hanging="360"/>
      </w:pPr>
      <w:rPr/>
    </w:lvl>
  </w:abstractNum>
  <w:abstractNum w:abstractNumId="18">
    <w:lvl w:ilvl="0">
      <w:start w:val="1"/>
      <w:numFmt w:val="decimal"/>
      <w:lvlText w:val="%1."/>
      <w:lvlJc w:val="left"/>
      <w:pPr>
        <w:ind w:left="999" w:hanging="280"/>
      </w:pPr>
      <w:rPr>
        <w:rFonts w:ascii="Calibri" w:cs="Calibri" w:eastAsia="Calibri" w:hAnsi="Calibri"/>
        <w:b w:val="1"/>
        <w:i w:val="0"/>
        <w:sz w:val="28"/>
        <w:szCs w:val="28"/>
      </w:rPr>
    </w:lvl>
    <w:lvl w:ilvl="1">
      <w:start w:val="0"/>
      <w:numFmt w:val="bullet"/>
      <w:lvlText w:val="●"/>
      <w:lvlJc w:val="left"/>
      <w:pPr>
        <w:ind w:left="1440" w:hanging="360"/>
      </w:pPr>
      <w:rPr>
        <w:rFonts w:ascii="Arial" w:cs="Arial" w:eastAsia="Arial" w:hAnsi="Arial"/>
        <w:b w:val="0"/>
        <w:i w:val="0"/>
        <w:sz w:val="28"/>
        <w:szCs w:val="28"/>
      </w:rPr>
    </w:lvl>
    <w:lvl w:ilvl="2">
      <w:start w:val="0"/>
      <w:numFmt w:val="bullet"/>
      <w:lvlText w:val="○"/>
      <w:lvlJc w:val="left"/>
      <w:pPr>
        <w:ind w:left="2160" w:hanging="360"/>
      </w:pPr>
      <w:rPr>
        <w:rFonts w:ascii="Arial" w:cs="Arial" w:eastAsia="Arial" w:hAnsi="Arial"/>
        <w:b w:val="0"/>
        <w:i w:val="0"/>
        <w:sz w:val="28"/>
        <w:szCs w:val="28"/>
      </w:rPr>
    </w:lvl>
    <w:lvl w:ilvl="3">
      <w:start w:val="0"/>
      <w:numFmt w:val="bullet"/>
      <w:lvlText w:val="•"/>
      <w:lvlJc w:val="left"/>
      <w:pPr>
        <w:ind w:left="3285" w:hanging="360"/>
      </w:pPr>
      <w:rPr/>
    </w:lvl>
    <w:lvl w:ilvl="4">
      <w:start w:val="0"/>
      <w:numFmt w:val="bullet"/>
      <w:lvlText w:val="•"/>
      <w:lvlJc w:val="left"/>
      <w:pPr>
        <w:ind w:left="4410" w:hanging="360"/>
      </w:pPr>
      <w:rPr/>
    </w:lvl>
    <w:lvl w:ilvl="5">
      <w:start w:val="0"/>
      <w:numFmt w:val="bullet"/>
      <w:lvlText w:val="•"/>
      <w:lvlJc w:val="left"/>
      <w:pPr>
        <w:ind w:left="5535" w:hanging="360"/>
      </w:pPr>
      <w:rPr/>
    </w:lvl>
    <w:lvl w:ilvl="6">
      <w:start w:val="0"/>
      <w:numFmt w:val="bullet"/>
      <w:lvlText w:val="•"/>
      <w:lvlJc w:val="left"/>
      <w:pPr>
        <w:ind w:left="6660" w:hanging="360"/>
      </w:pPr>
      <w:rPr/>
    </w:lvl>
    <w:lvl w:ilvl="7">
      <w:start w:val="0"/>
      <w:numFmt w:val="bullet"/>
      <w:lvlText w:val="•"/>
      <w:lvlJc w:val="left"/>
      <w:pPr>
        <w:ind w:left="7785" w:hanging="360"/>
      </w:pPr>
      <w:rPr/>
    </w:lvl>
    <w:lvl w:ilvl="8">
      <w:start w:val="0"/>
      <w:numFmt w:val="bullet"/>
      <w:lvlText w:val="•"/>
      <w:lvlJc w:val="left"/>
      <w:pPr>
        <w:ind w:left="8910" w:hanging="360"/>
      </w:pPr>
      <w:rPr/>
    </w:lvl>
  </w:abstractNum>
  <w:abstractNum w:abstractNumId="19">
    <w:lvl w:ilvl="0">
      <w:start w:val="1"/>
      <w:numFmt w:val="decimal"/>
      <w:lvlText w:val="%1."/>
      <w:lvlJc w:val="left"/>
      <w:pPr>
        <w:ind w:left="1440" w:hanging="360"/>
      </w:pPr>
      <w:rPr>
        <w:rFonts w:ascii="Calibri" w:cs="Calibri" w:eastAsia="Calibri" w:hAnsi="Calibri"/>
        <w:b w:val="0"/>
        <w:i w:val="0"/>
        <w:sz w:val="28"/>
        <w:szCs w:val="28"/>
      </w:rPr>
    </w:lvl>
    <w:lvl w:ilvl="1">
      <w:start w:val="0"/>
      <w:numFmt w:val="bullet"/>
      <w:lvlText w:val="○"/>
      <w:lvlJc w:val="left"/>
      <w:pPr>
        <w:ind w:left="2160" w:hanging="360"/>
      </w:pPr>
      <w:rPr>
        <w:rFonts w:ascii="Arial" w:cs="Arial" w:eastAsia="Arial" w:hAnsi="Arial"/>
        <w:b w:val="0"/>
        <w:i w:val="0"/>
        <w:sz w:val="28"/>
        <w:szCs w:val="28"/>
      </w:rPr>
    </w:lvl>
    <w:lvl w:ilvl="2">
      <w:start w:val="0"/>
      <w:numFmt w:val="bullet"/>
      <w:lvlText w:val="•"/>
      <w:lvlJc w:val="left"/>
      <w:pPr>
        <w:ind w:left="3160" w:hanging="360"/>
      </w:pPr>
      <w:rPr/>
    </w:lvl>
    <w:lvl w:ilvl="3">
      <w:start w:val="0"/>
      <w:numFmt w:val="bullet"/>
      <w:lvlText w:val="•"/>
      <w:lvlJc w:val="left"/>
      <w:pPr>
        <w:ind w:left="4160" w:hanging="360"/>
      </w:pPr>
      <w:rPr/>
    </w:lvl>
    <w:lvl w:ilvl="4">
      <w:start w:val="0"/>
      <w:numFmt w:val="bullet"/>
      <w:lvlText w:val="•"/>
      <w:lvlJc w:val="left"/>
      <w:pPr>
        <w:ind w:left="5160" w:hanging="360"/>
      </w:pPr>
      <w:rPr/>
    </w:lvl>
    <w:lvl w:ilvl="5">
      <w:start w:val="0"/>
      <w:numFmt w:val="bullet"/>
      <w:lvlText w:val="•"/>
      <w:lvlJc w:val="left"/>
      <w:pPr>
        <w:ind w:left="6160" w:hanging="360"/>
      </w:pPr>
      <w:rPr/>
    </w:lvl>
    <w:lvl w:ilvl="6">
      <w:start w:val="0"/>
      <w:numFmt w:val="bullet"/>
      <w:lvlText w:val="•"/>
      <w:lvlJc w:val="left"/>
      <w:pPr>
        <w:ind w:left="7160" w:hanging="360"/>
      </w:pPr>
      <w:rPr/>
    </w:lvl>
    <w:lvl w:ilvl="7">
      <w:start w:val="0"/>
      <w:numFmt w:val="bullet"/>
      <w:lvlText w:val="•"/>
      <w:lvlJc w:val="left"/>
      <w:pPr>
        <w:ind w:left="8160" w:hanging="360"/>
      </w:pPr>
      <w:rPr/>
    </w:lvl>
    <w:lvl w:ilvl="8">
      <w:start w:val="0"/>
      <w:numFmt w:val="bullet"/>
      <w:lvlText w:val="•"/>
      <w:lvlJc w:val="left"/>
      <w:pPr>
        <w:ind w:left="9160" w:hanging="360"/>
      </w:pPr>
      <w:rPr/>
    </w:lvl>
  </w:abstractNum>
  <w:abstractNum w:abstractNumId="20">
    <w:lvl w:ilvl="0">
      <w:start w:val="1"/>
      <w:numFmt w:val="decimal"/>
      <w:lvlText w:val="%1."/>
      <w:lvlJc w:val="left"/>
      <w:pPr>
        <w:ind w:left="1440" w:hanging="360"/>
      </w:pPr>
      <w:rPr>
        <w:rFonts w:ascii="Calibri" w:cs="Calibri" w:eastAsia="Calibri" w:hAnsi="Calibri"/>
        <w:b w:val="0"/>
        <w:i w:val="0"/>
        <w:sz w:val="28"/>
        <w:szCs w:val="28"/>
      </w:rPr>
    </w:lvl>
    <w:lvl w:ilvl="1">
      <w:start w:val="0"/>
      <w:numFmt w:val="bullet"/>
      <w:lvlText w:val="•"/>
      <w:lvlJc w:val="left"/>
      <w:pPr>
        <w:ind w:left="2412" w:hanging="360"/>
      </w:pPr>
      <w:rPr/>
    </w:lvl>
    <w:lvl w:ilvl="2">
      <w:start w:val="0"/>
      <w:numFmt w:val="bullet"/>
      <w:lvlText w:val="•"/>
      <w:lvlJc w:val="left"/>
      <w:pPr>
        <w:ind w:left="3384" w:hanging="360"/>
      </w:pPr>
      <w:rPr/>
    </w:lvl>
    <w:lvl w:ilvl="3">
      <w:start w:val="0"/>
      <w:numFmt w:val="bullet"/>
      <w:lvlText w:val="•"/>
      <w:lvlJc w:val="left"/>
      <w:pPr>
        <w:ind w:left="4356" w:hanging="360"/>
      </w:pPr>
      <w:rPr/>
    </w:lvl>
    <w:lvl w:ilvl="4">
      <w:start w:val="0"/>
      <w:numFmt w:val="bullet"/>
      <w:lvlText w:val="•"/>
      <w:lvlJc w:val="left"/>
      <w:pPr>
        <w:ind w:left="5328" w:hanging="360"/>
      </w:pPr>
      <w:rPr/>
    </w:lvl>
    <w:lvl w:ilvl="5">
      <w:start w:val="0"/>
      <w:numFmt w:val="bullet"/>
      <w:lvlText w:val="•"/>
      <w:lvlJc w:val="left"/>
      <w:pPr>
        <w:ind w:left="6300" w:hanging="360"/>
      </w:pPr>
      <w:rPr/>
    </w:lvl>
    <w:lvl w:ilvl="6">
      <w:start w:val="0"/>
      <w:numFmt w:val="bullet"/>
      <w:lvlText w:val="•"/>
      <w:lvlJc w:val="left"/>
      <w:pPr>
        <w:ind w:left="7272" w:hanging="360"/>
      </w:pPr>
      <w:rPr/>
    </w:lvl>
    <w:lvl w:ilvl="7">
      <w:start w:val="0"/>
      <w:numFmt w:val="bullet"/>
      <w:lvlText w:val="•"/>
      <w:lvlJc w:val="left"/>
      <w:pPr>
        <w:ind w:left="8244" w:hanging="360"/>
      </w:pPr>
      <w:rPr/>
    </w:lvl>
    <w:lvl w:ilvl="8">
      <w:start w:val="0"/>
      <w:numFmt w:val="bullet"/>
      <w:lvlText w:val="•"/>
      <w:lvlJc w:val="left"/>
      <w:pPr>
        <w:ind w:left="9216" w:hanging="360"/>
      </w:pPr>
      <w:rPr/>
    </w:lvl>
  </w:abstractNum>
  <w:abstractNum w:abstractNumId="21">
    <w:lvl w:ilvl="0">
      <w:start w:val="1"/>
      <w:numFmt w:val="decimal"/>
      <w:lvlText w:val="%1."/>
      <w:lvlJc w:val="left"/>
      <w:pPr>
        <w:ind w:left="1440" w:hanging="360"/>
      </w:pPr>
      <w:rPr>
        <w:rFonts w:ascii="Arial" w:cs="Arial" w:eastAsia="Arial" w:hAnsi="Arial"/>
        <w:b w:val="0"/>
        <w:i w:val="0"/>
        <w:sz w:val="28"/>
        <w:szCs w:val="28"/>
      </w:rPr>
    </w:lvl>
    <w:lvl w:ilvl="1">
      <w:start w:val="0"/>
      <w:numFmt w:val="bullet"/>
      <w:lvlText w:val="•"/>
      <w:lvlJc w:val="left"/>
      <w:pPr>
        <w:ind w:left="2412" w:hanging="360"/>
      </w:pPr>
      <w:rPr/>
    </w:lvl>
    <w:lvl w:ilvl="2">
      <w:start w:val="0"/>
      <w:numFmt w:val="bullet"/>
      <w:lvlText w:val="•"/>
      <w:lvlJc w:val="left"/>
      <w:pPr>
        <w:ind w:left="3384" w:hanging="360"/>
      </w:pPr>
      <w:rPr/>
    </w:lvl>
    <w:lvl w:ilvl="3">
      <w:start w:val="0"/>
      <w:numFmt w:val="bullet"/>
      <w:lvlText w:val="•"/>
      <w:lvlJc w:val="left"/>
      <w:pPr>
        <w:ind w:left="4356" w:hanging="360"/>
      </w:pPr>
      <w:rPr/>
    </w:lvl>
    <w:lvl w:ilvl="4">
      <w:start w:val="0"/>
      <w:numFmt w:val="bullet"/>
      <w:lvlText w:val="•"/>
      <w:lvlJc w:val="left"/>
      <w:pPr>
        <w:ind w:left="5328" w:hanging="360"/>
      </w:pPr>
      <w:rPr/>
    </w:lvl>
    <w:lvl w:ilvl="5">
      <w:start w:val="0"/>
      <w:numFmt w:val="bullet"/>
      <w:lvlText w:val="•"/>
      <w:lvlJc w:val="left"/>
      <w:pPr>
        <w:ind w:left="6300" w:hanging="360"/>
      </w:pPr>
      <w:rPr/>
    </w:lvl>
    <w:lvl w:ilvl="6">
      <w:start w:val="0"/>
      <w:numFmt w:val="bullet"/>
      <w:lvlText w:val="•"/>
      <w:lvlJc w:val="left"/>
      <w:pPr>
        <w:ind w:left="7272" w:hanging="360"/>
      </w:pPr>
      <w:rPr/>
    </w:lvl>
    <w:lvl w:ilvl="7">
      <w:start w:val="0"/>
      <w:numFmt w:val="bullet"/>
      <w:lvlText w:val="•"/>
      <w:lvlJc w:val="left"/>
      <w:pPr>
        <w:ind w:left="8244" w:hanging="360"/>
      </w:pPr>
      <w:rPr/>
    </w:lvl>
    <w:lvl w:ilvl="8">
      <w:start w:val="0"/>
      <w:numFmt w:val="bullet"/>
      <w:lvlText w:val="•"/>
      <w:lvlJc w:val="left"/>
      <w:pPr>
        <w:ind w:left="9216" w:hanging="360"/>
      </w:pPr>
      <w:rPr/>
    </w:lvl>
  </w:abstractNum>
  <w:abstractNum w:abstractNumId="22">
    <w:lvl w:ilvl="0">
      <w:start w:val="1"/>
      <w:numFmt w:val="decimal"/>
      <w:lvlText w:val="%1."/>
      <w:lvlJc w:val="left"/>
      <w:pPr>
        <w:ind w:left="1440" w:hanging="360"/>
      </w:pPr>
      <w:rPr>
        <w:rFonts w:ascii="Calibri" w:cs="Calibri" w:eastAsia="Calibri" w:hAnsi="Calibri"/>
        <w:b w:val="0"/>
        <w:i w:val="0"/>
        <w:sz w:val="28"/>
        <w:szCs w:val="28"/>
      </w:rPr>
    </w:lvl>
    <w:lvl w:ilvl="1">
      <w:start w:val="0"/>
      <w:numFmt w:val="bullet"/>
      <w:lvlText w:val="●"/>
      <w:lvlJc w:val="left"/>
      <w:pPr>
        <w:ind w:left="1440" w:hanging="360"/>
      </w:pPr>
      <w:rPr>
        <w:rFonts w:ascii="Arial" w:cs="Arial" w:eastAsia="Arial" w:hAnsi="Arial"/>
        <w:b w:val="0"/>
        <w:i w:val="0"/>
        <w:sz w:val="28"/>
        <w:szCs w:val="28"/>
      </w:rPr>
    </w:lvl>
    <w:lvl w:ilvl="2">
      <w:start w:val="0"/>
      <w:numFmt w:val="bullet"/>
      <w:lvlText w:val="•"/>
      <w:lvlJc w:val="left"/>
      <w:pPr>
        <w:ind w:left="3384" w:hanging="360"/>
      </w:pPr>
      <w:rPr/>
    </w:lvl>
    <w:lvl w:ilvl="3">
      <w:start w:val="0"/>
      <w:numFmt w:val="bullet"/>
      <w:lvlText w:val="•"/>
      <w:lvlJc w:val="left"/>
      <w:pPr>
        <w:ind w:left="4356" w:hanging="360"/>
      </w:pPr>
      <w:rPr/>
    </w:lvl>
    <w:lvl w:ilvl="4">
      <w:start w:val="0"/>
      <w:numFmt w:val="bullet"/>
      <w:lvlText w:val="•"/>
      <w:lvlJc w:val="left"/>
      <w:pPr>
        <w:ind w:left="5328" w:hanging="360"/>
      </w:pPr>
      <w:rPr/>
    </w:lvl>
    <w:lvl w:ilvl="5">
      <w:start w:val="0"/>
      <w:numFmt w:val="bullet"/>
      <w:lvlText w:val="•"/>
      <w:lvlJc w:val="left"/>
      <w:pPr>
        <w:ind w:left="6300" w:hanging="360"/>
      </w:pPr>
      <w:rPr/>
    </w:lvl>
    <w:lvl w:ilvl="6">
      <w:start w:val="0"/>
      <w:numFmt w:val="bullet"/>
      <w:lvlText w:val="•"/>
      <w:lvlJc w:val="left"/>
      <w:pPr>
        <w:ind w:left="7272" w:hanging="360"/>
      </w:pPr>
      <w:rPr/>
    </w:lvl>
    <w:lvl w:ilvl="7">
      <w:start w:val="0"/>
      <w:numFmt w:val="bullet"/>
      <w:lvlText w:val="•"/>
      <w:lvlJc w:val="left"/>
      <w:pPr>
        <w:ind w:left="8244" w:hanging="360"/>
      </w:pPr>
      <w:rPr/>
    </w:lvl>
    <w:lvl w:ilvl="8">
      <w:start w:val="0"/>
      <w:numFmt w:val="bullet"/>
      <w:lvlText w:val="•"/>
      <w:lvlJc w:val="left"/>
      <w:pPr>
        <w:ind w:left="9216" w:hanging="360"/>
      </w:pPr>
      <w:rPr/>
    </w:lvl>
  </w:abstractNum>
  <w:abstractNum w:abstractNumId="23">
    <w:lvl w:ilvl="0">
      <w:start w:val="1"/>
      <w:numFmt w:val="decimal"/>
      <w:lvlText w:val="%1."/>
      <w:lvlJc w:val="left"/>
      <w:pPr>
        <w:ind w:left="1440" w:hanging="360"/>
      </w:pPr>
      <w:rPr>
        <w:rFonts w:ascii="Calibri" w:cs="Calibri" w:eastAsia="Calibri" w:hAnsi="Calibri"/>
        <w:b w:val="0"/>
        <w:i w:val="0"/>
        <w:sz w:val="28"/>
        <w:szCs w:val="28"/>
      </w:rPr>
    </w:lvl>
    <w:lvl w:ilvl="1">
      <w:start w:val="0"/>
      <w:numFmt w:val="bullet"/>
      <w:lvlText w:val="○"/>
      <w:lvlJc w:val="left"/>
      <w:pPr>
        <w:ind w:left="2160" w:hanging="360"/>
      </w:pPr>
      <w:rPr>
        <w:rFonts w:ascii="Arial" w:cs="Arial" w:eastAsia="Arial" w:hAnsi="Arial"/>
        <w:b w:val="0"/>
        <w:i w:val="0"/>
        <w:sz w:val="28"/>
        <w:szCs w:val="28"/>
      </w:rPr>
    </w:lvl>
    <w:lvl w:ilvl="2">
      <w:start w:val="0"/>
      <w:numFmt w:val="bullet"/>
      <w:lvlText w:val="•"/>
      <w:lvlJc w:val="left"/>
      <w:pPr>
        <w:ind w:left="3160" w:hanging="360"/>
      </w:pPr>
      <w:rPr/>
    </w:lvl>
    <w:lvl w:ilvl="3">
      <w:start w:val="0"/>
      <w:numFmt w:val="bullet"/>
      <w:lvlText w:val="•"/>
      <w:lvlJc w:val="left"/>
      <w:pPr>
        <w:ind w:left="4160" w:hanging="360"/>
      </w:pPr>
      <w:rPr/>
    </w:lvl>
    <w:lvl w:ilvl="4">
      <w:start w:val="0"/>
      <w:numFmt w:val="bullet"/>
      <w:lvlText w:val="•"/>
      <w:lvlJc w:val="left"/>
      <w:pPr>
        <w:ind w:left="5160" w:hanging="360"/>
      </w:pPr>
      <w:rPr/>
    </w:lvl>
    <w:lvl w:ilvl="5">
      <w:start w:val="0"/>
      <w:numFmt w:val="bullet"/>
      <w:lvlText w:val="•"/>
      <w:lvlJc w:val="left"/>
      <w:pPr>
        <w:ind w:left="6160" w:hanging="360"/>
      </w:pPr>
      <w:rPr/>
    </w:lvl>
    <w:lvl w:ilvl="6">
      <w:start w:val="0"/>
      <w:numFmt w:val="bullet"/>
      <w:lvlText w:val="•"/>
      <w:lvlJc w:val="left"/>
      <w:pPr>
        <w:ind w:left="7160" w:hanging="360"/>
      </w:pPr>
      <w:rPr/>
    </w:lvl>
    <w:lvl w:ilvl="7">
      <w:start w:val="0"/>
      <w:numFmt w:val="bullet"/>
      <w:lvlText w:val="•"/>
      <w:lvlJc w:val="left"/>
      <w:pPr>
        <w:ind w:left="8160" w:hanging="360"/>
      </w:pPr>
      <w:rPr/>
    </w:lvl>
    <w:lvl w:ilvl="8">
      <w:start w:val="0"/>
      <w:numFmt w:val="bullet"/>
      <w:lvlText w:val="•"/>
      <w:lvlJc w:val="left"/>
      <w:pPr>
        <w:ind w:left="9160" w:hanging="360"/>
      </w:pPr>
      <w:rPr/>
    </w:lvl>
  </w:abstractNum>
  <w:abstractNum w:abstractNumId="24">
    <w:lvl w:ilvl="0">
      <w:start w:val="0"/>
      <w:numFmt w:val="bullet"/>
      <w:lvlText w:val="●"/>
      <w:lvlJc w:val="left"/>
      <w:pPr>
        <w:ind w:left="1440" w:hanging="360"/>
      </w:pPr>
      <w:rPr>
        <w:rFonts w:ascii="Arial" w:cs="Arial" w:eastAsia="Arial" w:hAnsi="Arial"/>
        <w:b w:val="0"/>
        <w:i w:val="0"/>
        <w:sz w:val="28"/>
        <w:szCs w:val="28"/>
      </w:rPr>
    </w:lvl>
    <w:lvl w:ilvl="1">
      <w:start w:val="0"/>
      <w:numFmt w:val="bullet"/>
      <w:lvlText w:val="○"/>
      <w:lvlJc w:val="left"/>
      <w:pPr>
        <w:ind w:left="2160" w:hanging="360"/>
      </w:pPr>
      <w:rPr>
        <w:rFonts w:ascii="Arial" w:cs="Arial" w:eastAsia="Arial" w:hAnsi="Arial"/>
        <w:b w:val="0"/>
        <w:i w:val="0"/>
        <w:sz w:val="28"/>
        <w:szCs w:val="28"/>
      </w:rPr>
    </w:lvl>
    <w:lvl w:ilvl="2">
      <w:start w:val="0"/>
      <w:numFmt w:val="bullet"/>
      <w:lvlText w:val="•"/>
      <w:lvlJc w:val="left"/>
      <w:pPr>
        <w:ind w:left="3160" w:hanging="360"/>
      </w:pPr>
      <w:rPr/>
    </w:lvl>
    <w:lvl w:ilvl="3">
      <w:start w:val="0"/>
      <w:numFmt w:val="bullet"/>
      <w:lvlText w:val="•"/>
      <w:lvlJc w:val="left"/>
      <w:pPr>
        <w:ind w:left="4160" w:hanging="360"/>
      </w:pPr>
      <w:rPr/>
    </w:lvl>
    <w:lvl w:ilvl="4">
      <w:start w:val="0"/>
      <w:numFmt w:val="bullet"/>
      <w:lvlText w:val="•"/>
      <w:lvlJc w:val="left"/>
      <w:pPr>
        <w:ind w:left="5160" w:hanging="360"/>
      </w:pPr>
      <w:rPr/>
    </w:lvl>
    <w:lvl w:ilvl="5">
      <w:start w:val="0"/>
      <w:numFmt w:val="bullet"/>
      <w:lvlText w:val="•"/>
      <w:lvlJc w:val="left"/>
      <w:pPr>
        <w:ind w:left="6160" w:hanging="360"/>
      </w:pPr>
      <w:rPr/>
    </w:lvl>
    <w:lvl w:ilvl="6">
      <w:start w:val="0"/>
      <w:numFmt w:val="bullet"/>
      <w:lvlText w:val="•"/>
      <w:lvlJc w:val="left"/>
      <w:pPr>
        <w:ind w:left="7160" w:hanging="360"/>
      </w:pPr>
      <w:rPr/>
    </w:lvl>
    <w:lvl w:ilvl="7">
      <w:start w:val="0"/>
      <w:numFmt w:val="bullet"/>
      <w:lvlText w:val="•"/>
      <w:lvlJc w:val="left"/>
      <w:pPr>
        <w:ind w:left="8160" w:hanging="360"/>
      </w:pPr>
      <w:rPr/>
    </w:lvl>
    <w:lvl w:ilvl="8">
      <w:start w:val="0"/>
      <w:numFmt w:val="bullet"/>
      <w:lvlText w:val="•"/>
      <w:lvlJc w:val="left"/>
      <w:pPr>
        <w:ind w:left="9160" w:hanging="360"/>
      </w:pPr>
      <w:rPr/>
    </w:lvl>
  </w:abstractNum>
  <w:abstractNum w:abstractNumId="25">
    <w:lvl w:ilvl="0">
      <w:start w:val="1"/>
      <w:numFmt w:val="decimal"/>
      <w:lvlText w:val="%1."/>
      <w:lvlJc w:val="left"/>
      <w:pPr>
        <w:ind w:left="1440" w:hanging="360"/>
      </w:pPr>
      <w:rPr>
        <w:rFonts w:ascii="Calibri" w:cs="Calibri" w:eastAsia="Calibri" w:hAnsi="Calibri"/>
        <w:b w:val="0"/>
        <w:i w:val="0"/>
        <w:sz w:val="28"/>
        <w:szCs w:val="28"/>
      </w:rPr>
    </w:lvl>
    <w:lvl w:ilvl="1">
      <w:start w:val="0"/>
      <w:numFmt w:val="bullet"/>
      <w:lvlText w:val="○"/>
      <w:lvlJc w:val="left"/>
      <w:pPr>
        <w:ind w:left="2160" w:hanging="360"/>
      </w:pPr>
      <w:rPr>
        <w:rFonts w:ascii="Arial" w:cs="Arial" w:eastAsia="Arial" w:hAnsi="Arial"/>
        <w:b w:val="0"/>
        <w:i w:val="0"/>
        <w:sz w:val="28"/>
        <w:szCs w:val="28"/>
      </w:rPr>
    </w:lvl>
    <w:lvl w:ilvl="2">
      <w:start w:val="0"/>
      <w:numFmt w:val="bullet"/>
      <w:lvlText w:val="■"/>
      <w:lvlJc w:val="left"/>
      <w:pPr>
        <w:ind w:left="2880" w:hanging="360"/>
      </w:pPr>
      <w:rPr>
        <w:rFonts w:ascii="Arial" w:cs="Arial" w:eastAsia="Arial" w:hAnsi="Arial"/>
        <w:b w:val="0"/>
        <w:i w:val="0"/>
        <w:sz w:val="28"/>
        <w:szCs w:val="28"/>
      </w:rPr>
    </w:lvl>
    <w:lvl w:ilvl="3">
      <w:start w:val="0"/>
      <w:numFmt w:val="bullet"/>
      <w:lvlText w:val="•"/>
      <w:lvlJc w:val="left"/>
      <w:pPr>
        <w:ind w:left="3915" w:hanging="360"/>
      </w:pPr>
      <w:rPr/>
    </w:lvl>
    <w:lvl w:ilvl="4">
      <w:start w:val="0"/>
      <w:numFmt w:val="bullet"/>
      <w:lvlText w:val="•"/>
      <w:lvlJc w:val="left"/>
      <w:pPr>
        <w:ind w:left="4950" w:hanging="360"/>
      </w:pPr>
      <w:rPr/>
    </w:lvl>
    <w:lvl w:ilvl="5">
      <w:start w:val="0"/>
      <w:numFmt w:val="bullet"/>
      <w:lvlText w:val="•"/>
      <w:lvlJc w:val="left"/>
      <w:pPr>
        <w:ind w:left="5985" w:hanging="360"/>
      </w:pPr>
      <w:rPr/>
    </w:lvl>
    <w:lvl w:ilvl="6">
      <w:start w:val="0"/>
      <w:numFmt w:val="bullet"/>
      <w:lvlText w:val="•"/>
      <w:lvlJc w:val="left"/>
      <w:pPr>
        <w:ind w:left="7020" w:hanging="360"/>
      </w:pPr>
      <w:rPr/>
    </w:lvl>
    <w:lvl w:ilvl="7">
      <w:start w:val="0"/>
      <w:numFmt w:val="bullet"/>
      <w:lvlText w:val="•"/>
      <w:lvlJc w:val="left"/>
      <w:pPr>
        <w:ind w:left="8055" w:hanging="360"/>
      </w:pPr>
      <w:rPr/>
    </w:lvl>
    <w:lvl w:ilvl="8">
      <w:start w:val="0"/>
      <w:numFmt w:val="bullet"/>
      <w:lvlText w:val="•"/>
      <w:lvlJc w:val="left"/>
      <w:pPr>
        <w:ind w:left="9090" w:hanging="360"/>
      </w:pPr>
      <w:rPr/>
    </w:lvl>
  </w:abstractNum>
  <w:abstractNum w:abstractNumId="26">
    <w:lvl w:ilvl="0">
      <w:start w:val="0"/>
      <w:numFmt w:val="bullet"/>
      <w:lvlText w:val="●"/>
      <w:lvlJc w:val="left"/>
      <w:pPr>
        <w:ind w:left="1440" w:hanging="360"/>
      </w:pPr>
      <w:rPr>
        <w:rFonts w:ascii="Arial" w:cs="Arial" w:eastAsia="Arial" w:hAnsi="Arial"/>
        <w:b w:val="0"/>
        <w:i w:val="0"/>
        <w:sz w:val="28"/>
        <w:szCs w:val="28"/>
      </w:rPr>
    </w:lvl>
    <w:lvl w:ilvl="1">
      <w:start w:val="0"/>
      <w:numFmt w:val="bullet"/>
      <w:lvlText w:val="•"/>
      <w:lvlJc w:val="left"/>
      <w:pPr>
        <w:ind w:left="2412" w:hanging="360"/>
      </w:pPr>
      <w:rPr/>
    </w:lvl>
    <w:lvl w:ilvl="2">
      <w:start w:val="0"/>
      <w:numFmt w:val="bullet"/>
      <w:lvlText w:val="•"/>
      <w:lvlJc w:val="left"/>
      <w:pPr>
        <w:ind w:left="3384" w:hanging="360"/>
      </w:pPr>
      <w:rPr/>
    </w:lvl>
    <w:lvl w:ilvl="3">
      <w:start w:val="0"/>
      <w:numFmt w:val="bullet"/>
      <w:lvlText w:val="•"/>
      <w:lvlJc w:val="left"/>
      <w:pPr>
        <w:ind w:left="4356" w:hanging="360"/>
      </w:pPr>
      <w:rPr/>
    </w:lvl>
    <w:lvl w:ilvl="4">
      <w:start w:val="0"/>
      <w:numFmt w:val="bullet"/>
      <w:lvlText w:val="•"/>
      <w:lvlJc w:val="left"/>
      <w:pPr>
        <w:ind w:left="5328" w:hanging="360"/>
      </w:pPr>
      <w:rPr/>
    </w:lvl>
    <w:lvl w:ilvl="5">
      <w:start w:val="0"/>
      <w:numFmt w:val="bullet"/>
      <w:lvlText w:val="•"/>
      <w:lvlJc w:val="left"/>
      <w:pPr>
        <w:ind w:left="6300" w:hanging="360"/>
      </w:pPr>
      <w:rPr/>
    </w:lvl>
    <w:lvl w:ilvl="6">
      <w:start w:val="0"/>
      <w:numFmt w:val="bullet"/>
      <w:lvlText w:val="•"/>
      <w:lvlJc w:val="left"/>
      <w:pPr>
        <w:ind w:left="7272" w:hanging="360"/>
      </w:pPr>
      <w:rPr/>
    </w:lvl>
    <w:lvl w:ilvl="7">
      <w:start w:val="0"/>
      <w:numFmt w:val="bullet"/>
      <w:lvlText w:val="•"/>
      <w:lvlJc w:val="left"/>
      <w:pPr>
        <w:ind w:left="8244" w:hanging="360"/>
      </w:pPr>
      <w:rPr/>
    </w:lvl>
    <w:lvl w:ilvl="8">
      <w:start w:val="0"/>
      <w:numFmt w:val="bullet"/>
      <w:lvlText w:val="•"/>
      <w:lvlJc w:val="left"/>
      <w:pPr>
        <w:ind w:left="9216" w:hanging="360"/>
      </w:pPr>
      <w:rPr/>
    </w:lvl>
  </w:abstractNum>
  <w:abstractNum w:abstractNumId="27">
    <w:lvl w:ilvl="0">
      <w:start w:val="1"/>
      <w:numFmt w:val="decimal"/>
      <w:lvlText w:val="%1."/>
      <w:lvlJc w:val="left"/>
      <w:pPr>
        <w:ind w:left="1440" w:hanging="360"/>
      </w:pPr>
      <w:rPr>
        <w:rFonts w:ascii="Calibri" w:cs="Calibri" w:eastAsia="Calibri" w:hAnsi="Calibri"/>
        <w:b w:val="0"/>
        <w:i w:val="0"/>
        <w:sz w:val="28"/>
        <w:szCs w:val="28"/>
      </w:rPr>
    </w:lvl>
    <w:lvl w:ilvl="1">
      <w:start w:val="0"/>
      <w:numFmt w:val="bullet"/>
      <w:lvlText w:val="○"/>
      <w:lvlJc w:val="left"/>
      <w:pPr>
        <w:ind w:left="2160" w:hanging="360"/>
      </w:pPr>
      <w:rPr>
        <w:rFonts w:ascii="Arial" w:cs="Arial" w:eastAsia="Arial" w:hAnsi="Arial"/>
        <w:b w:val="0"/>
        <w:i w:val="0"/>
        <w:sz w:val="28"/>
        <w:szCs w:val="28"/>
      </w:rPr>
    </w:lvl>
    <w:lvl w:ilvl="2">
      <w:start w:val="0"/>
      <w:numFmt w:val="bullet"/>
      <w:lvlText w:val="•"/>
      <w:lvlJc w:val="left"/>
      <w:pPr>
        <w:ind w:left="3160" w:hanging="360"/>
      </w:pPr>
      <w:rPr/>
    </w:lvl>
    <w:lvl w:ilvl="3">
      <w:start w:val="0"/>
      <w:numFmt w:val="bullet"/>
      <w:lvlText w:val="•"/>
      <w:lvlJc w:val="left"/>
      <w:pPr>
        <w:ind w:left="4160" w:hanging="360"/>
      </w:pPr>
      <w:rPr/>
    </w:lvl>
    <w:lvl w:ilvl="4">
      <w:start w:val="0"/>
      <w:numFmt w:val="bullet"/>
      <w:lvlText w:val="•"/>
      <w:lvlJc w:val="left"/>
      <w:pPr>
        <w:ind w:left="5160" w:hanging="360"/>
      </w:pPr>
      <w:rPr/>
    </w:lvl>
    <w:lvl w:ilvl="5">
      <w:start w:val="0"/>
      <w:numFmt w:val="bullet"/>
      <w:lvlText w:val="•"/>
      <w:lvlJc w:val="left"/>
      <w:pPr>
        <w:ind w:left="6160" w:hanging="360"/>
      </w:pPr>
      <w:rPr/>
    </w:lvl>
    <w:lvl w:ilvl="6">
      <w:start w:val="0"/>
      <w:numFmt w:val="bullet"/>
      <w:lvlText w:val="•"/>
      <w:lvlJc w:val="left"/>
      <w:pPr>
        <w:ind w:left="7160" w:hanging="360"/>
      </w:pPr>
      <w:rPr/>
    </w:lvl>
    <w:lvl w:ilvl="7">
      <w:start w:val="0"/>
      <w:numFmt w:val="bullet"/>
      <w:lvlText w:val="•"/>
      <w:lvlJc w:val="left"/>
      <w:pPr>
        <w:ind w:left="8160" w:hanging="360"/>
      </w:pPr>
      <w:rPr/>
    </w:lvl>
    <w:lvl w:ilvl="8">
      <w:start w:val="0"/>
      <w:numFmt w:val="bullet"/>
      <w:lvlText w:val="•"/>
      <w:lvlJc w:val="left"/>
      <w:pPr>
        <w:ind w:left="9160" w:hanging="360"/>
      </w:pPr>
      <w:rPr/>
    </w:lvl>
  </w:abstractNum>
  <w:abstractNum w:abstractNumId="28">
    <w:lvl w:ilvl="0">
      <w:start w:val="1"/>
      <w:numFmt w:val="decimal"/>
      <w:lvlText w:val="%1."/>
      <w:lvlJc w:val="left"/>
      <w:pPr>
        <w:ind w:left="1440" w:hanging="360"/>
      </w:pPr>
      <w:rPr>
        <w:rFonts w:ascii="Calibri" w:cs="Calibri" w:eastAsia="Calibri" w:hAnsi="Calibri"/>
        <w:b w:val="0"/>
        <w:i w:val="0"/>
        <w:sz w:val="28"/>
        <w:szCs w:val="28"/>
      </w:rPr>
    </w:lvl>
    <w:lvl w:ilvl="1">
      <w:start w:val="0"/>
      <w:numFmt w:val="bullet"/>
      <w:lvlText w:val="•"/>
      <w:lvlJc w:val="left"/>
      <w:pPr>
        <w:ind w:left="2412" w:hanging="360"/>
      </w:pPr>
      <w:rPr/>
    </w:lvl>
    <w:lvl w:ilvl="2">
      <w:start w:val="0"/>
      <w:numFmt w:val="bullet"/>
      <w:lvlText w:val="•"/>
      <w:lvlJc w:val="left"/>
      <w:pPr>
        <w:ind w:left="3384" w:hanging="360"/>
      </w:pPr>
      <w:rPr/>
    </w:lvl>
    <w:lvl w:ilvl="3">
      <w:start w:val="0"/>
      <w:numFmt w:val="bullet"/>
      <w:lvlText w:val="•"/>
      <w:lvlJc w:val="left"/>
      <w:pPr>
        <w:ind w:left="4356" w:hanging="360"/>
      </w:pPr>
      <w:rPr/>
    </w:lvl>
    <w:lvl w:ilvl="4">
      <w:start w:val="0"/>
      <w:numFmt w:val="bullet"/>
      <w:lvlText w:val="•"/>
      <w:lvlJc w:val="left"/>
      <w:pPr>
        <w:ind w:left="5328" w:hanging="360"/>
      </w:pPr>
      <w:rPr/>
    </w:lvl>
    <w:lvl w:ilvl="5">
      <w:start w:val="0"/>
      <w:numFmt w:val="bullet"/>
      <w:lvlText w:val="•"/>
      <w:lvlJc w:val="left"/>
      <w:pPr>
        <w:ind w:left="6300" w:hanging="360"/>
      </w:pPr>
      <w:rPr/>
    </w:lvl>
    <w:lvl w:ilvl="6">
      <w:start w:val="0"/>
      <w:numFmt w:val="bullet"/>
      <w:lvlText w:val="•"/>
      <w:lvlJc w:val="left"/>
      <w:pPr>
        <w:ind w:left="7272" w:hanging="360"/>
      </w:pPr>
      <w:rPr/>
    </w:lvl>
    <w:lvl w:ilvl="7">
      <w:start w:val="0"/>
      <w:numFmt w:val="bullet"/>
      <w:lvlText w:val="•"/>
      <w:lvlJc w:val="left"/>
      <w:pPr>
        <w:ind w:left="8244" w:hanging="360"/>
      </w:pPr>
      <w:rPr/>
    </w:lvl>
    <w:lvl w:ilvl="8">
      <w:start w:val="0"/>
      <w:numFmt w:val="bullet"/>
      <w:lvlText w:val="•"/>
      <w:lvlJc w:val="left"/>
      <w:pPr>
        <w:ind w:left="9216" w:hanging="360"/>
      </w:pPr>
      <w:rPr/>
    </w:lvl>
  </w:abstractNum>
  <w:abstractNum w:abstractNumId="29">
    <w:lvl w:ilvl="0">
      <w:start w:val="1"/>
      <w:numFmt w:val="decimal"/>
      <w:lvlText w:val="%1."/>
      <w:lvlJc w:val="left"/>
      <w:pPr>
        <w:ind w:left="999" w:hanging="280"/>
      </w:pPr>
      <w:rPr>
        <w:rFonts w:ascii="Calibri" w:cs="Calibri" w:eastAsia="Calibri" w:hAnsi="Calibri"/>
        <w:b w:val="1"/>
        <w:i w:val="0"/>
        <w:sz w:val="28"/>
        <w:szCs w:val="28"/>
      </w:rPr>
    </w:lvl>
    <w:lvl w:ilvl="1">
      <w:start w:val="0"/>
      <w:numFmt w:val="bullet"/>
      <w:lvlText w:val="●"/>
      <w:lvlJc w:val="left"/>
      <w:pPr>
        <w:ind w:left="1440" w:hanging="360"/>
      </w:pPr>
      <w:rPr>
        <w:rFonts w:ascii="Arial" w:cs="Arial" w:eastAsia="Arial" w:hAnsi="Arial"/>
        <w:b w:val="0"/>
        <w:i w:val="0"/>
        <w:sz w:val="28"/>
        <w:szCs w:val="28"/>
      </w:rPr>
    </w:lvl>
    <w:lvl w:ilvl="2">
      <w:start w:val="0"/>
      <w:numFmt w:val="bullet"/>
      <w:lvlText w:val="○"/>
      <w:lvlJc w:val="left"/>
      <w:pPr>
        <w:ind w:left="2160" w:hanging="360"/>
      </w:pPr>
      <w:rPr>
        <w:rFonts w:ascii="Arial" w:cs="Arial" w:eastAsia="Arial" w:hAnsi="Arial"/>
        <w:b w:val="0"/>
        <w:i w:val="0"/>
        <w:sz w:val="28"/>
        <w:szCs w:val="28"/>
      </w:rPr>
    </w:lvl>
    <w:lvl w:ilvl="3">
      <w:start w:val="0"/>
      <w:numFmt w:val="bullet"/>
      <w:lvlText w:val="•"/>
      <w:lvlJc w:val="left"/>
      <w:pPr>
        <w:ind w:left="3285" w:hanging="360"/>
      </w:pPr>
      <w:rPr/>
    </w:lvl>
    <w:lvl w:ilvl="4">
      <w:start w:val="0"/>
      <w:numFmt w:val="bullet"/>
      <w:lvlText w:val="•"/>
      <w:lvlJc w:val="left"/>
      <w:pPr>
        <w:ind w:left="4410" w:hanging="360"/>
      </w:pPr>
      <w:rPr/>
    </w:lvl>
    <w:lvl w:ilvl="5">
      <w:start w:val="0"/>
      <w:numFmt w:val="bullet"/>
      <w:lvlText w:val="•"/>
      <w:lvlJc w:val="left"/>
      <w:pPr>
        <w:ind w:left="5535" w:hanging="360"/>
      </w:pPr>
      <w:rPr/>
    </w:lvl>
    <w:lvl w:ilvl="6">
      <w:start w:val="0"/>
      <w:numFmt w:val="bullet"/>
      <w:lvlText w:val="•"/>
      <w:lvlJc w:val="left"/>
      <w:pPr>
        <w:ind w:left="6660" w:hanging="360"/>
      </w:pPr>
      <w:rPr/>
    </w:lvl>
    <w:lvl w:ilvl="7">
      <w:start w:val="0"/>
      <w:numFmt w:val="bullet"/>
      <w:lvlText w:val="•"/>
      <w:lvlJc w:val="left"/>
      <w:pPr>
        <w:ind w:left="7785" w:hanging="360"/>
      </w:pPr>
      <w:rPr/>
    </w:lvl>
    <w:lvl w:ilvl="8">
      <w:start w:val="0"/>
      <w:numFmt w:val="bullet"/>
      <w:lvlText w:val="•"/>
      <w:lvlJc w:val="left"/>
      <w:pPr>
        <w:ind w:left="891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720"/>
    </w:pPr>
    <w:rPr>
      <w:rFonts w:ascii="Calibri" w:cs="Calibri" w:eastAsia="Calibri" w:hAnsi="Calibri"/>
      <w:b w:val="1"/>
      <w:sz w:val="34"/>
      <w:szCs w:val="34"/>
    </w:rPr>
  </w:style>
  <w:style w:type="paragraph" w:styleId="Heading2">
    <w:name w:val="heading 2"/>
    <w:basedOn w:val="Normal"/>
    <w:next w:val="Normal"/>
    <w:pPr>
      <w:spacing w:before="240" w:lineRule="auto"/>
      <w:ind w:left="720"/>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720"/>
    </w:pPr>
    <w:rPr>
      <w:rFonts w:ascii="Calibri" w:cs="Calibri" w:eastAsia="Calibri" w:hAnsi="Calibri"/>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jpg"/><Relationship Id="rId11" Type="http://schemas.openxmlformats.org/officeDocument/2006/relationships/image" Target="media/image9.jpg"/><Relationship Id="rId22" Type="http://schemas.openxmlformats.org/officeDocument/2006/relationships/image" Target="media/image2.jpg"/><Relationship Id="rId10" Type="http://schemas.openxmlformats.org/officeDocument/2006/relationships/image" Target="media/image15.png"/><Relationship Id="rId21" Type="http://schemas.openxmlformats.org/officeDocument/2006/relationships/image" Target="media/image8.jpg"/><Relationship Id="rId13" Type="http://schemas.openxmlformats.org/officeDocument/2006/relationships/image" Target="media/image10.jpg"/><Relationship Id="rId24" Type="http://schemas.openxmlformats.org/officeDocument/2006/relationships/image" Target="media/image13.jpg"/><Relationship Id="rId12" Type="http://schemas.openxmlformats.org/officeDocument/2006/relationships/image" Target="media/image1.jpg"/><Relationship Id="rId23" Type="http://schemas.openxmlformats.org/officeDocument/2006/relationships/image" Target="media/image1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1KRSnc77XL662j8hzjqvSvuxoHHaz5vY3/edit#slide%3Did.p1" TargetMode="External"/><Relationship Id="rId15" Type="http://schemas.openxmlformats.org/officeDocument/2006/relationships/image" Target="media/image7.jpg"/><Relationship Id="rId14" Type="http://schemas.openxmlformats.org/officeDocument/2006/relationships/image" Target="media/image11.png"/><Relationship Id="rId17" Type="http://schemas.openxmlformats.org/officeDocument/2006/relationships/image" Target="media/image12.png"/><Relationship Id="rId16" Type="http://schemas.openxmlformats.org/officeDocument/2006/relationships/image" Target="media/image3.jpg"/><Relationship Id="rId5" Type="http://schemas.openxmlformats.org/officeDocument/2006/relationships/styles" Target="styles.xml"/><Relationship Id="rId19" Type="http://schemas.openxmlformats.org/officeDocument/2006/relationships/image" Target="media/image4.jpg"/><Relationship Id="rId6" Type="http://schemas.openxmlformats.org/officeDocument/2006/relationships/hyperlink" Target="https://docs.google.com/presentation/d/1KRSnc77XL662j8hzjqvSvuxoHHaz5vY3/edit#slide%3Did.p1" TargetMode="External"/><Relationship Id="rId18" Type="http://schemas.openxmlformats.org/officeDocument/2006/relationships/image" Target="media/image5.jpg"/><Relationship Id="rId7" Type="http://schemas.openxmlformats.org/officeDocument/2006/relationships/hyperlink" Target="https://docs.google.com/presentation/d/1KRSnc77XL662j8hzjqvSvuxoHHaz5vY3/edit#slide%3Did.p1" TargetMode="External"/><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2025-05-07T00:00:00Z</vt:lpwstr>
  </property>
  <property fmtid="{D5CDD505-2E9C-101B-9397-08002B2CF9AE}" pid="3" name="LastSaved">
    <vt:lpwstr>2025-05-07T00:00:00Z</vt:lpwstr>
  </property>
  <property fmtid="{D5CDD505-2E9C-101B-9397-08002B2CF9AE}" pid="4" name="Producer">
    <vt:lpwstr>3-Heights(TM) PDF Security Shell 4.8.25.2 (http://www.pdf-tools.com)</vt:lpwstr>
  </property>
</Properties>
</file>