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334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3075" cy="5200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975" cy="5343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543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