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CAB5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01264A7B" wp14:editId="3503F746">
            <wp:extent cx="2790825" cy="7150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962CA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Information and Communication Technology </w:t>
      </w:r>
    </w:p>
    <w:p w14:paraId="202F9B7A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Griffith University</w:t>
      </w:r>
    </w:p>
    <w:p w14:paraId="5D6C64B8" w14:textId="77777777" w:rsidR="000B7626" w:rsidRDefault="000B76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0D909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3821ICT – WIL Single Project</w:t>
      </w:r>
    </w:p>
    <w:p w14:paraId="78730136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Improving the efficiency and effectiveness of large-scale extraction of electricity demand data published by AEMO as part of the 2022 Integrated System Plan (ISP).</w:t>
      </w:r>
    </w:p>
    <w:p w14:paraId="6F0277BD" w14:textId="77777777" w:rsidR="000B7626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Sprint 2</w:t>
      </w:r>
    </w:p>
    <w:p w14:paraId="4CB88911" w14:textId="77777777" w:rsidR="000B7626" w:rsidRDefault="000B7626">
      <w:pPr>
        <w:spacing w:before="160" w:after="4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F314F" w14:textId="77777777" w:rsidR="000B7626" w:rsidRDefault="00000000">
      <w:pPr>
        <w:spacing w:before="160" w:after="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Unisoft</w:t>
      </w:r>
    </w:p>
    <w:p w14:paraId="6AC37F42" w14:textId="77777777" w:rsidR="000B7626" w:rsidRDefault="00000000">
      <w:pPr>
        <w:tabs>
          <w:tab w:val="center" w:pos="4320"/>
          <w:tab w:val="right" w:pos="8640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[05/09/2022 (Trimester:- 2)]</w:t>
      </w:r>
    </w:p>
    <w:p w14:paraId="68F605D4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Industry Partner: </w:t>
      </w:r>
      <w:r>
        <w:rPr>
          <w:rFonts w:ascii="Times New Roman" w:eastAsia="Times New Roman" w:hAnsi="Times New Roman" w:cs="Times New Roman"/>
          <w:sz w:val="28"/>
          <w:szCs w:val="28"/>
        </w:rPr>
        <w:t>The Centre for Applied Energy Economics and Policy Research (CAEEPR)</w:t>
      </w:r>
    </w:p>
    <w:p w14:paraId="414A83B6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Client: </w:t>
      </w:r>
      <w:r>
        <w:rPr>
          <w:rFonts w:ascii="Times New Roman" w:eastAsia="Times New Roman" w:hAnsi="Times New Roman" w:cs="Times New Roman"/>
          <w:sz w:val="28"/>
          <w:szCs w:val="28"/>
        </w:rPr>
        <w:t>Nancy Spencer</w:t>
      </w:r>
    </w:p>
    <w:p w14:paraId="62ABB3F5" w14:textId="77777777" w:rsidR="000B7626" w:rsidRDefault="000B76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3ABD9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2384889D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Nathan Cowan -s5143344</w:t>
      </w:r>
    </w:p>
    <w:p w14:paraId="2E79AE5A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Akshay Devnani -s5268458</w:t>
      </w:r>
    </w:p>
    <w:p w14:paraId="0D2278D5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Joshua Martin -s5220620</w:t>
      </w:r>
    </w:p>
    <w:p w14:paraId="7E823773" w14:textId="77777777" w:rsidR="000B762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Naman Sharma -s5155752</w:t>
      </w:r>
    </w:p>
    <w:p w14:paraId="64964032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3299D18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Functional Requirements</w:t>
      </w:r>
    </w:p>
    <w:p w14:paraId="1E7CA73E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files from the AEMO can be loaded into the database.</w:t>
      </w:r>
    </w:p>
    <w:p w14:paraId="2F28C360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from each row in the csv files will be converted to columns representing date for a single as separate column and each candidate year will be represented as 11 separate columns in the output file.</w:t>
      </w:r>
    </w:p>
    <w:p w14:paraId="49DC0926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files can be searched through using a GUI with a range of searching options.</w:t>
      </w:r>
    </w:p>
    <w:p w14:paraId="1957D764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selected files are sorted by categories and can be printed to a csv, excel and space formatted text file.</w:t>
      </w:r>
    </w:p>
    <w:p w14:paraId="59EECFF9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or frequent commands and requests should be automated down to the minimum number of user-actions.</w:t>
      </w:r>
    </w:p>
    <w:p w14:paraId="39AD6996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Filtering will be based on selecting regional/subregional, component, year either a group such as all of a component, or down to a selection of exact years and timeframes.</w:t>
      </w:r>
    </w:p>
    <w:p w14:paraId="4CB86912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Types other than .csv, and .xlsx such as .txt or other types of delimited files should still be given to the parser before being rejected.</w:t>
      </w:r>
    </w:p>
    <w:p w14:paraId="59A3BF9D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functions and processes should be accessible from a terminal.</w:t>
      </w:r>
    </w:p>
    <w:p w14:paraId="79FACF56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will include dropdown, text boxes and radio buttons where appropriate for the filters. </w:t>
      </w:r>
    </w:p>
    <w:p w14:paraId="25F10643" w14:textId="77777777" w:rsidR="000B7626" w:rsidRDefault="00000000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search results will be organised in table and can also be sorted using excel functions in csv/excel files. </w:t>
      </w:r>
    </w:p>
    <w:p w14:paraId="2A8A0119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Non-Functional Requirements</w:t>
      </w:r>
    </w:p>
    <w:p w14:paraId="0B58DDDF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party libraries should have appropriate licences.</w:t>
      </w:r>
    </w:p>
    <w:p w14:paraId="6B4479EB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 should be user friendly while also providing complex searches.</w:t>
      </w:r>
    </w:p>
    <w:p w14:paraId="3D061845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should be reliable to allow for a smooth user experience.</w:t>
      </w:r>
    </w:p>
    <w:p w14:paraId="2DDDD81F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should use programming techniques that ensure that the system is secure.</w:t>
      </w:r>
    </w:p>
    <w:p w14:paraId="32B8FAEC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allow for scalability by ensuring that any amount of data provided can be processed.</w:t>
      </w:r>
    </w:p>
    <w:p w14:paraId="7D7F0B85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should be thoroughly commented to ensure that the system is maintainable.</w:t>
      </w:r>
    </w:p>
    <w:p w14:paraId="0DE9DAB7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robust to ensure that any future data from the AEMO can be processed</w:t>
      </w:r>
    </w:p>
    <w:p w14:paraId="5F785973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inputs should get a basic sanity check, such as dates being a real date, and in the data range. Integer inputs should not contain letters, etc., considering not only what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component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do, but what it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shouldn’t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do, and how an implementation might be broken or intentionally manipulated.</w:t>
      </w:r>
    </w:p>
    <w:p w14:paraId="270C68BF" w14:textId="77777777" w:rsidR="000B7626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0B762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should meet the performance requirement as the GUI should be responsive to multiple queries from the end user. </w:t>
      </w:r>
    </w:p>
    <w:p w14:paraId="221B244E" w14:textId="77777777" w:rsidR="000B7626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zbfcmjju5fu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3. Product Backlog</w:t>
      </w:r>
    </w:p>
    <w:p w14:paraId="064C91AA" w14:textId="77777777" w:rsidR="000B7626" w:rsidRDefault="00000000">
      <w:r>
        <w:t>Key:</w:t>
      </w: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651"/>
        <w:gridCol w:w="4651"/>
      </w:tblGrid>
      <w:tr w:rsidR="000B7626" w14:paraId="59B90DD0" w14:textId="77777777">
        <w:tc>
          <w:tcPr>
            <w:tcW w:w="465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EB9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</w:t>
            </w:r>
          </w:p>
        </w:tc>
        <w:tc>
          <w:tcPr>
            <w:tcW w:w="46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E377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Nathan</w:t>
            </w:r>
          </w:p>
        </w:tc>
        <w:tc>
          <w:tcPr>
            <w:tcW w:w="4651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289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</w:tr>
    </w:tbl>
    <w:p w14:paraId="2B53CB4A" w14:textId="77777777" w:rsidR="000B7626" w:rsidRDefault="000B7626"/>
    <w:tbl>
      <w:tblPr>
        <w:tblStyle w:val="a0"/>
        <w:tblW w:w="16080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7035"/>
        <w:gridCol w:w="1170"/>
        <w:gridCol w:w="1335"/>
        <w:gridCol w:w="1275"/>
      </w:tblGrid>
      <w:tr w:rsidR="000B7626" w14:paraId="23286AD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B0D8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3BF0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Technical Requirement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4E7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Priority (sprint)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E541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Difficulty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D245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Deadline</w:t>
            </w:r>
          </w:p>
        </w:tc>
      </w:tr>
      <w:tr w:rsidR="000B7626" w14:paraId="4640B637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C3A1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load files into the database using the GUI.</w:t>
            </w:r>
          </w:p>
        </w:tc>
        <w:tc>
          <w:tcPr>
            <w:tcW w:w="7035" w:type="dxa"/>
            <w:vMerge w:val="restart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06D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which is able to open, read, and parse the given datafile and connect it to the TKinter GUI file dialog.</w:t>
            </w:r>
          </w:p>
          <w:p w14:paraId="1169D6BE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5FF52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be able to handle:</w:t>
            </w:r>
          </w:p>
          <w:p w14:paraId="104C2FD0" w14:textId="77777777" w:rsidR="000B762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Missing data cells</w:t>
            </w:r>
          </w:p>
          <w:p w14:paraId="55D2E7D9" w14:textId="77777777" w:rsidR="000B762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data type (string instead of int)</w:t>
            </w:r>
          </w:p>
          <w:p w14:paraId="17154CE5" w14:textId="77777777" w:rsidR="000B762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Missing column label</w:t>
            </w:r>
          </w:p>
          <w:p w14:paraId="2733B799" w14:textId="77777777" w:rsidR="000B762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Empty rows</w:t>
            </w: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2A39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84AE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D4FC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7626" w14:paraId="703DC5B8" w14:textId="77777777">
        <w:trPr>
          <w:trHeight w:val="516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40AF" w14:textId="77777777" w:rsidR="000B762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AEMO .csv files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5835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D2E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C61A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B9B9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05/09/22</w:t>
            </w:r>
          </w:p>
        </w:tc>
      </w:tr>
      <w:tr w:rsidR="000B7626" w14:paraId="71BEE3FF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A0B" w14:textId="77777777" w:rsidR="000B7626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files in .xls, .xlsx, .xlsm, etc.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A7C3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AD6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9F2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2E37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0B7626" w14:paraId="720C7E14" w14:textId="77777777">
        <w:trPr>
          <w:trHeight w:val="480"/>
        </w:trPr>
        <w:tc>
          <w:tcPr>
            <w:tcW w:w="526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9CAE" w14:textId="77777777" w:rsidR="000B762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generated space delimited files</w:t>
            </w:r>
          </w:p>
        </w:tc>
        <w:tc>
          <w:tcPr>
            <w:tcW w:w="7035" w:type="dxa"/>
            <w:vMerge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08B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CC7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AE2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B535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0B7626" w14:paraId="07D0B114" w14:textId="77777777">
        <w:trPr>
          <w:trHeight w:val="480"/>
        </w:trPr>
        <w:tc>
          <w:tcPr>
            <w:tcW w:w="5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BE93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enter flawed data without the program crashing or completely rejecting the file.</w:t>
            </w:r>
          </w:p>
        </w:tc>
        <w:tc>
          <w:tcPr>
            <w:tcW w:w="7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EA3E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Some errors should have the option for the user to resolve if the program cannot, such as a popup for the user to specify what data type a column should contain or what to do with incomplete entries (delete or include as-is)</w:t>
            </w:r>
          </w:p>
        </w:tc>
        <w:tc>
          <w:tcPr>
            <w:tcW w:w="11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0207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6E2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B7ED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10/10/22</w:t>
            </w:r>
          </w:p>
        </w:tc>
      </w:tr>
      <w:tr w:rsidR="000B7626" w14:paraId="18874606" w14:textId="77777777">
        <w:trPr>
          <w:trHeight w:val="480"/>
        </w:trPr>
        <w:tc>
          <w:tcPr>
            <w:tcW w:w="5265" w:type="dxa"/>
            <w:vMerge w:val="restart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05A9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easily get the data I want out of the database.</w:t>
            </w:r>
          </w:p>
        </w:tc>
        <w:tc>
          <w:tcPr>
            <w:tcW w:w="7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037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find and display the data that is queried efficiently and output it to a file.</w:t>
            </w:r>
          </w:p>
          <w:p w14:paraId="59F64C7D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E14A33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user should have the option to choose the output file</w:t>
            </w:r>
          </w:p>
          <w:p w14:paraId="55E86ADB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5835B7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output to:</w:t>
            </w:r>
          </w:p>
          <w:p w14:paraId="6311855F" w14:textId="77777777" w:rsidR="000B7626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Csv file</w:t>
            </w:r>
          </w:p>
          <w:p w14:paraId="323669D3" w14:textId="77777777" w:rsidR="000B7626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Excel file</w:t>
            </w:r>
          </w:p>
          <w:p w14:paraId="6C869519" w14:textId="77777777" w:rsidR="000B7626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Space formatted text file</w:t>
            </w:r>
          </w:p>
        </w:tc>
        <w:tc>
          <w:tcPr>
            <w:tcW w:w="11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CAEF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E733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6818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12/09/22</w:t>
            </w:r>
          </w:p>
        </w:tc>
      </w:tr>
      <w:tr w:rsidR="000B7626" w14:paraId="604DC7D7" w14:textId="77777777">
        <w:trPr>
          <w:trHeight w:val="480"/>
        </w:trPr>
        <w:tc>
          <w:tcPr>
            <w:tcW w:w="5265" w:type="dxa"/>
            <w:vMerge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1DD6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636C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Modify the GUI so that the user can utilise this function effectively</w:t>
            </w:r>
          </w:p>
        </w:tc>
        <w:tc>
          <w:tcPr>
            <w:tcW w:w="11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076A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5DE7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2C14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16/09/22</w:t>
            </w:r>
          </w:p>
        </w:tc>
      </w:tr>
      <w:tr w:rsidR="000B7626" w14:paraId="7240EC8A" w14:textId="77777777">
        <w:tc>
          <w:tcPr>
            <w:tcW w:w="52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7560" w14:textId="77777777" w:rsidR="000B762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output is in the correct format.</w:t>
            </w:r>
          </w:p>
        </w:tc>
        <w:tc>
          <w:tcPr>
            <w:tcW w:w="70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976D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format should be consistent no matter the input file or file type.</w:t>
            </w:r>
          </w:p>
        </w:tc>
        <w:tc>
          <w:tcPr>
            <w:tcW w:w="117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93D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3E6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D08F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05/09/22</w:t>
            </w:r>
          </w:p>
        </w:tc>
      </w:tr>
      <w:tr w:rsidR="000B7626" w14:paraId="4EEF9F0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E3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request data even from different components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B04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read through all queries given and find the data from all selected components.</w:t>
            </w:r>
          </w:p>
          <w:p w14:paraId="1F1AEA96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A633B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 be able to:</w:t>
            </w:r>
          </w:p>
          <w:p w14:paraId="111AC84D" w14:textId="77777777" w:rsidR="000B7626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all instances of a search even though if are in different files.</w:t>
            </w:r>
          </w:p>
          <w:p w14:paraId="4B82FD20" w14:textId="77777777" w:rsidR="000B7626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 able to display the data correctly despite the different categories.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959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509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8EFF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19/09/22</w:t>
            </w:r>
          </w:p>
        </w:tc>
      </w:tr>
      <w:tr w:rsidR="000B7626" w14:paraId="52B8FB2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D4C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specify what date/time range of the data to view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617D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can filter the data down from a full year to only entries between a given datetime or only AT a given datetime</w:t>
            </w:r>
          </w:p>
          <w:p w14:paraId="42F5C7E9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0304C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Must:</w:t>
            </w:r>
          </w:p>
          <w:p w14:paraId="10DACC37" w14:textId="77777777" w:rsidR="000B762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Give a detailed error if the date/time range specified does not exist.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ADF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9C08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892C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26/09/22</w:t>
            </w:r>
          </w:p>
        </w:tc>
      </w:tr>
      <w:tr w:rsidR="000B7626" w14:paraId="607869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F54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 am able to select exactly what data to display arbitrarily (any collection of data from any region,component, or year)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359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section to the gui that allows individual years to be selected separately rather than just working down the hierarchy.</w:t>
            </w:r>
          </w:p>
          <w:p w14:paraId="7CB23C9D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CC48AC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This means instead of selecting a region to display the data from, the user could select a region, component, and year, and then add data from a completely separate region to be added to the output.</w:t>
            </w:r>
          </w:p>
          <w:p w14:paraId="240CCF38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765DE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This may mean making multiple queries or constructing a very complicated query.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2AFC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CFE0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A569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  <w:tr w:rsidR="000B7626" w14:paraId="37D51193" w14:textId="77777777">
        <w:tc>
          <w:tcPr>
            <w:tcW w:w="5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1691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am able to enter a custom SQL query to the database through the GUI</w:t>
            </w:r>
          </w:p>
        </w:tc>
        <w:tc>
          <w:tcPr>
            <w:tcW w:w="7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5E2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function that gives the user a text box to input the query.</w:t>
            </w:r>
          </w:p>
          <w:p w14:paraId="56585E06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1BE8F2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should check this query to ensure that it is a valid request. If it is not an error should be given.</w:t>
            </w:r>
          </w:p>
          <w:p w14:paraId="24C43A72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02F98A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custom query should allow the user to insert any query that is not possible through the simpler drop down menu system.</w:t>
            </w:r>
          </w:p>
          <w:p w14:paraId="682BD99B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47EB2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should output correctly despite the custom query. </w:t>
            </w:r>
          </w:p>
        </w:tc>
        <w:tc>
          <w:tcPr>
            <w:tcW w:w="11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C4FC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D4D5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CEB1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  <w:tr w:rsidR="000B7626" w14:paraId="2E3E23BA" w14:textId="77777777">
        <w:tc>
          <w:tcPr>
            <w:tcW w:w="52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13DD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program cannot understand an input or detects an error I can tell the program what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to do to correct or interpret it.</w:t>
            </w:r>
          </w:p>
        </w:tc>
        <w:tc>
          <w:tcPr>
            <w:tcW w:w="70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C87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Modify GUI to give functional error popups instead of just messages so that the user can handle them where possible.</w:t>
            </w:r>
          </w:p>
          <w:p w14:paraId="05D6875B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137206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E.G. if columns of a data file are missing labels ask the user what the labels should be.</w:t>
            </w:r>
          </w:p>
        </w:tc>
        <w:tc>
          <w:tcPr>
            <w:tcW w:w="11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F9F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466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17E2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12/10/22</w:t>
            </w:r>
          </w:p>
        </w:tc>
      </w:tr>
    </w:tbl>
    <w:p w14:paraId="20ED5C55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CFBE07A" w14:textId="77777777" w:rsidR="000B7626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f3gx8yat5vo4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4. Sprint 2 Test Log</w:t>
      </w:r>
    </w:p>
    <w:p w14:paraId="75DF799D" w14:textId="77777777" w:rsidR="000B7626" w:rsidRDefault="000B7626"/>
    <w:tbl>
      <w:tblPr>
        <w:tblStyle w:val="a1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0B7626" w14:paraId="4431C5B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7F50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DC88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1748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291C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result</w:t>
            </w:r>
          </w:p>
        </w:tc>
      </w:tr>
      <w:tr w:rsidR="000B7626" w14:paraId="48BD38DC" w14:textId="77777777">
        <w:trPr>
          <w:trHeight w:val="440"/>
        </w:trPr>
        <w:tc>
          <w:tcPr>
            <w:tcW w:w="34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5C83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34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EA6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Wherever possible the user should be given the opportunity to resolve an error that may be caused by an incorrect setting by giving a new parameter.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3377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Regular non-delimited text files were given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03D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there is no instance of the separator in the first line the program will check with the user if they want to try a different character, otherwise it will reject the file and continue.</w:t>
            </w:r>
          </w:p>
        </w:tc>
      </w:tr>
      <w:tr w:rsidR="000B7626" w14:paraId="2A3B6926" w14:textId="77777777">
        <w:trPr>
          <w:trHeight w:val="440"/>
        </w:trPr>
        <w:tc>
          <w:tcPr>
            <w:tcW w:w="34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2844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7219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082B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Delimited files were given with the incorrect setting for the delimiting character, such as .csv files parsed expecting the letter ‘j’ to separate the values.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205A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is able to detect the lack of a separator in a line, interrupt itself and get a new input from the user before continuing down the list of given files.</w:t>
            </w:r>
          </w:p>
          <w:p w14:paraId="79BE0884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9987B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possible for some inputs to contain a given character, especially if it is punctuation or a letter to trigger the error detection but not properly parse the file, such as if there are also staggered rows or incorrect formatting.</w:t>
            </w:r>
          </w:p>
        </w:tc>
      </w:tr>
      <w:tr w:rsidR="000B7626" w14:paraId="4D46CE40" w14:textId="77777777">
        <w:trPr>
          <w:trHeight w:val="440"/>
        </w:trPr>
        <w:tc>
          <w:tcPr>
            <w:tcW w:w="34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8EB4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5634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AEF4" w14:textId="77777777" w:rsidR="000B762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Delimited files were given with the incorrect setting for the string classifier character, where normally double quote ‘“’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characters are expected; there could be a colon ‘:’ given instead.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AAF8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Despite it being possible to resolve by correcting the settings, the program is not able to properly detect when this error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occurs as it cannot know when the next separator character is the end of that cell or just part of a string that it hasn’t reached the end of yet.</w:t>
            </w:r>
          </w:p>
        </w:tc>
      </w:tr>
      <w:tr w:rsidR="000B7626" w14:paraId="7D0899C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4524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 SQL query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5263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7C6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71DB" w14:textId="77777777" w:rsidR="000B7626" w:rsidRDefault="000B7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FF479F" w14:textId="77777777" w:rsidR="000B7626" w:rsidRDefault="000B7626"/>
    <w:p w14:paraId="556B75C1" w14:textId="77777777" w:rsidR="000B7626" w:rsidRDefault="00000000">
      <w:r>
        <w:br w:type="page"/>
      </w:r>
    </w:p>
    <w:p w14:paraId="16914289" w14:textId="77777777" w:rsidR="000B7626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z4c4xlpum69b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5. Sprint 2 Review</w:t>
      </w:r>
    </w:p>
    <w:p w14:paraId="5DB237F1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Functional goals</w:t>
      </w:r>
    </w:p>
    <w:p w14:paraId="1918FEE8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C266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Completed tasks</w:t>
      </w:r>
    </w:p>
    <w:p w14:paraId="31E9C522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C696A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 Quality assessment</w:t>
      </w:r>
    </w:p>
    <w:p w14:paraId="58A4ECF6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3711C" w14:textId="433FD733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5.4 </w:t>
      </w:r>
      <w:r w:rsidR="005B7950">
        <w:rPr>
          <w:rFonts w:ascii="Times New Roman" w:eastAsia="Times New Roman" w:hAnsi="Times New Roman" w:cs="Times New Roman"/>
          <w:sz w:val="28"/>
          <w:szCs w:val="28"/>
        </w:rPr>
        <w:t>Client needs</w:t>
      </w:r>
    </w:p>
    <w:p w14:paraId="4CB70D8C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 from files in .csv, .xls, .xlsx, .xlsm, excel generated space delimited files could be loaded into database using a graphical user interface.</w:t>
      </w:r>
    </w:p>
    <w:p w14:paraId="258F8D8D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database that includes region, component and year tables.</w:t>
      </w:r>
    </w:p>
    <w:p w14:paraId="0F361DF6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 will input component, region, year using input features implemented within graphical user interface.</w:t>
      </w:r>
    </w:p>
    <w:p w14:paraId="2A2821A3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time user requests data, each row is read from the from the input file(.csv), each row is converted to column format and is displayed as output.</w:t>
      </w:r>
    </w:p>
    <w:p w14:paraId="609F37B0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 extracted from input files(.csv files) is stored in database.</w:t>
      </w:r>
    </w:p>
    <w:p w14:paraId="57285418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can select to view the output data in various formats such as csv file, excel, space formatted text file.</w:t>
      </w:r>
    </w:p>
    <w:p w14:paraId="412F11E8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program does not crash while handling large data.</w:t>
      </w:r>
    </w:p>
    <w:p w14:paraId="45CECE6B" w14:textId="77777777" w:rsidR="000B7626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the user enters incorrect data for the year, component, region input column within the graphical user interface, appropriate error message is displayed.</w:t>
      </w:r>
    </w:p>
    <w:p w14:paraId="29D1B03F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31E67" w14:textId="77777777" w:rsidR="000B7626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5.5 Key Metrics</w:t>
      </w:r>
    </w:p>
    <w:p w14:paraId="31923421" w14:textId="77777777" w:rsidR="000B7626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9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10"/>
        <w:gridCol w:w="1695"/>
        <w:gridCol w:w="1620"/>
        <w:gridCol w:w="1470"/>
        <w:gridCol w:w="1395"/>
      </w:tblGrid>
      <w:tr w:rsidR="000B7626" w14:paraId="497E53D2" w14:textId="77777777">
        <w:trPr>
          <w:trHeight w:val="122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A03E" w14:textId="77777777" w:rsidR="000B76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497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Quality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1511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Productivity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091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 within deadline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2A0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0FBB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174C26FB" w14:textId="77777777">
        <w:trPr>
          <w:trHeight w:val="188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85CB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 files(read, parse, open into database using GUI.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82CD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EC4F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53AA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66BE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538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1E965F67" w14:textId="77777777">
        <w:trPr>
          <w:trHeight w:val="155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22DB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Extracting specified data out of database.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03D3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E72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842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725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1638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2131D847" w14:textId="77777777">
        <w:trPr>
          <w:trHeight w:val="222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AC0B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GUI features  allowing to select exactly any region, component, or year.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C943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9B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11B3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DDE9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245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6E3311A2" w14:textId="77777777">
        <w:trPr>
          <w:trHeight w:val="188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D7E4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Entering flawed data without program crashing.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ECDD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CC79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3744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088A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71FE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1D8D8491" w14:textId="77777777">
        <w:trPr>
          <w:trHeight w:val="155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776D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 specific date/time range as output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68F0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9EF2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88FF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8BBC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70C2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7626" w14:paraId="28E1DE6E" w14:textId="77777777">
        <w:trPr>
          <w:trHeight w:val="122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A18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Request data from different components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F622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40E8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D3DB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4EA6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2B31" w14:textId="77777777" w:rsidR="000B7626" w:rsidRDefault="00000000">
            <w:pPr>
              <w:spacing w:before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1EDD87" w14:textId="77777777" w:rsidR="000B7626" w:rsidRDefault="000B762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56D64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27E28" w14:textId="77777777" w:rsidR="000B762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6.1 Nathan Cowan</w:t>
      </w:r>
    </w:p>
    <w:p w14:paraId="690E7C6D" w14:textId="77777777" w:rsidR="000B7626" w:rsidRDefault="000B76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84EC5" w14:textId="77777777" w:rsidR="000B762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 Joshua Martin</w:t>
      </w:r>
    </w:p>
    <w:p w14:paraId="7E82BEFE" w14:textId="77777777" w:rsidR="000B7626" w:rsidRDefault="000B7626">
      <w:pPr>
        <w:rPr>
          <w:rFonts w:ascii="Times New Roman" w:eastAsia="Times New Roman" w:hAnsi="Times New Roman" w:cs="Times New Roman"/>
          <w:sz w:val="24"/>
          <w:szCs w:val="24"/>
        </w:rPr>
        <w:sectPr w:rsidR="000B7626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78E617F9" w14:textId="77777777" w:rsidR="000B7626" w:rsidRDefault="00000000">
      <w:pPr>
        <w:pStyle w:val="Heading1"/>
        <w:keepLines w:val="0"/>
        <w:spacing w:before="3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m7bc45qo4dt" w:colFirst="0" w:colLast="0"/>
      <w:bookmarkEnd w:id="4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4. AGREEMENTS</w:t>
      </w:r>
    </w:p>
    <w:p w14:paraId="2E32957B" w14:textId="77777777" w:rsidR="000B7626" w:rsidRDefault="000B76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D6A6B" w14:textId="77777777" w:rsidR="000B762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743200CF" wp14:editId="3D55FC60">
            <wp:extent cx="2438400" cy="1219200"/>
            <wp:effectExtent l="0" t="0" r="0" b="0"/>
            <wp:docPr id="3" name="image4.png" descr="Microsoft Office Signature Line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icrosoft Office Signature Line..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BFB1CA" wp14:editId="23144DBA">
            <wp:simplePos x="0" y="0"/>
            <wp:positionH relativeFrom="column">
              <wp:posOffset>409575</wp:posOffset>
            </wp:positionH>
            <wp:positionV relativeFrom="paragraph">
              <wp:posOffset>409575</wp:posOffset>
            </wp:positionV>
            <wp:extent cx="1019175" cy="32385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0889CC" w14:textId="77777777" w:rsidR="000B7626" w:rsidRDefault="000B7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9B4BC6" w14:textId="77777777" w:rsidR="000B7626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Nathan Cowan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F6AD03" wp14:editId="7E584120">
            <wp:extent cx="2190433" cy="38171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433" cy="3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6BDA7" w14:textId="77777777" w:rsidR="000B7626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Akshay Devnani  Akshay Devnani</w:t>
      </w:r>
    </w:p>
    <w:p w14:paraId="3E967786" w14:textId="77777777" w:rsidR="000B7626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Joshua Martin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C75E31" wp14:editId="6D753120">
            <wp:extent cx="2428875" cy="33908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22468" t="34109" r="22031" b="4006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9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430F0" w14:textId="77777777" w:rsidR="000B7626" w:rsidRDefault="00000000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Naman Sharma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43EA82B9" wp14:editId="16A5D4D7">
                <wp:extent cx="1304925" cy="590550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650" y="1635863"/>
                          <a:ext cx="1287700" cy="5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08" h="23049" extrusionOk="0">
                              <a:moveTo>
                                <a:pt x="3902" y="18461"/>
                              </a:moveTo>
                              <a:cubicBezTo>
                                <a:pt x="5248" y="14419"/>
                                <a:pt x="6724" y="5630"/>
                                <a:pt x="10535" y="7535"/>
                              </a:cubicBezTo>
                              <a:cubicBezTo>
                                <a:pt x="12989" y="8762"/>
                                <a:pt x="9033" y="17251"/>
                                <a:pt x="11316" y="15729"/>
                              </a:cubicBezTo>
                              <a:cubicBezTo>
                                <a:pt x="12968" y="14628"/>
                                <a:pt x="13385" y="12340"/>
                                <a:pt x="14437" y="10657"/>
                              </a:cubicBezTo>
                              <a:cubicBezTo>
                                <a:pt x="15852" y="8394"/>
                                <a:pt x="17612" y="3429"/>
                                <a:pt x="19900" y="4803"/>
                              </a:cubicBezTo>
                              <a:cubicBezTo>
                                <a:pt x="20360" y="5079"/>
                                <a:pt x="21840" y="5573"/>
                                <a:pt x="21461" y="5194"/>
                              </a:cubicBezTo>
                              <a:cubicBezTo>
                                <a:pt x="18137" y="1870"/>
                                <a:pt x="10411" y="-2229"/>
                                <a:pt x="7804" y="1682"/>
                              </a:cubicBezTo>
                              <a:cubicBezTo>
                                <a:pt x="5602" y="4986"/>
                                <a:pt x="11239" y="9019"/>
                                <a:pt x="14047" y="11827"/>
                              </a:cubicBezTo>
                              <a:cubicBezTo>
                                <a:pt x="15804" y="13584"/>
                                <a:pt x="17742" y="15222"/>
                                <a:pt x="19120" y="17290"/>
                              </a:cubicBezTo>
                              <a:cubicBezTo>
                                <a:pt x="19630" y="18055"/>
                                <a:pt x="15653" y="17452"/>
                                <a:pt x="16389" y="16900"/>
                              </a:cubicBezTo>
                              <a:cubicBezTo>
                                <a:pt x="23996" y="11194"/>
                                <a:pt x="36217" y="14526"/>
                                <a:pt x="44874" y="18461"/>
                              </a:cubicBezTo>
                              <a:cubicBezTo>
                                <a:pt x="47210" y="19523"/>
                                <a:pt x="51508" y="19798"/>
                                <a:pt x="51508" y="22363"/>
                              </a:cubicBezTo>
                              <a:cubicBezTo>
                                <a:pt x="51508" y="23946"/>
                                <a:pt x="48275" y="22217"/>
                                <a:pt x="46825" y="21583"/>
                              </a:cubicBezTo>
                              <a:cubicBezTo>
                                <a:pt x="42268" y="19589"/>
                                <a:pt x="42355" y="19399"/>
                                <a:pt x="37850" y="17290"/>
                              </a:cubicBezTo>
                              <a:cubicBezTo>
                                <a:pt x="25303" y="11417"/>
                                <a:pt x="12391" y="6317"/>
                                <a:pt x="0" y="121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304925" cy="59055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86382F" w14:textId="77777777" w:rsidR="000B7626" w:rsidRDefault="000B762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B7626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A4A"/>
    <w:multiLevelType w:val="multilevel"/>
    <w:tmpl w:val="2F3A1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A6A30"/>
    <w:multiLevelType w:val="multilevel"/>
    <w:tmpl w:val="FD4C0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960C1"/>
    <w:multiLevelType w:val="multilevel"/>
    <w:tmpl w:val="4FF83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D02F96"/>
    <w:multiLevelType w:val="multilevel"/>
    <w:tmpl w:val="82E62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AF5920"/>
    <w:multiLevelType w:val="multilevel"/>
    <w:tmpl w:val="F7503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6F04ED"/>
    <w:multiLevelType w:val="multilevel"/>
    <w:tmpl w:val="4E7AEC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E5240"/>
    <w:multiLevelType w:val="multilevel"/>
    <w:tmpl w:val="3808F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C6551"/>
    <w:multiLevelType w:val="multilevel"/>
    <w:tmpl w:val="48D22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B51C19"/>
    <w:multiLevelType w:val="multilevel"/>
    <w:tmpl w:val="24228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7502E8"/>
    <w:multiLevelType w:val="multilevel"/>
    <w:tmpl w:val="65F4D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B8423E"/>
    <w:multiLevelType w:val="multilevel"/>
    <w:tmpl w:val="099E5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1083263">
    <w:abstractNumId w:val="3"/>
  </w:num>
  <w:num w:numId="2" w16cid:durableId="642584936">
    <w:abstractNumId w:val="6"/>
  </w:num>
  <w:num w:numId="3" w16cid:durableId="1560629368">
    <w:abstractNumId w:val="7"/>
  </w:num>
  <w:num w:numId="4" w16cid:durableId="390540817">
    <w:abstractNumId w:val="10"/>
  </w:num>
  <w:num w:numId="5" w16cid:durableId="479855102">
    <w:abstractNumId w:val="2"/>
  </w:num>
  <w:num w:numId="6" w16cid:durableId="1986006996">
    <w:abstractNumId w:val="9"/>
  </w:num>
  <w:num w:numId="7" w16cid:durableId="408699705">
    <w:abstractNumId w:val="0"/>
  </w:num>
  <w:num w:numId="8" w16cid:durableId="437873282">
    <w:abstractNumId w:val="1"/>
  </w:num>
  <w:num w:numId="9" w16cid:durableId="170342935">
    <w:abstractNumId w:val="8"/>
  </w:num>
  <w:num w:numId="10" w16cid:durableId="1604730919">
    <w:abstractNumId w:val="4"/>
  </w:num>
  <w:num w:numId="11" w16cid:durableId="1282421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26"/>
    <w:rsid w:val="000B7626"/>
    <w:rsid w:val="005B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6BEE"/>
  <w15:docId w15:val="{7BB42A56-DCDB-4A2B-A85A-CDB0E33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Devnani</cp:lastModifiedBy>
  <cp:revision>2</cp:revision>
  <dcterms:created xsi:type="dcterms:W3CDTF">2022-09-18T03:53:00Z</dcterms:created>
  <dcterms:modified xsi:type="dcterms:W3CDTF">2022-09-18T04:34:00Z</dcterms:modified>
</cp:coreProperties>
</file>