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4.png" ContentType="image/png"/>
  <Override PartName="/word/media/rId4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Мадалиев Акмалжон Анваржонович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пункте 2.4.2 требуется выполнить конфигурацию git (см рис.1)</w:t>
      </w:r>
    </w:p>
    <w:p>
      <w:pPr>
        <w:pStyle w:val="BodyText"/>
      </w:pPr>
      <w:r>
        <w:t xml:space="preserve">В пунктах 2.4.3-2.4.4 требуется создать SSH ключ и рабочее пространство (см рис.2)</w:t>
      </w:r>
    </w:p>
    <w:bookmarkStart w:id="27" w:name="fig:001"/>
    <w:p>
      <w:pPr>
        <w:pStyle w:val="CaptionedFigure"/>
      </w:pPr>
      <w:r>
        <w:drawing>
          <wp:inline>
            <wp:extent cx="3733800" cy="2753086"/>
            <wp:effectExtent b="0" l="0" r="0" t="0"/>
            <wp:docPr descr="Рис. 1: Базовая настройка Git,Создание ssh ключа рис 1" title="" id="25" name="Picture"/>
            <a:graphic>
              <a:graphicData uri="http://schemas.openxmlformats.org/drawingml/2006/picture">
                <pic:pic>
                  <pic:nvPicPr>
                    <pic:cNvPr descr="image/tr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Базовая настройка Git,Создание ssh ключа рис 1</w:t>
      </w:r>
    </w:p>
    <w:bookmarkEnd w:id="27"/>
    <w:bookmarkStart w:id="31" w:name="fig:002"/>
    <w:p>
      <w:pPr>
        <w:pStyle w:val="CaptionedFigure"/>
      </w:pPr>
      <w:r>
        <w:drawing>
          <wp:inline>
            <wp:extent cx="3733800" cy="387619"/>
            <wp:effectExtent b="0" l="0" r="0" t="0"/>
            <wp:docPr descr="Рис. 2: Публичный ssh ключ" title="" id="29" name="Picture"/>
            <a:graphic>
              <a:graphicData uri="http://schemas.openxmlformats.org/drawingml/2006/picture">
                <pic:pic>
                  <pic:nvPicPr>
                    <pic:cNvPr descr="image/w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Публичный ssh ключ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140983"/>
            <wp:effectExtent b="0" l="0" r="0" t="0"/>
            <wp:docPr descr="Рис. 3: Создание каталога для предмета" title="" id="33" name="Picture"/>
            <a:graphic>
              <a:graphicData uri="http://schemas.openxmlformats.org/drawingml/2006/picture">
                <pic:pic>
                  <pic:nvPicPr>
                    <pic:cNvPr descr="image/yui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 для предмета</w:t>
      </w:r>
    </w:p>
    <w:bookmarkEnd w:id="35"/>
    <w:p>
      <w:pPr>
        <w:pStyle w:val="BodyText"/>
      </w:pPr>
      <w:r>
        <w:t xml:space="preserve">В пунктах 2.4.5-2.4.6 требуется создать репозиторию курса и настроить каталог курса</w:t>
      </w:r>
    </w:p>
    <w:bookmarkStart w:id="39" w:name="fig:004"/>
    <w:p>
      <w:pPr>
        <w:pStyle w:val="CaptionedFigure"/>
      </w:pPr>
      <w:r>
        <w:drawing>
          <wp:inline>
            <wp:extent cx="3733800" cy="2629381"/>
            <wp:effectExtent b="0" l="0" r="0" t="0"/>
            <wp:docPr descr="Рис. 4: Клонирование репозитория" title="" id="37" name="Picture"/>
            <a:graphic>
              <a:graphicData uri="http://schemas.openxmlformats.org/drawingml/2006/picture">
                <pic:pic>
                  <pic:nvPicPr>
                    <pic:cNvPr descr="image/cvb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bookmarkEnd w:id="39"/>
    <w:bookmarkStart w:id="43" w:name="fig:005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5: Удаление лишнего файла" title="" id="41" name="Picture"/>
            <a:graphic>
              <a:graphicData uri="http://schemas.openxmlformats.org/drawingml/2006/picture">
                <pic:pic>
                  <pic:nvPicPr>
                    <pic:cNvPr descr="image/pop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лишнего файла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6: Использовать команды make" title="" id="45" name="Picture"/>
            <a:graphic>
              <a:graphicData uri="http://schemas.openxmlformats.org/drawingml/2006/picture">
                <pic:pic>
                  <pic:nvPicPr>
                    <pic:cNvPr descr="image/op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Использовать команды make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Мадалиев Акмалжон Анваржонович</dc:creator>
  <dc:language>ru-RU</dc:language>
  <cp:keywords/>
  <dcterms:created xsi:type="dcterms:W3CDTF">2024-11-07T15:21:38Z</dcterms:created>
  <dcterms:modified xsi:type="dcterms:W3CDTF">2024-11-07T15:21:38Z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