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818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14:paraId="0E3150BF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</w:p>
    <w:p w14:paraId="14F3590D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КЫРГЫЗСКИЙ ГОСУДАРСТВЕННЫЙ ТЕХНИЧЕСКИЙ УНИВЕРСИТЕТ ИМ. И. РАЗЗАКОВА</w:t>
      </w:r>
    </w:p>
    <w:p w14:paraId="56ABFAE6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C525B8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</w:t>
      </w:r>
    </w:p>
    <w:p w14:paraId="0C44C75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A0BAC9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A8AD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1DEB9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E3FF9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D1D1F9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71102E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867C92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65A7EF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84CD3" w14:textId="77777777" w:rsidR="0004204F" w:rsidRPr="00A36E72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36E72">
        <w:rPr>
          <w:rFonts w:ascii="Times New Roman" w:hAnsi="Times New Roman" w:cs="Times New Roman"/>
          <w:b/>
          <w:sz w:val="96"/>
          <w:szCs w:val="96"/>
        </w:rPr>
        <w:t>ОТЧЕТ</w:t>
      </w:r>
    </w:p>
    <w:p w14:paraId="22D7FBB1" w14:textId="4AB87FAE" w:rsidR="0004204F" w:rsidRPr="00CE5C20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CE5C20">
        <w:rPr>
          <w:rFonts w:ascii="Times New Roman" w:hAnsi="Times New Roman" w:cs="Times New Roman"/>
          <w:b/>
          <w:sz w:val="28"/>
          <w:szCs w:val="28"/>
        </w:rPr>
        <w:t>4</w:t>
      </w:r>
    </w:p>
    <w:p w14:paraId="52DF824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94BFF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965EF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C5446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EF3A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34F56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B8283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EAD897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3C4D6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3377C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145FB1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A80CB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D062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E0C933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37F9F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93C54A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Выполнила:</w:t>
      </w:r>
      <w:r w:rsidRPr="00247C7C">
        <w:rPr>
          <w:rFonts w:ascii="Times New Roman" w:hAnsi="Times New Roman" w:cs="Times New Roman"/>
          <w:sz w:val="28"/>
          <w:szCs w:val="28"/>
        </w:rPr>
        <w:t xml:space="preserve"> студент группы ПИ</w:t>
      </w:r>
      <w:r>
        <w:rPr>
          <w:rFonts w:ascii="Times New Roman" w:hAnsi="Times New Roman" w:cs="Times New Roman"/>
          <w:sz w:val="28"/>
          <w:szCs w:val="28"/>
        </w:rPr>
        <w:t>-3-21</w:t>
      </w:r>
    </w:p>
    <w:p w14:paraId="77046924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Джанышбекова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Акмарал</w:t>
      </w:r>
    </w:p>
    <w:p w14:paraId="7F42924B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 xml:space="preserve"> Мусабаев Э. Б.</w:t>
      </w:r>
    </w:p>
    <w:p w14:paraId="37F35024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64987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4F685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633A4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BECF98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2EB6FC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2EC74D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A0A213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76893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7B0CC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A5E344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0C91A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3C875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C7C">
        <w:rPr>
          <w:rFonts w:ascii="Times New Roman" w:hAnsi="Times New Roman" w:cs="Times New Roman"/>
          <w:b/>
          <w:sz w:val="24"/>
          <w:szCs w:val="24"/>
        </w:rPr>
        <w:t>Бишкек 202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635F2F5B" w14:textId="5D9DDE83" w:rsidR="00EF114E" w:rsidRDefault="00EF114E"/>
    <w:p w14:paraId="4D00D5D3" w14:textId="135820CF" w:rsidR="00CE5C20" w:rsidRDefault="00CE5C20" w:rsidP="00CE5C20">
      <w:pPr>
        <w:spacing w:after="0" w:line="240" w:lineRule="auto"/>
        <w:rPr>
          <w:b/>
          <w:u w:val="single"/>
        </w:rPr>
      </w:pPr>
      <w:r>
        <w:rPr>
          <w:b/>
          <w:sz w:val="24"/>
          <w:szCs w:val="24"/>
          <w:u w:val="single"/>
        </w:rPr>
        <w:lastRenderedPageBreak/>
        <w:t>Задания</w:t>
      </w:r>
      <w:r>
        <w:rPr>
          <w:b/>
          <w:u w:val="single"/>
        </w:rPr>
        <w:t>:</w:t>
      </w:r>
    </w:p>
    <w:p w14:paraId="3417EE06" w14:textId="77777777" w:rsidR="00CE5C20" w:rsidRDefault="00CE5C20" w:rsidP="00CE5C20">
      <w:pPr>
        <w:pStyle w:val="a3"/>
        <w:numPr>
          <w:ilvl w:val="0"/>
          <w:numId w:val="1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участия в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ежегодном трансконтинентальном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Ралли-марафоне «Дакар»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усложненной трассе в Южной Америке выбраны грузовики </w:t>
      </w:r>
      <w:hyperlink r:id="rId5" w:tooltip="КАМАЗ" w:history="1">
        <w:r>
          <w:rPr>
            <w:rStyle w:val="a9"/>
            <w:rFonts w:ascii="Times New Roman" w:hAnsi="Times New Roman" w:cs="Times New Roman"/>
            <w:color w:val="000000"/>
            <w:sz w:val="24"/>
            <w:szCs w:val="24"/>
          </w:rPr>
          <w:t>КАМАЗ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hyperlink r:id="rId6" w:tooltip="Tatra" w:history="1">
        <w:proofErr w:type="spellStart"/>
        <w:r>
          <w:rPr>
            <w:rStyle w:val="a9"/>
            <w:rFonts w:ascii="Times New Roman" w:hAnsi="Times New Roman" w:cs="Times New Roman"/>
            <w:color w:val="000000"/>
            <w:sz w:val="24"/>
            <w:szCs w:val="24"/>
          </w:rPr>
          <w:t>Tatra</w:t>
        </w:r>
        <w:proofErr w:type="spellEnd"/>
      </w:hyperlink>
      <w:r>
        <w:rPr>
          <w:rFonts w:ascii="Times New Roman" w:hAnsi="Times New Roman" w:cs="Times New Roman"/>
          <w:color w:val="000000"/>
          <w:sz w:val="24"/>
          <w:szCs w:val="24"/>
        </w:rPr>
        <w:t>, которые</w:t>
      </w:r>
      <w:r>
        <w:rPr>
          <w:color w:val="000000"/>
        </w:rPr>
        <w:t xml:space="preserve"> п</w:t>
      </w:r>
      <w:r>
        <w:rPr>
          <w:rFonts w:ascii="Times New Roman" w:hAnsi="Times New Roman" w:cs="Times New Roman"/>
          <w:color w:val="000000"/>
          <w:sz w:val="24"/>
          <w:szCs w:val="24"/>
        </w:rPr>
        <w:t>осле 2000 года лидируют в зачете грузовиков.</w:t>
      </w:r>
    </w:p>
    <w:p w14:paraId="15132503" w14:textId="77777777" w:rsidR="00CE5C20" w:rsidRDefault="00CE5C20" w:rsidP="00CE5C20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Решите задачу сравнения скоростей движения 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грузовиков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разным по проходимости участкам трассы, а именно: по равнине, горам, пустыне.  Создайте и выдайте на экран таблицу результатов ралли - марафона. Определите победителя.</w:t>
      </w:r>
    </w:p>
    <w:p w14:paraId="1A7FACD9" w14:textId="77777777" w:rsidR="00CE5C20" w:rsidRDefault="00CE5C20" w:rsidP="00CE5C20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решения задачи используйте классы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 w:rsidRPr="00CE5C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Tatra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 также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сравнения скоростей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возвращает число +1, если объект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движется быстрее объекта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нуль, если их скорости одинаковы; число -1, если объект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 w:rsidRPr="00CE5C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движется медленнее объекта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 </w:t>
      </w:r>
    </w:p>
    <w:p w14:paraId="2F16C29F" w14:textId="77777777" w:rsidR="00CE5C20" w:rsidRDefault="00CE5C20" w:rsidP="00CE5C20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Оба класса содержат поля: «скорость» и «наименование» грузовой машины, а также методы: инициализация и отображение полей на экране. Определитесь с идентификаторами доступа к членам класса, не нарушая принципа инкапсуляции. </w:t>
      </w:r>
    </w:p>
    <w:p w14:paraId="173513AC" w14:textId="77777777" w:rsidR="00CE5C20" w:rsidRDefault="00CE5C20" w:rsidP="00CE5C20">
      <w:pPr>
        <w:pStyle w:val="a3"/>
        <w:numPr>
          <w:ilvl w:val="0"/>
          <w:numId w:val="14"/>
        </w:num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функцию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дружественной: классу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обоим классам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 w:rsidRPr="00CE5C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Tatra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. </w:t>
      </w:r>
    </w:p>
    <w:p w14:paraId="0D2C72FA" w14:textId="05FD11B2" w:rsidR="00896522" w:rsidRPr="00942E7C" w:rsidRDefault="00CE5C20" w:rsidP="00942E7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42E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Сделайте класс </w:t>
      </w:r>
      <w:r w:rsidRPr="00942E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r w:rsidRPr="00942E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942E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дружественным классу</w:t>
      </w:r>
      <w:r w:rsidRPr="00942E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942E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 w:rsidRPr="00942E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14:paraId="4150C93D" w14:textId="43BB8D67" w:rsidR="0004204F" w:rsidRPr="00896522" w:rsidRDefault="0004204F" w:rsidP="00CE5C2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0D09">
        <w:rPr>
          <w:rFonts w:ascii="Times New Roman" w:hAnsi="Times New Roman" w:cs="Times New Roman"/>
          <w:b/>
          <w:sz w:val="24"/>
          <w:szCs w:val="24"/>
        </w:rPr>
        <w:t>Код</w:t>
      </w:r>
      <w:r w:rsidRPr="008965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F0D09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89652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B37C35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254E2B1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42D6D6D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6FD8BC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Предварительное объявление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Tatra</w:t>
      </w:r>
      <w:proofErr w:type="spellEnd"/>
    </w:p>
    <w:p w14:paraId="07E8A45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2F677C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45DC7A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5CC18B5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80B7D7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BDA326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CCC54E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5E2510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(0) {}</w:t>
      </w:r>
    </w:p>
    <w:p w14:paraId="564B3FF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FE229C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Метод для ввода скорости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Kamaz</w:t>
      </w:r>
      <w:proofErr w:type="spellEnd"/>
    </w:p>
    <w:p w14:paraId="42693D23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5A5B47F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"Введите скорость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(км/ч):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AE5EB2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17A6DF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0D964E3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F002F3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Метод для получения скорости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Kamaz</w:t>
      </w:r>
      <w:proofErr w:type="spellEnd"/>
    </w:p>
    <w:p w14:paraId="6520D14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70AAC9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F8C4ED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4B8444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C1F180E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Метод для отображения информации 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Kamaz</w:t>
      </w:r>
      <w:proofErr w:type="spellEnd"/>
    </w:p>
    <w:p w14:paraId="6FEA8B8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3F7ADF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(Скорость: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км/ч)\n"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FD969D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2BE5523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AD51F7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Функция для сравнения скоростей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Tatra</w:t>
      </w:r>
      <w:proofErr w:type="spellEnd"/>
    </w:p>
    <w:p w14:paraId="2D250CE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16C7FE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3A73FBD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E922E8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91066F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54AA46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B914C9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033586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CD244D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9A7265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(0) {}</w:t>
      </w:r>
    </w:p>
    <w:p w14:paraId="6C76FA0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B6396C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Метод для ввода скорости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Tatra</w:t>
      </w:r>
      <w:proofErr w:type="spellEnd"/>
    </w:p>
    <w:p w14:paraId="269BD983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43F4372E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"Введите скорость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(км/ч):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AF5A93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D69841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3FD296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22AB72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Метод для получения скорости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Tatra</w:t>
      </w:r>
      <w:proofErr w:type="spellEnd"/>
    </w:p>
    <w:p w14:paraId="7BC11F5E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ADD4EF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72A155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481A7B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D0CBE2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Метод для отображения информации 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Tatra</w:t>
      </w:r>
      <w:proofErr w:type="spellEnd"/>
    </w:p>
    <w:p w14:paraId="6CE886E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F8B715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(Скорость: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км/ч)\n"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3878CA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22B435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0C38A0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Дружественный метод для сравнения скоростей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Tatra</w:t>
      </w:r>
      <w:proofErr w:type="spellEnd"/>
    </w:p>
    <w:p w14:paraId="4892AFBE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E6CE24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7231272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2B855A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Функция для сравнения скоростей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Tatra</w:t>
      </w:r>
      <w:proofErr w:type="spellEnd"/>
    </w:p>
    <w:p w14:paraId="54BA574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0BB2614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554AECF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1;</w:t>
      </w:r>
    </w:p>
    <w:p w14:paraId="3672539E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AFEA69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7649F90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-1;</w:t>
      </w:r>
    </w:p>
    <w:p w14:paraId="0EE332E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D25562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C6829B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2315D0E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6FC5CA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6A7B3C9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4D1845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44CDE82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A4EDF2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kamaz1(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"Master"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ED3B89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kamaz2(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"Navigator"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B5DD93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tatra1(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"Phoenix"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A620033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tatra2(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"Terra"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CAE5E6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867450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CD08B5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</w:t>
      </w:r>
    </w:p>
    <w:p w14:paraId="777F5CD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</w:t>
      </w:r>
    </w:p>
    <w:p w14:paraId="6C1A10E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F0660F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2C33D8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"Меню:\n"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71CFED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"1. Ввести скорости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E68ABE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"2. Ввести скорости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097D98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"3. Сравнить скорости по равнине\n"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C808EE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"4. Сравнить скорости в горах\n"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AF7B1C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"5. Сравнить скорости в пустыне\n"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B6BE20E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"6. Итоговый результат:\n"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4CC06D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"Выберите действие (1-6):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22FDC4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1212AD1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07443CE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375A294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1:</w:t>
      </w:r>
    </w:p>
    <w:p w14:paraId="18EF0BD3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kamaz1.inputSpeed();</w:t>
      </w:r>
    </w:p>
    <w:p w14:paraId="25A54E8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kamaz2.inputSpeed();</w:t>
      </w:r>
    </w:p>
    <w:p w14:paraId="51C1953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A85229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2:</w:t>
      </w:r>
    </w:p>
    <w:p w14:paraId="308DA22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tatra1.inputSpeed();</w:t>
      </w:r>
    </w:p>
    <w:p w14:paraId="44925FB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tatra2.inputSpeed();</w:t>
      </w:r>
    </w:p>
    <w:p w14:paraId="3E6F26D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9317F1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3:</w:t>
      </w:r>
    </w:p>
    <w:p w14:paraId="0AE45FC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(kamaz1.getSpeed() == 0 || tatra1.getSpeed() == 0) {</w:t>
      </w:r>
    </w:p>
    <w:p w14:paraId="763C374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"Сначала введите скорости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F20952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        }</w:t>
      </w:r>
    </w:p>
    <w:p w14:paraId="2006B93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CFCF1F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(kamaz1, tatra1);</w:t>
      </w:r>
    </w:p>
    <w:p w14:paraId="4EDB48E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0) {</w:t>
      </w:r>
    </w:p>
    <w:p w14:paraId="4D898EC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kamaz1.getSpeed()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tatra1.getSpeed()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победил\n"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1374A9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++;</w:t>
      </w:r>
    </w:p>
    <w:p w14:paraId="3135B56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747D513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0) {</w:t>
      </w:r>
    </w:p>
    <w:p w14:paraId="06A17D2E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kamaz1.getSpeed()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tatra1.getSpeed()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победил\n"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C4C0B3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++;</w:t>
      </w:r>
    </w:p>
    <w:p w14:paraId="0C578EC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160D58E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918BCB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kamaz1.getSpeed()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tatra1.getSpeed()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- Ничья\n"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50C525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24BF53E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5B02BAA1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2BE9A0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4: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Горы</w:t>
      </w:r>
    </w:p>
    <w:p w14:paraId="35284C8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(kamaz2.getSpeed() == 0 || tatra2.getSpeed() == 0) {</w:t>
      </w:r>
    </w:p>
    <w:p w14:paraId="660C70D1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"Сначала введите скорости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650EE5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69D49FC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D0362A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(kamaz2, tatra2);</w:t>
      </w:r>
    </w:p>
    <w:p w14:paraId="25EC58B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0) {</w:t>
      </w:r>
    </w:p>
    <w:p w14:paraId="7714393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kamaz2.getSpeed()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tatra2.getSpeed()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победил в горах\n"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DE42A41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++;</w:t>
      </w:r>
    </w:p>
    <w:p w14:paraId="1535E4D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4F98F52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0) {</w:t>
      </w:r>
    </w:p>
    <w:p w14:paraId="3A01CC5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kamaz2.getSpeed()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tatra2.getSpeed()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победил в горах\n"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208B9A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++;</w:t>
      </w:r>
    </w:p>
    <w:p w14:paraId="53C8627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49772F4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C5C7BE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kamaz2.getSpeed()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tatra2.getSpeed()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- Ничья в горах\n"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30AE621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542B27E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16A781D3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32C342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5: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Пустыня</w:t>
      </w:r>
    </w:p>
    <w:p w14:paraId="41D96DF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(kamaz1.getSpeed() == 0 || tatra2.getSpeed() == 0) {</w:t>
      </w:r>
    </w:p>
    <w:p w14:paraId="4D5DA17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"Сначала введите скорости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C07ECD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77156D5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C11554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(kamaz1, tatra2);</w:t>
      </w:r>
    </w:p>
    <w:p w14:paraId="1001BCE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0) {</w:t>
      </w:r>
    </w:p>
    <w:p w14:paraId="2DB85BD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kamaz1.getSpeed()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tatra2.getSpeed()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победил в пустыне\n"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4A7CE8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++;</w:t>
      </w:r>
    </w:p>
    <w:p w14:paraId="04AAC3D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2628152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0) {</w:t>
      </w:r>
    </w:p>
    <w:p w14:paraId="6AC0514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kamaz1.getSpeed()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tatra2.getSpeed()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победил в пустыне\n"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EFB285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++;</w:t>
      </w:r>
    </w:p>
    <w:p w14:paraId="3448AFF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6393362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190479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kamaz1.getSpeed()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tatra2.getSpeed()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- Ничья в пустыне\n"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71716C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0BD2204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172DC01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12E892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6:</w:t>
      </w:r>
    </w:p>
    <w:p w14:paraId="01502E0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"Итоговый результат:\n"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C02975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победил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раза.\n"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A7595F1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победил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раза.\n"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C0604C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6DF167E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является общим победителем!\n"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12B280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4FABC081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0B04E98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является общим победителем!\n"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67FE9F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044051C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28CE72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"Ничья!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равны в количестве побед.\n"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28B8F3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1F01191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82CCD2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9C7B27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"Неверный выбор!\n"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D16D39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FBFA5C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6647113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!= 6);</w:t>
      </w:r>
    </w:p>
    <w:p w14:paraId="4F6D447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DE8C4B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55CEF2B3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4FAE12B4" w14:textId="77777777" w:rsidR="00896522" w:rsidRDefault="00896522" w:rsidP="008965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257ABA41" w14:textId="04A97520" w:rsidR="00D27E00" w:rsidRDefault="00896522" w:rsidP="00586D3B">
      <w:pPr>
        <w:rPr>
          <w:rFonts w:ascii="TimesNewRoman" w:hAnsi="TimesNewRoman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A843A23" wp14:editId="4DB71B91">
            <wp:extent cx="4619625" cy="5657850"/>
            <wp:effectExtent l="0" t="0" r="952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123B" w14:textId="1B6B57D3" w:rsidR="00896522" w:rsidRDefault="00896522" w:rsidP="00586D3B">
      <w:pPr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0014ECD5" w14:textId="346F3994" w:rsidR="00896522" w:rsidRDefault="00896522" w:rsidP="00586D3B">
      <w:pPr>
        <w:rPr>
          <w:rFonts w:ascii="TimesNewRoman" w:hAnsi="TimesNewRoman"/>
          <w:b/>
          <w:bCs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00B7F6" wp14:editId="789E1FFF">
            <wp:extent cx="4972050" cy="3400425"/>
            <wp:effectExtent l="0" t="0" r="0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7148" w14:textId="77777777" w:rsidR="0004204F" w:rsidRDefault="0004204F" w:rsidP="0004204F">
      <w:pPr>
        <w:spacing w:after="120" w:line="240" w:lineRule="auto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3EDF7423" w14:textId="7F887141" w:rsidR="002118C9" w:rsidRDefault="0004204F" w:rsidP="002118C9">
      <w:pPr>
        <w:jc w:val="center"/>
      </w:pP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ВОПРОСЫ К ЗАЩИТЕ </w:t>
      </w:r>
      <w:r w:rsidRPr="005159B3">
        <w:rPr>
          <w:rFonts w:ascii="TimesNewRoman" w:hAnsi="TimesNewRoman"/>
          <w:b/>
          <w:bCs/>
          <w:color w:val="000000"/>
          <w:sz w:val="20"/>
          <w:szCs w:val="20"/>
        </w:rPr>
        <w:t>ЛАБОРАТОРНОЙ</w:t>
      </w: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 РАБОТЫ №</w:t>
      </w:r>
      <w:r w:rsidR="00BF3C68">
        <w:rPr>
          <w:rFonts w:ascii="TimesNewRoman" w:hAnsi="TimesNewRoman"/>
          <w:b/>
          <w:bCs/>
          <w:color w:val="000000"/>
          <w:sz w:val="20"/>
          <w:szCs w:val="20"/>
        </w:rPr>
        <w:t>4</w:t>
      </w:r>
    </w:p>
    <w:p w14:paraId="796A1EE4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Что такое дружественная функция, для чего она нужна?</w:t>
      </w:r>
    </w:p>
    <w:p w14:paraId="77300749" w14:textId="77777777" w:rsidR="00BF3C68" w:rsidRDefault="00BF3C68" w:rsidP="00BF3C68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Дружественная функция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функция, которая имеет доступ к закрытым членам (полям и методам) класса, для которого она объявлена "дружественной". Это нужно, чтобы позволить функции выполнять операции с закрытыми членами класса без нарушения инкапсуляции и обеспечить гибкость в проектировании классов.</w:t>
      </w:r>
    </w:p>
    <w:p w14:paraId="08948278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Как она объявляется, каков её синтаксис?</w:t>
      </w:r>
    </w:p>
    <w:p w14:paraId="445DEE51" w14:textId="77777777" w:rsidR="00BF3C68" w:rsidRDefault="00BF3C68" w:rsidP="00BF3C68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Дружественная функция объявляется внутри класса, перед ключевым словом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friend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за которым следует прототип функции. </w:t>
      </w:r>
      <w:proofErr w:type="gramStart"/>
      <w:r>
        <w:rPr>
          <w:rFonts w:ascii="Times New Roman" w:hAnsi="Times New Roman" w:cs="Times New Roman"/>
          <w:sz w:val="24"/>
          <w:szCs w:val="24"/>
        </w:rPr>
        <w:t>Синтаксис объявления дружественной функции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следующий:       </w:t>
      </w:r>
    </w:p>
    <w:p w14:paraId="628C6028" w14:textId="77777777" w:rsidR="00BF3C68" w:rsidRDefault="00BF3C68" w:rsidP="00BF3C68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F3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51CA5A" w14:textId="77777777" w:rsidR="00BF3C68" w:rsidRDefault="00BF3C68" w:rsidP="00BF3C68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CCC725" w14:textId="77777777" w:rsidR="00BF3C68" w:rsidRDefault="00BF3C68" w:rsidP="00BF3C68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friend</w:t>
      </w:r>
      <w:r w:rsidRPr="00BF3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BF3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friendFunction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[список_ параметров]); // Объявление дружественной функции</w:t>
      </w:r>
    </w:p>
    <w:p w14:paraId="6500B839" w14:textId="77777777" w:rsidR="00BF3C68" w:rsidRDefault="00BF3C68" w:rsidP="00BF3C68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67A83E1E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Через что дружественная функция может получить доступ к закрытому полю класса?</w:t>
      </w:r>
    </w:p>
    <w:p w14:paraId="3C63F5D1" w14:textId="77777777" w:rsidR="00BF3C68" w:rsidRDefault="00BF3C68" w:rsidP="00BF3C68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Дружественная функция может получить доступ к закрытому полю класса, так как она объявлена как "друг" (</w:t>
      </w:r>
      <w:proofErr w:type="spellStart"/>
      <w:r>
        <w:rPr>
          <w:rFonts w:ascii="Times New Roman" w:hAnsi="Times New Roman" w:cs="Times New Roman"/>
          <w:sz w:val="24"/>
          <w:szCs w:val="24"/>
        </w:rPr>
        <w:t>friend</w:t>
      </w:r>
      <w:proofErr w:type="spellEnd"/>
      <w:r>
        <w:rPr>
          <w:rFonts w:ascii="Times New Roman" w:hAnsi="Times New Roman" w:cs="Times New Roman"/>
          <w:sz w:val="24"/>
          <w:szCs w:val="24"/>
        </w:rPr>
        <w:t>) класса. Это позволяет ей обращаться к закрытым членам класса напрямую, так как она считается частью класса и имеет специальные привилегии.</w:t>
      </w:r>
    </w:p>
    <w:p w14:paraId="61DA227F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Какой вариант вызова ДФ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правильный: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show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() или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show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)? </w:t>
      </w:r>
    </w:p>
    <w:p w14:paraId="086A5E99" w14:textId="77777777" w:rsidR="00BF3C68" w:rsidRDefault="00BF3C68" w:rsidP="00BF3C68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Правильным вариантом вызова дружественной функции (ДФ) будет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hAnsi="Times New Roman" w:cs="Times New Roman"/>
          <w:sz w:val="24"/>
          <w:szCs w:val="24"/>
        </w:rPr>
        <w:t>(a)`. Это означает, что функция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hAnsi="Times New Roman" w:cs="Times New Roman"/>
          <w:sz w:val="24"/>
          <w:szCs w:val="24"/>
        </w:rPr>
        <w:t>` вызывается с объектом `a` в качестве аргумента и имеет доступ к его закрытым членам благодаря своему статусу "друга" данного класса.</w:t>
      </w:r>
    </w:p>
    <w:p w14:paraId="73BBBBBE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Наследуется ли дружественная функция?</w:t>
      </w:r>
    </w:p>
    <w:p w14:paraId="041E4FA7" w14:textId="77777777" w:rsidR="00BF3C68" w:rsidRDefault="00BF3C68" w:rsidP="00BF3C68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Дружественная функция не наследуется. Она имеет доступ только к членам класса, к которому она была объявлена как друг, и не имеет доступа к членам классов, производных от этого класса.</w:t>
      </w:r>
    </w:p>
    <w:p w14:paraId="19E2753D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Может ли дружественная функция быть дружественной более чем к одному классу?</w:t>
      </w:r>
    </w:p>
    <w:p w14:paraId="1FB86826" w14:textId="77777777" w:rsidR="00BF3C68" w:rsidRDefault="00BF3C68" w:rsidP="00BF3C68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дружественная функция может быть объявлена дружественной к нескольким классам. В таком случае она имеет доступ к закрытым членам каждого из этих классов.</w:t>
      </w:r>
    </w:p>
    <w:p w14:paraId="00803C1F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Для решения каких задачах есть смысл использовать функцию, дружественную двум и более классам?</w:t>
      </w:r>
    </w:p>
    <w:p w14:paraId="528F1B39" w14:textId="77777777" w:rsidR="00BF3C68" w:rsidRDefault="00BF3C68" w:rsidP="00BF3C68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Смысл использования функции, дружественной двум и более классам, заключается в том, чтобы предоставить этой функции доступ к закрытым членам этих классов, когда это необходимо для выполнения определенных операций или операторов, и при этом не делать эти члены открытыми для всех. Такие функции могут использоваться, например, для сравнения, конвертации данных, или выполнения других операций, которые требуют доступа к закрытым данным нескольких классов.</w:t>
      </w:r>
    </w:p>
    <w:p w14:paraId="571428C2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Когда нужно использовать дружественные классы?</w:t>
      </w:r>
    </w:p>
    <w:p w14:paraId="3B6C719E" w14:textId="77777777" w:rsidR="00BF3C68" w:rsidRDefault="00BF3C68" w:rsidP="00BF3C68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Дружественные классы используются, когда несколько классов должны иметь доступ к закрытым членам друг друга для выполнения определенных операций или совместной работы, но при этом не следует делать эти члены открытыми для всего кода.</w:t>
      </w:r>
    </w:p>
    <w:p w14:paraId="4A4F9DC1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Какому принципу ООП не соответствуют дружественные функции?</w:t>
      </w:r>
    </w:p>
    <w:p w14:paraId="6B63C968" w14:textId="77777777" w:rsidR="00BF3C68" w:rsidRDefault="00BF3C68" w:rsidP="00BF3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Дружественные функции могут нарушать принцип инкапсуляции, так как они предоставляют доступ к закрытым членам класса другого класса без использования методов доступа.</w:t>
      </w:r>
    </w:p>
    <w:p w14:paraId="6E3281E1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Как можно ограничить использование ДФ? </w:t>
      </w:r>
    </w:p>
    <w:p w14:paraId="22AD928C" w14:textId="77777777" w:rsidR="00BF3C68" w:rsidRDefault="00BF3C68" w:rsidP="00BF3C68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ограничения использования дружественных функций можно внимательно выбирать, какие функции или классы объявлять дружественными. Также можно ограничивать их использование с помощью модификаторов доступа, таких как `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` или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>
        <w:rPr>
          <w:rFonts w:ascii="Times New Roman" w:hAnsi="Times New Roman" w:cs="Times New Roman"/>
          <w:sz w:val="24"/>
          <w:szCs w:val="24"/>
        </w:rPr>
        <w:t>`, чтобы предоставить доступ только определенным частям класса.</w:t>
      </w:r>
    </w:p>
    <w:p w14:paraId="77DBB76F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 каких крайних случаях нужно использовать ДФ?</w:t>
      </w:r>
    </w:p>
    <w:p w14:paraId="43190E77" w14:textId="77777777" w:rsidR="00BF3C68" w:rsidRDefault="00BF3C68" w:rsidP="00BF3C68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Дружественные функции следует использовать в крайних случаях, когда другие методы доступа (геттеры и сеттеры) не являются удовлетворительным решением, и есть необходимость предоставить доступ к закрытым членам класса для конкретных операций.</w:t>
      </w:r>
    </w:p>
    <w:p w14:paraId="334CCFDC" w14:textId="77777777" w:rsidR="00BF3C68" w:rsidRDefault="00BF3C68" w:rsidP="00BF3C6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6E2794" w14:textId="77777777" w:rsidR="0004204F" w:rsidRDefault="0004204F"/>
    <w:sectPr w:rsidR="00042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D6C"/>
    <w:multiLevelType w:val="hybridMultilevel"/>
    <w:tmpl w:val="0302D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AC0ACD"/>
    <w:multiLevelType w:val="hybridMultilevel"/>
    <w:tmpl w:val="2D20A256"/>
    <w:lvl w:ilvl="0" w:tplc="203E7104">
      <w:start w:val="1"/>
      <w:numFmt w:val="decimal"/>
      <w:lvlText w:val="%1)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5" w15:restartNumberingAfterBreak="0">
    <w:nsid w:val="3FCA775E"/>
    <w:multiLevelType w:val="hybridMultilevel"/>
    <w:tmpl w:val="98BCD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6184F"/>
    <w:multiLevelType w:val="hybridMultilevel"/>
    <w:tmpl w:val="09EAD06A"/>
    <w:lvl w:ilvl="0" w:tplc="7422AB38">
      <w:start w:val="4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D518AB"/>
    <w:multiLevelType w:val="hybridMultilevel"/>
    <w:tmpl w:val="6AEC4DD2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FF"/>
    <w:rsid w:val="0004204F"/>
    <w:rsid w:val="00052EE7"/>
    <w:rsid w:val="002118C9"/>
    <w:rsid w:val="00586D3B"/>
    <w:rsid w:val="00896522"/>
    <w:rsid w:val="00942E7C"/>
    <w:rsid w:val="00A3213B"/>
    <w:rsid w:val="00A854FF"/>
    <w:rsid w:val="00AC6207"/>
    <w:rsid w:val="00B46BBB"/>
    <w:rsid w:val="00BF3C68"/>
    <w:rsid w:val="00CE5C20"/>
    <w:rsid w:val="00D27E00"/>
    <w:rsid w:val="00EF114E"/>
    <w:rsid w:val="00EF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B16B"/>
  <w15:chartTrackingRefBased/>
  <w15:docId w15:val="{2EFB407D-B5FB-4822-9EE5-54F829C5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4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04F"/>
    <w:pPr>
      <w:ind w:left="720"/>
      <w:contextualSpacing/>
    </w:pPr>
  </w:style>
  <w:style w:type="table" w:styleId="a4">
    <w:name w:val="Table Grid"/>
    <w:basedOn w:val="a1"/>
    <w:uiPriority w:val="39"/>
    <w:rsid w:val="0004204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204F"/>
    <w:rPr>
      <w:lang w:val="ru-RU"/>
    </w:rPr>
  </w:style>
  <w:style w:type="paragraph" w:styleId="a7">
    <w:name w:val="footer"/>
    <w:basedOn w:val="a"/>
    <w:link w:val="a8"/>
    <w:uiPriority w:val="99"/>
    <w:unhideWhenUsed/>
    <w:rsid w:val="0004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204F"/>
    <w:rPr>
      <w:lang w:val="ru-RU"/>
    </w:rPr>
  </w:style>
  <w:style w:type="character" w:styleId="a9">
    <w:name w:val="Hyperlink"/>
    <w:basedOn w:val="a0"/>
    <w:uiPriority w:val="99"/>
    <w:semiHidden/>
    <w:unhideWhenUsed/>
    <w:rsid w:val="00CE5C20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E5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0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Tatra" TargetMode="External"/><Relationship Id="rId5" Type="http://schemas.openxmlformats.org/officeDocument/2006/relationships/hyperlink" Target="https://ru.wikipedia.org/wiki/%D0%9A%D0%90%D0%9C%D0%90%D0%9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Акмарал</dc:creator>
  <cp:keywords/>
  <dc:description/>
  <cp:lastModifiedBy>Акмарал</cp:lastModifiedBy>
  <cp:revision>11</cp:revision>
  <dcterms:created xsi:type="dcterms:W3CDTF">2024-02-04T18:19:00Z</dcterms:created>
  <dcterms:modified xsi:type="dcterms:W3CDTF">2024-02-17T17:45:00Z</dcterms:modified>
</cp:coreProperties>
</file>