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B75A" w14:textId="77777777" w:rsidR="004855EF" w:rsidRPr="00E40510" w:rsidRDefault="004855EF" w:rsidP="004855EF">
      <w:pPr>
        <w:pStyle w:val="aa"/>
        <w:widowControl w:val="0"/>
        <w:spacing w:before="0"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</w:t>
      </w:r>
      <w:bookmarkStart w:id="0" w:name="_Toc450889802"/>
      <w:r w:rsidRPr="00E40510">
        <w:rPr>
          <w:rFonts w:ascii="Times New Roman" w:eastAsia="Times New Roman" w:hAnsi="Times New Roman" w:cs="Times New Roman"/>
          <w:b/>
          <w:sz w:val="36"/>
          <w:szCs w:val="36"/>
        </w:rPr>
        <w:t>“Утверждаю”</w:t>
      </w:r>
    </w:p>
    <w:p w14:paraId="49E3E983" w14:textId="77777777" w:rsidR="004855EF" w:rsidRDefault="004855EF" w:rsidP="004855EF">
      <w:pPr>
        <w:ind w:firstLine="3402"/>
        <w:rPr>
          <w:rFonts w:ascii="Times New Roman" w:hAnsi="Times New Roman"/>
          <w:b/>
          <w:sz w:val="32"/>
          <w:szCs w:val="32"/>
        </w:rPr>
      </w:pPr>
      <w:r w:rsidRPr="00E40510">
        <w:rPr>
          <w:rFonts w:ascii="Times New Roman" w:hAnsi="Times New Roman"/>
          <w:b/>
          <w:sz w:val="32"/>
          <w:szCs w:val="32"/>
        </w:rPr>
        <w:t>Зав. каф. ПОКС</w:t>
      </w:r>
      <w:r>
        <w:rPr>
          <w:rFonts w:ascii="Times New Roman" w:hAnsi="Times New Roman"/>
          <w:b/>
          <w:sz w:val="32"/>
          <w:szCs w:val="32"/>
        </w:rPr>
        <w:t>,</w:t>
      </w:r>
      <w:r w:rsidRPr="00E40510">
        <w:rPr>
          <w:rFonts w:ascii="Times New Roman" w:hAnsi="Times New Roman"/>
          <w:b/>
          <w:sz w:val="32"/>
          <w:szCs w:val="32"/>
        </w:rPr>
        <w:t xml:space="preserve"> </w:t>
      </w:r>
    </w:p>
    <w:p w14:paraId="47821D0F" w14:textId="77777777" w:rsidR="004855EF" w:rsidRPr="00E40510" w:rsidRDefault="004855EF" w:rsidP="004855EF">
      <w:pPr>
        <w:ind w:firstLine="3402"/>
        <w:rPr>
          <w:rFonts w:ascii="Times New Roman" w:hAnsi="Times New Roman"/>
          <w:b/>
          <w:sz w:val="32"/>
          <w:szCs w:val="32"/>
        </w:rPr>
      </w:pPr>
      <w:r w:rsidRPr="00E40510">
        <w:rPr>
          <w:rFonts w:ascii="Times New Roman" w:hAnsi="Times New Roman"/>
          <w:b/>
          <w:sz w:val="32"/>
          <w:szCs w:val="32"/>
        </w:rPr>
        <w:t xml:space="preserve">к.т.н., проф. КГТУ </w:t>
      </w:r>
      <w:r>
        <w:rPr>
          <w:rFonts w:ascii="Times New Roman" w:hAnsi="Times New Roman"/>
          <w:b/>
          <w:sz w:val="32"/>
          <w:szCs w:val="32"/>
        </w:rPr>
        <w:t>________</w:t>
      </w:r>
      <w:proofErr w:type="spellStart"/>
      <w:r>
        <w:rPr>
          <w:rFonts w:ascii="Times New Roman" w:hAnsi="Times New Roman"/>
          <w:b/>
          <w:sz w:val="32"/>
          <w:szCs w:val="32"/>
        </w:rPr>
        <w:t>Салиев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А.Б.</w:t>
      </w:r>
    </w:p>
    <w:p w14:paraId="65A19373" w14:textId="77777777" w:rsidR="004855EF" w:rsidRPr="00E40510" w:rsidRDefault="004855EF" w:rsidP="004855EF">
      <w:pPr>
        <w:spacing w:after="0" w:line="240" w:lineRule="auto"/>
        <w:jc w:val="right"/>
        <w:rPr>
          <w:b/>
          <w:sz w:val="32"/>
          <w:szCs w:val="32"/>
        </w:rPr>
      </w:pPr>
      <w:r w:rsidRPr="00E4051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“______</w:t>
      </w:r>
      <w:proofErr w:type="gramStart"/>
      <w:r w:rsidRPr="00E4051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_”_</w:t>
      </w:r>
      <w:proofErr w:type="gramEnd"/>
      <w:r w:rsidRPr="00E4051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___________________”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20__</w:t>
      </w:r>
      <w:r w:rsidRPr="00E4051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г.</w:t>
      </w:r>
    </w:p>
    <w:p w14:paraId="02A29C2A" w14:textId="77777777" w:rsidR="004855EF" w:rsidRPr="00E40510" w:rsidRDefault="004855EF" w:rsidP="004855E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4DB4A0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7172EE6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5F6F170D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43D44456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414E5F53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76ABC2F3" w14:textId="77777777" w:rsidR="004855EF" w:rsidRDefault="004855EF" w:rsidP="004855EF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3662CF47" w14:textId="77777777" w:rsidR="004855EF" w:rsidRDefault="004855EF" w:rsidP="004855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Техническое задание на программное обеспечение </w:t>
      </w:r>
    </w:p>
    <w:p w14:paraId="07B698F5" w14:textId="4F22F655" w:rsidR="004855EF" w:rsidRPr="00B361CB" w:rsidRDefault="004855EF" w:rsidP="00B36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bookmarkStart w:id="1" w:name="_Hlk133963762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Автоматизированная система</w:t>
      </w:r>
      <w:r w:rsidRPr="00CB293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4E3640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процесса</w:t>
      </w:r>
      <w:r w:rsidR="004E3640" w:rsidRPr="00B361CB">
        <w:t xml:space="preserve"> </w:t>
      </w:r>
      <w:r w:rsidR="004E3640">
        <w:rPr>
          <w:rFonts w:ascii="Times New Roman" w:eastAsia="Times New Roman" w:hAnsi="Times New Roman" w:cs="Times New Roman"/>
          <w:sz w:val="40"/>
          <w:szCs w:val="40"/>
          <w:lang w:eastAsia="ru-RU"/>
        </w:rPr>
        <w:t>обработки</w:t>
      </w:r>
      <w:r w:rsidR="00B361CB" w:rsidRPr="00B361C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отчетов по ПОС терминалам</w:t>
      </w:r>
      <w:bookmarkEnd w:id="1"/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  <w:r>
        <w:rPr>
          <w:rFonts w:ascii="Times New Roman" w:eastAsia="Times New Roman" w:hAnsi="Times New Roman" w:cstheme="minorHAnsi"/>
          <w:b/>
          <w:bCs/>
          <w:i/>
          <w:iCs/>
          <w:sz w:val="28"/>
          <w:szCs w:val="28"/>
          <w:lang w:eastAsia="ru-RU"/>
        </w:rPr>
        <w:t xml:space="preserve">      </w:t>
      </w:r>
    </w:p>
    <w:p w14:paraId="0316B165" w14:textId="77777777" w:rsidR="004855EF" w:rsidRDefault="004855EF" w:rsidP="004855EF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14:paraId="18A0209F" w14:textId="77777777" w:rsidR="004855EF" w:rsidRDefault="004855EF" w:rsidP="004855EF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14:paraId="52103EB1" w14:textId="77777777" w:rsidR="004855EF" w:rsidRDefault="004855EF" w:rsidP="004855EF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14:paraId="5441EF5B" w14:textId="77777777" w:rsidR="004855EF" w:rsidRDefault="004855EF" w:rsidP="004855EF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14:paraId="008854D9" w14:textId="77777777" w:rsidR="004855EF" w:rsidRDefault="004855EF" w:rsidP="004855EF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14:paraId="092BB3B2" w14:textId="77777777" w:rsidR="004855EF" w:rsidRDefault="004855EF" w:rsidP="004855EF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99633E" w14:textId="77777777" w:rsidR="004855EF" w:rsidRDefault="004855EF" w:rsidP="004855EF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8133FA" w14:textId="77777777" w:rsidR="004855EF" w:rsidRDefault="004855EF" w:rsidP="004855EF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B3D603" w14:textId="77777777" w:rsidR="004855EF" w:rsidRDefault="004855EF" w:rsidP="004855E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2602E9" w14:textId="77777777" w:rsidR="004855EF" w:rsidRDefault="004855EF" w:rsidP="004855EF">
      <w:pPr>
        <w:spacing w:after="0" w:line="240" w:lineRule="auto"/>
        <w:ind w:left="5664" w:firstLine="708"/>
        <w:rPr>
          <w:rFonts w:ascii="Times New Roman" w:hAnsi="Times New Roman"/>
          <w:sz w:val="24"/>
        </w:rPr>
      </w:pPr>
    </w:p>
    <w:p w14:paraId="714A8BF8" w14:textId="77777777" w:rsidR="004855EF" w:rsidRDefault="004855EF" w:rsidP="004855EF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53E89584" w14:textId="77777777" w:rsidR="004855EF" w:rsidRDefault="004855EF" w:rsidP="004855EF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CBC80" w14:textId="77777777" w:rsidR="004855EF" w:rsidRDefault="004855EF" w:rsidP="004855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       СТУДЕНТ:</w:t>
      </w:r>
    </w:p>
    <w:p w14:paraId="0F984249" w14:textId="77777777" w:rsidR="004855EF" w:rsidRPr="00BC26A0" w:rsidRDefault="004855EF" w:rsidP="004855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339E71" w14:textId="77777777" w:rsidR="004855EF" w:rsidRDefault="004855EF" w:rsidP="004855EF">
      <w:pPr>
        <w:spacing w:after="0" w:line="240" w:lineRule="auto"/>
        <w:ind w:left="4248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гр. 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A525088" w14:textId="77777777" w:rsidR="004855EF" w:rsidRDefault="004855EF" w:rsidP="004855EF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</w:p>
    <w:p w14:paraId="22E8586F" w14:textId="77777777" w:rsidR="004855EF" w:rsidRDefault="004855EF" w:rsidP="004855EF">
      <w:pPr>
        <w:pStyle w:val="a4"/>
        <w:ind w:left="360"/>
      </w:pPr>
    </w:p>
    <w:p w14:paraId="46956ACC" w14:textId="77777777" w:rsidR="004855EF" w:rsidRDefault="004855EF" w:rsidP="004855EF">
      <w:pPr>
        <w:pStyle w:val="a4"/>
        <w:numPr>
          <w:ilvl w:val="0"/>
          <w:numId w:val="1"/>
        </w:numPr>
      </w:pPr>
      <w:r>
        <w:t>Общие сведения</w:t>
      </w:r>
      <w:bookmarkEnd w:id="0"/>
    </w:p>
    <w:p w14:paraId="6D2EF118" w14:textId="77777777" w:rsidR="004855EF" w:rsidRDefault="004855EF" w:rsidP="004855EF">
      <w:pPr>
        <w:pStyle w:val="a5"/>
        <w:numPr>
          <w:ilvl w:val="1"/>
          <w:numId w:val="1"/>
        </w:numPr>
      </w:pPr>
      <w:bookmarkStart w:id="2" w:name="_Toc450889803"/>
      <w:r>
        <w:t>Наименование системы.</w:t>
      </w:r>
      <w:bookmarkEnd w:id="2"/>
    </w:p>
    <w:p w14:paraId="3CE40F85" w14:textId="19519E1D" w:rsidR="004855EF" w:rsidRDefault="004855EF" w:rsidP="004855EF">
      <w:pPr>
        <w:pStyle w:val="a3"/>
        <w:ind w:left="360"/>
      </w:pPr>
      <w:r>
        <w:rPr>
          <w:b/>
        </w:rPr>
        <w:t>Полное название системы:</w:t>
      </w:r>
      <w:r>
        <w:t xml:space="preserve"> </w:t>
      </w:r>
      <w:r w:rsidR="00B361CB" w:rsidRPr="00B361CB">
        <w:t xml:space="preserve">Автоматизированная система </w:t>
      </w:r>
      <w:proofErr w:type="gramStart"/>
      <w:r w:rsidR="00B361CB" w:rsidRPr="00B361CB">
        <w:t>процесса  обработки</w:t>
      </w:r>
      <w:proofErr w:type="gramEnd"/>
      <w:r w:rsidR="00B361CB" w:rsidRPr="00B361CB">
        <w:t xml:space="preserve"> отчетов по ПОС терминалам</w:t>
      </w:r>
      <w:r>
        <w:t>.</w:t>
      </w:r>
    </w:p>
    <w:p w14:paraId="14342714" w14:textId="77777777" w:rsidR="004855EF" w:rsidRDefault="004855EF" w:rsidP="004855EF">
      <w:pPr>
        <w:pStyle w:val="a3"/>
        <w:ind w:left="360"/>
        <w:rPr>
          <w:rFonts w:eastAsiaTheme="majorEastAsia"/>
          <w:b/>
          <w:color w:val="000000"/>
          <w:sz w:val="26"/>
          <w:szCs w:val="26"/>
        </w:rPr>
      </w:pPr>
      <w:r>
        <w:rPr>
          <w:rFonts w:eastAsiaTheme="majorEastAsia"/>
          <w:b/>
          <w:color w:val="000000"/>
          <w:sz w:val="26"/>
          <w:szCs w:val="26"/>
        </w:rPr>
        <w:t>Перечень документов, на основании которых ведутся работы</w:t>
      </w:r>
    </w:p>
    <w:p w14:paraId="2FCBE1DD" w14:textId="101DC0B4" w:rsidR="004855EF" w:rsidRDefault="004855EF" w:rsidP="004855EF">
      <w:pPr>
        <w:pStyle w:val="a3"/>
        <w:ind w:left="708"/>
        <w:rPr>
          <w:b/>
        </w:rPr>
      </w:pPr>
      <w:r>
        <w:t xml:space="preserve">Основанием для разработки </w:t>
      </w:r>
      <w:r w:rsidR="00B361CB">
        <w:t>а</w:t>
      </w:r>
      <w:r w:rsidR="00B361CB" w:rsidRPr="00B361CB">
        <w:t>втоматизированн</w:t>
      </w:r>
      <w:r w:rsidR="00B361CB">
        <w:t>ой</w:t>
      </w:r>
      <w:r w:rsidR="00B361CB" w:rsidRPr="00B361CB">
        <w:t xml:space="preserve"> систем</w:t>
      </w:r>
      <w:r w:rsidR="00B361CB">
        <w:t>ы</w:t>
      </w:r>
      <w:r w:rsidR="00B361CB" w:rsidRPr="00B361CB">
        <w:t xml:space="preserve"> обработки отчетов</w:t>
      </w:r>
      <w:r w:rsidR="001F05C3">
        <w:t xml:space="preserve"> </w:t>
      </w:r>
      <w:r>
        <w:t>является Договор между заказчиком и Исполнителем</w:t>
      </w:r>
    </w:p>
    <w:p w14:paraId="3BA4AC95" w14:textId="77777777" w:rsidR="004855EF" w:rsidRDefault="004855EF" w:rsidP="004855EF">
      <w:pPr>
        <w:pStyle w:val="a5"/>
        <w:numPr>
          <w:ilvl w:val="1"/>
          <w:numId w:val="1"/>
        </w:numPr>
      </w:pPr>
      <w:bookmarkStart w:id="3" w:name="_Toc450889804"/>
      <w:r>
        <w:rPr>
          <w:color w:val="000000"/>
        </w:rPr>
        <w:t>Наименование организаций заказчика и разработчика.</w:t>
      </w:r>
      <w:bookmarkEnd w:id="3"/>
    </w:p>
    <w:p w14:paraId="377DAD0A" w14:textId="77777777" w:rsidR="004855EF" w:rsidRDefault="004855EF" w:rsidP="004855EF">
      <w:pPr>
        <w:pStyle w:val="a3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14:paraId="6B643B76" w14:textId="6075D49C" w:rsidR="004855EF" w:rsidRPr="001F05C3" w:rsidRDefault="004855EF" w:rsidP="004855EF">
      <w:pPr>
        <w:pStyle w:val="a3"/>
        <w:spacing w:after="0" w:line="240" w:lineRule="auto"/>
        <w:ind w:left="708"/>
        <w:rPr>
          <w:bCs/>
        </w:rPr>
      </w:pPr>
      <w:r>
        <w:rPr>
          <w:b/>
        </w:rPr>
        <w:t xml:space="preserve">            </w:t>
      </w:r>
      <w:proofErr w:type="spellStart"/>
      <w:r w:rsidR="001F05C3">
        <w:rPr>
          <w:bCs/>
        </w:rPr>
        <w:t>Халык</w:t>
      </w:r>
      <w:proofErr w:type="spellEnd"/>
      <w:r w:rsidR="001F05C3">
        <w:rPr>
          <w:bCs/>
        </w:rPr>
        <w:t xml:space="preserve"> Банк</w:t>
      </w:r>
    </w:p>
    <w:p w14:paraId="7F4A0E1B" w14:textId="77777777" w:rsidR="004855EF" w:rsidRDefault="004855EF" w:rsidP="004855EF">
      <w:pPr>
        <w:pStyle w:val="a3"/>
        <w:spacing w:after="0"/>
        <w:ind w:left="708"/>
        <w:rPr>
          <w:b/>
        </w:rPr>
      </w:pPr>
      <w:r>
        <w:rPr>
          <w:b/>
        </w:rPr>
        <w:t>Разработчик:</w:t>
      </w:r>
    </w:p>
    <w:p w14:paraId="570C25E8" w14:textId="030CA710" w:rsidR="004855EF" w:rsidRDefault="004855EF" w:rsidP="004855EF">
      <w:pPr>
        <w:pStyle w:val="a3"/>
        <w:spacing w:after="0"/>
        <w:ind w:left="1416"/>
      </w:pPr>
      <w:r>
        <w:t>Разработчики: Табылдиева Ш.</w:t>
      </w:r>
      <w:r w:rsidR="001F05C3">
        <w:t xml:space="preserve">, Пак К., </w:t>
      </w:r>
      <w:proofErr w:type="spellStart"/>
      <w:r w:rsidR="001F05C3">
        <w:t>Джанышбекова</w:t>
      </w:r>
      <w:proofErr w:type="spellEnd"/>
      <w:r w:rsidR="001F05C3">
        <w:t xml:space="preserve"> А.</w:t>
      </w:r>
    </w:p>
    <w:p w14:paraId="0817181E" w14:textId="6AE81C5E" w:rsidR="004855EF" w:rsidRPr="00713332" w:rsidRDefault="004855EF" w:rsidP="004855EF">
      <w:pPr>
        <w:pStyle w:val="a3"/>
        <w:spacing w:after="0"/>
        <w:ind w:left="708"/>
      </w:pPr>
      <w:r>
        <w:tab/>
        <w:t xml:space="preserve">Адрес фактический: г. Бишкек, </w:t>
      </w:r>
      <w:proofErr w:type="spellStart"/>
      <w:r>
        <w:t>Ахунбаева</w:t>
      </w:r>
      <w:proofErr w:type="spellEnd"/>
      <w:r>
        <w:t xml:space="preserve"> </w:t>
      </w:r>
      <w:r w:rsidR="00D26C02">
        <w:t>100</w:t>
      </w:r>
      <w:r>
        <w:br/>
      </w:r>
      <w:r>
        <w:tab/>
        <w:t>Телефон: +996 (</w:t>
      </w:r>
      <w:r w:rsidRPr="003371A1">
        <w:t>70</w:t>
      </w:r>
      <w:r w:rsidRPr="00713332">
        <w:t>8</w:t>
      </w:r>
      <w:r>
        <w:t xml:space="preserve">) </w:t>
      </w:r>
      <w:r w:rsidRPr="00713332">
        <w:t>54</w:t>
      </w:r>
      <w:r>
        <w:t>-</w:t>
      </w:r>
      <w:r w:rsidRPr="003371A1">
        <w:t>0</w:t>
      </w:r>
      <w:r w:rsidRPr="00713332">
        <w:t>6</w:t>
      </w:r>
      <w:r>
        <w:t>-</w:t>
      </w:r>
      <w:r w:rsidRPr="00713332">
        <w:t>10</w:t>
      </w:r>
    </w:p>
    <w:p w14:paraId="7904DA69" w14:textId="77777777" w:rsidR="004855EF" w:rsidRDefault="004855EF" w:rsidP="004855EF">
      <w:pPr>
        <w:pStyle w:val="a3"/>
        <w:spacing w:after="0"/>
      </w:pPr>
    </w:p>
    <w:p w14:paraId="4A3BF218" w14:textId="77777777" w:rsidR="004855EF" w:rsidRDefault="004855EF" w:rsidP="004855EF">
      <w:pPr>
        <w:pStyle w:val="a5"/>
        <w:numPr>
          <w:ilvl w:val="1"/>
          <w:numId w:val="1"/>
        </w:numPr>
      </w:pPr>
      <w:bookmarkStart w:id="4" w:name="_Toc450889805"/>
      <w:r>
        <w:rPr>
          <w:color w:val="000000"/>
        </w:rPr>
        <w:t>Плановые сроки начала и окончания работы.</w:t>
      </w:r>
      <w:bookmarkEnd w:id="4"/>
    </w:p>
    <w:p w14:paraId="78C3579C" w14:textId="54301E4E" w:rsidR="004855EF" w:rsidRDefault="004855EF" w:rsidP="004855EF">
      <w:pPr>
        <w:pStyle w:val="a3"/>
        <w:spacing w:after="0"/>
        <w:ind w:left="708"/>
      </w:pPr>
      <w:r>
        <w:t xml:space="preserve">Дата начало работ: </w:t>
      </w:r>
      <w:r w:rsidR="00D26C02">
        <w:t>18</w:t>
      </w:r>
      <w:r>
        <w:t>.0</w:t>
      </w:r>
      <w:r w:rsidR="00D26C02">
        <w:t>4</w:t>
      </w:r>
      <w:r>
        <w:t>.2023</w:t>
      </w:r>
    </w:p>
    <w:p w14:paraId="7904F427" w14:textId="1D324069" w:rsidR="004855EF" w:rsidRDefault="004855EF" w:rsidP="004855EF">
      <w:pPr>
        <w:pStyle w:val="a3"/>
        <w:spacing w:after="0"/>
        <w:ind w:left="708"/>
      </w:pPr>
      <w:r>
        <w:t xml:space="preserve">Дата окончания работ: </w:t>
      </w:r>
      <w:r w:rsidR="00D26C02">
        <w:t>02</w:t>
      </w:r>
      <w:r>
        <w:t>.</w:t>
      </w:r>
      <w:r w:rsidR="00D26C02">
        <w:t>05</w:t>
      </w:r>
      <w:r>
        <w:t>.2023</w:t>
      </w:r>
    </w:p>
    <w:p w14:paraId="4E177F5E" w14:textId="77777777" w:rsidR="004855EF" w:rsidRDefault="004855EF" w:rsidP="004855EF">
      <w:pPr>
        <w:pStyle w:val="a5"/>
        <w:numPr>
          <w:ilvl w:val="1"/>
          <w:numId w:val="1"/>
        </w:numPr>
      </w:pPr>
      <w:bookmarkStart w:id="5" w:name="_Toc450889806"/>
      <w:r>
        <w:rPr>
          <w:color w:val="000000"/>
        </w:rPr>
        <w:t>Порядок оформления и предъявления заказчику результатов работ.</w:t>
      </w:r>
      <w:bookmarkEnd w:id="5"/>
    </w:p>
    <w:p w14:paraId="767E1515" w14:textId="77777777" w:rsidR="004855EF" w:rsidRDefault="004855EF" w:rsidP="004855EF">
      <w:pPr>
        <w:pStyle w:val="a3"/>
        <w:spacing w:after="0"/>
        <w:ind w:left="708"/>
      </w:pPr>
      <w:r>
        <w:t>Работы по созданию системы проводятся и принимается поэтапно.</w:t>
      </w:r>
    </w:p>
    <w:p w14:paraId="5DFBC1F6" w14:textId="77777777" w:rsidR="004855EF" w:rsidRDefault="004855EF" w:rsidP="004855EF">
      <w:pPr>
        <w:pStyle w:val="a3"/>
        <w:spacing w:after="0"/>
        <w:ind w:left="708"/>
      </w:pPr>
      <w:r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Системы и её частей к испытаниям.</w:t>
      </w:r>
    </w:p>
    <w:p w14:paraId="1E4CD39C" w14:textId="77777777" w:rsidR="004855EF" w:rsidRDefault="004855EF" w:rsidP="004855EF">
      <w:pPr>
        <w:pStyle w:val="a3"/>
        <w:spacing w:after="0"/>
        <w:ind w:left="708"/>
      </w:pPr>
    </w:p>
    <w:p w14:paraId="045EC7F7" w14:textId="12DDA0B4" w:rsidR="004855EF" w:rsidRDefault="004855EF" w:rsidP="004855EF">
      <w:pPr>
        <w:pStyle w:val="a4"/>
        <w:numPr>
          <w:ilvl w:val="0"/>
          <w:numId w:val="1"/>
        </w:numPr>
      </w:pPr>
      <w:bookmarkStart w:id="6" w:name="_Toc450889807"/>
      <w:r>
        <w:t>Спецификация проблемы.</w:t>
      </w:r>
      <w:bookmarkEnd w:id="6"/>
    </w:p>
    <w:p w14:paraId="4329FC5D" w14:textId="77777777" w:rsidR="004855EF" w:rsidRDefault="004855EF" w:rsidP="004855EF">
      <w:pPr>
        <w:pStyle w:val="a3"/>
        <w:spacing w:after="0"/>
        <w:ind w:left="708"/>
      </w:pPr>
    </w:p>
    <w:p w14:paraId="3E28FF94" w14:textId="77777777" w:rsidR="00564A03" w:rsidRDefault="00564A03" w:rsidP="00564A03">
      <w:pPr>
        <w:pStyle w:val="a3"/>
        <w:spacing w:after="0"/>
        <w:ind w:left="720"/>
      </w:pPr>
      <w:r w:rsidRPr="00564A03">
        <w:t>Сотрудники бухгалтерии банка ежедневно вручную просматривают файлы, и формируют переводы на счета (проводки) в банковской системе. Процесс формирования проводок можно описать следующим образом:</w:t>
      </w:r>
    </w:p>
    <w:p w14:paraId="407669A5" w14:textId="7D022A52" w:rsidR="00564A03" w:rsidRPr="00564A03" w:rsidRDefault="00564A03" w:rsidP="00564A03">
      <w:pPr>
        <w:pStyle w:val="a3"/>
        <w:numPr>
          <w:ilvl w:val="0"/>
          <w:numId w:val="18"/>
        </w:numPr>
        <w:spacing w:after="0"/>
      </w:pPr>
      <w:r w:rsidRPr="00564A03">
        <w:t>Бухгалтер ищет в файле суммы по каждому устройству в каждой валюте.</w:t>
      </w:r>
    </w:p>
    <w:p w14:paraId="19BFBF60" w14:textId="77777777" w:rsidR="00564A03" w:rsidRPr="00564A03" w:rsidRDefault="00564A03" w:rsidP="00564A03">
      <w:pPr>
        <w:pStyle w:val="a3"/>
        <w:numPr>
          <w:ilvl w:val="0"/>
          <w:numId w:val="18"/>
        </w:numPr>
        <w:spacing w:after="0"/>
      </w:pPr>
      <w:r w:rsidRPr="00564A03">
        <w:t xml:space="preserve">Затем бухгалтер ищет банковский </w:t>
      </w:r>
      <w:proofErr w:type="gramStart"/>
      <w:r w:rsidRPr="00564A03">
        <w:t>счет  клиента</w:t>
      </w:r>
      <w:proofErr w:type="gramEnd"/>
      <w:r w:rsidRPr="00564A03">
        <w:t xml:space="preserve"> с соответствующей валютой.</w:t>
      </w:r>
    </w:p>
    <w:p w14:paraId="6C1D96F2" w14:textId="77777777" w:rsidR="00564A03" w:rsidRPr="00564A03" w:rsidRDefault="00564A03" w:rsidP="00564A03">
      <w:pPr>
        <w:pStyle w:val="a3"/>
        <w:numPr>
          <w:ilvl w:val="0"/>
          <w:numId w:val="18"/>
        </w:numPr>
        <w:spacing w:after="0"/>
      </w:pPr>
      <w:r w:rsidRPr="00564A03">
        <w:t xml:space="preserve">Бухгалтер формирует проводку в банковской системе, где с валютного счета </w:t>
      </w:r>
      <w:proofErr w:type="gramStart"/>
      <w:r w:rsidRPr="00564A03">
        <w:t>банка  списывается</w:t>
      </w:r>
      <w:proofErr w:type="gramEnd"/>
      <w:r w:rsidRPr="00564A03">
        <w:t xml:space="preserve"> найденная сумма на счет валюты ПОС терминала.</w:t>
      </w:r>
    </w:p>
    <w:p w14:paraId="4634B049" w14:textId="77777777" w:rsidR="00564A03" w:rsidRPr="00564A03" w:rsidRDefault="00564A03" w:rsidP="00564A03">
      <w:pPr>
        <w:pStyle w:val="a3"/>
        <w:spacing w:after="0"/>
        <w:ind w:left="720"/>
      </w:pPr>
      <w:r w:rsidRPr="00564A03">
        <w:t>На конец дня, недели, месяца бухгалтер формирует отчет по всем проводкам:</w:t>
      </w:r>
    </w:p>
    <w:p w14:paraId="6E5BA96C" w14:textId="77777777" w:rsidR="00564A03" w:rsidRPr="00564A03" w:rsidRDefault="00564A03" w:rsidP="00564A03">
      <w:pPr>
        <w:pStyle w:val="a3"/>
        <w:numPr>
          <w:ilvl w:val="0"/>
          <w:numId w:val="19"/>
        </w:numPr>
        <w:spacing w:after="0"/>
      </w:pPr>
      <w:r w:rsidRPr="00564A03">
        <w:t>какой объем денег списан с каждого валютного счет банка,</w:t>
      </w:r>
    </w:p>
    <w:p w14:paraId="4D7F8A52" w14:textId="77777777" w:rsidR="00564A03" w:rsidRPr="00564A03" w:rsidRDefault="00564A03" w:rsidP="00564A03">
      <w:pPr>
        <w:pStyle w:val="a3"/>
        <w:numPr>
          <w:ilvl w:val="0"/>
          <w:numId w:val="19"/>
        </w:numPr>
        <w:spacing w:after="0"/>
      </w:pPr>
      <w:r w:rsidRPr="00564A03">
        <w:t>какой общий объем денег списан со счетов банка в пересчете на сомы.</w:t>
      </w:r>
    </w:p>
    <w:p w14:paraId="3DEEC360" w14:textId="070763F9" w:rsidR="004855EF" w:rsidRDefault="00564A03" w:rsidP="00564A03">
      <w:pPr>
        <w:pStyle w:val="a3"/>
        <w:spacing w:after="0"/>
        <w:ind w:left="720"/>
      </w:pPr>
      <w:r w:rsidRPr="00564A03">
        <w:br/>
        <w:t>Проблема заключается в том, что процесс формирования проводок в банковской системе осуществляется вручную с помощью поиска и обработки информации в файле, что может приводить к ошибкам и задержкам в обработке транзакций. Кроме того, формирование отчетов по проводкам также требует значительных усилий и времени со стороны бухгалтерии.</w:t>
      </w:r>
    </w:p>
    <w:p w14:paraId="0BCA06C1" w14:textId="77777777" w:rsidR="004855EF" w:rsidRDefault="004855EF" w:rsidP="004855EF">
      <w:pPr>
        <w:pStyle w:val="a4"/>
        <w:numPr>
          <w:ilvl w:val="0"/>
          <w:numId w:val="1"/>
        </w:numPr>
      </w:pPr>
      <w:bookmarkStart w:id="7" w:name="_Hlk126706170"/>
      <w:r>
        <w:lastRenderedPageBreak/>
        <w:t>Назначение и цели создания системы</w:t>
      </w:r>
    </w:p>
    <w:p w14:paraId="6071DB86" w14:textId="77777777" w:rsidR="004855EF" w:rsidRDefault="004855EF" w:rsidP="004855EF">
      <w:pPr>
        <w:pStyle w:val="a5"/>
        <w:numPr>
          <w:ilvl w:val="1"/>
          <w:numId w:val="1"/>
        </w:numPr>
      </w:pPr>
      <w:bookmarkStart w:id="8" w:name="_Toc450889809"/>
      <w:bookmarkEnd w:id="7"/>
      <w:r>
        <w:t>Назначение</w:t>
      </w:r>
      <w:bookmarkEnd w:id="8"/>
    </w:p>
    <w:p w14:paraId="2E446587" w14:textId="5BC431A2" w:rsidR="00785AA5" w:rsidRDefault="004855EF" w:rsidP="00785AA5">
      <w:pPr>
        <w:pStyle w:val="a3"/>
        <w:spacing w:after="0"/>
        <w:ind w:left="360"/>
      </w:pPr>
      <w:r w:rsidRPr="00785AA5">
        <w:rPr>
          <w:color w:val="auto"/>
        </w:rPr>
        <w:t xml:space="preserve"> </w:t>
      </w:r>
      <w:r w:rsidRPr="00785AA5">
        <w:rPr>
          <w:color w:val="auto"/>
          <w:shd w:val="clear" w:color="auto" w:fill="FFFFFF"/>
        </w:rPr>
        <w:t>«</w:t>
      </w:r>
      <w:proofErr w:type="spellStart"/>
      <w:r w:rsidR="002040C4">
        <w:rPr>
          <w:color w:val="auto"/>
          <w:shd w:val="clear" w:color="auto" w:fill="FFFFFF"/>
          <w:lang w:val="en-US"/>
        </w:rPr>
        <w:t>ReportSKA</w:t>
      </w:r>
      <w:proofErr w:type="spellEnd"/>
      <w:r w:rsidRPr="00785AA5">
        <w:rPr>
          <w:color w:val="auto"/>
          <w:shd w:val="clear" w:color="auto" w:fill="FFFFFF"/>
        </w:rPr>
        <w:t>»</w:t>
      </w:r>
      <w:r w:rsidR="00785AA5" w:rsidRPr="00785AA5">
        <w:rPr>
          <w:color w:val="auto"/>
          <w:shd w:val="clear" w:color="auto" w:fill="FFFFFF"/>
        </w:rPr>
        <w:t xml:space="preserve"> предназначена</w:t>
      </w:r>
      <w:r w:rsidR="00785AA5">
        <w:rPr>
          <w:color w:val="auto"/>
          <w:shd w:val="clear" w:color="auto" w:fill="FFFFFF"/>
        </w:rPr>
        <w:t xml:space="preserve"> для</w:t>
      </w:r>
      <w:r>
        <w:t>:</w:t>
      </w:r>
    </w:p>
    <w:p w14:paraId="0D07DA5D" w14:textId="77777777" w:rsidR="00785AA5" w:rsidRDefault="00785AA5" w:rsidP="00785AA5">
      <w:pPr>
        <w:pStyle w:val="a3"/>
        <w:numPr>
          <w:ilvl w:val="0"/>
          <w:numId w:val="20"/>
        </w:numPr>
        <w:spacing w:after="0"/>
      </w:pPr>
      <w:r>
        <w:t>Автоматизации процесса управления транзакциями в банковской системе с целью упрощения и ускорения работы бухгалтерии</w:t>
      </w:r>
    </w:p>
    <w:p w14:paraId="20468459" w14:textId="77777777" w:rsidR="00026EAD" w:rsidRDefault="00785AA5" w:rsidP="00785AA5">
      <w:pPr>
        <w:pStyle w:val="a3"/>
        <w:numPr>
          <w:ilvl w:val="0"/>
          <w:numId w:val="20"/>
        </w:numPr>
        <w:spacing w:after="0"/>
      </w:pPr>
      <w:r>
        <w:t xml:space="preserve">Повышения точности и надежности </w:t>
      </w:r>
      <w:r w:rsidR="00026EAD">
        <w:t>финансовой отчетности</w:t>
      </w:r>
    </w:p>
    <w:p w14:paraId="7625417B" w14:textId="35E043E7" w:rsidR="00785AA5" w:rsidRPr="00966D65" w:rsidRDefault="00026EAD" w:rsidP="00785AA5">
      <w:pPr>
        <w:pStyle w:val="a3"/>
        <w:numPr>
          <w:ilvl w:val="0"/>
          <w:numId w:val="20"/>
        </w:numPr>
        <w:spacing w:after="0"/>
      </w:pPr>
      <w:r>
        <w:t>Улучшения обслуживания клиентов банка</w:t>
      </w:r>
      <w:r w:rsidR="00785AA5">
        <w:t xml:space="preserve">  </w:t>
      </w:r>
    </w:p>
    <w:p w14:paraId="11126ECA" w14:textId="77777777" w:rsidR="004855EF" w:rsidRDefault="004855EF" w:rsidP="004855EF">
      <w:pPr>
        <w:pStyle w:val="a5"/>
        <w:numPr>
          <w:ilvl w:val="1"/>
          <w:numId w:val="1"/>
        </w:numPr>
      </w:pPr>
      <w:bookmarkStart w:id="9" w:name="_Toc450889810"/>
      <w:r>
        <w:t>Цели создания системы</w:t>
      </w:r>
      <w:bookmarkEnd w:id="9"/>
    </w:p>
    <w:p w14:paraId="274FC46B" w14:textId="607DD1B0" w:rsidR="008B4328" w:rsidRPr="008B4328" w:rsidRDefault="008B4328" w:rsidP="002040C4">
      <w:pPr>
        <w:pStyle w:val="a3"/>
        <w:spacing w:after="0"/>
        <w:ind w:left="426"/>
        <w:rPr>
          <w:lang w:val="en-US"/>
        </w:rPr>
      </w:pPr>
      <w:r>
        <w:t>Целью разработки является</w:t>
      </w:r>
      <w:r>
        <w:rPr>
          <w:lang w:val="en-US"/>
        </w:rPr>
        <w:t>:</w:t>
      </w:r>
    </w:p>
    <w:p w14:paraId="4A092BF9" w14:textId="3F5126F1" w:rsidR="008B4328" w:rsidRDefault="008B4328" w:rsidP="008B4328">
      <w:pPr>
        <w:pStyle w:val="a3"/>
        <w:numPr>
          <w:ilvl w:val="0"/>
          <w:numId w:val="22"/>
        </w:numPr>
        <w:spacing w:after="0"/>
        <w:ind w:left="1134" w:hanging="425"/>
      </w:pPr>
      <w:r>
        <w:t>Уменьшение времени и затрат на обработку транзакций: автоматизация процесса формирования проводок и создание системы управления транзакциями позволит сократить время, затрачиваемое на выполнение этих задач, и уменьшить риски возникновения ошибок.</w:t>
      </w:r>
    </w:p>
    <w:p w14:paraId="5CE8CFF7" w14:textId="77777777" w:rsidR="008B4328" w:rsidRDefault="008B4328" w:rsidP="008B4328">
      <w:pPr>
        <w:pStyle w:val="a3"/>
        <w:numPr>
          <w:ilvl w:val="0"/>
          <w:numId w:val="22"/>
        </w:numPr>
        <w:spacing w:after="0"/>
        <w:ind w:left="1134" w:hanging="425"/>
      </w:pPr>
      <w:r>
        <w:t>Повышение точности и надежности финансовой отчетности: автоматическое формирование отчетов по проводкам позволит получать более точную и своевременную информацию о финансовых операциях банка и уменьшить риски возникновения ошибок в отчетности.</w:t>
      </w:r>
    </w:p>
    <w:p w14:paraId="6A7F0EC5" w14:textId="50FAB03B" w:rsidR="008B4328" w:rsidRDefault="008B4328" w:rsidP="008B4328">
      <w:pPr>
        <w:pStyle w:val="a3"/>
        <w:numPr>
          <w:ilvl w:val="0"/>
          <w:numId w:val="22"/>
        </w:numPr>
        <w:spacing w:after="0"/>
        <w:ind w:left="1134" w:hanging="425"/>
      </w:pPr>
      <w:r>
        <w:t>Улучшение обслуживания клиентов банка: автоматизация процесса управления транзакциями позволит ускорить обработку транзакций и улучшить качество обслуживания клиентов банка, что может привести к улучшению имиджа банка.</w:t>
      </w:r>
    </w:p>
    <w:p w14:paraId="276685D1" w14:textId="77777777" w:rsidR="008B4328" w:rsidRDefault="008B4328" w:rsidP="008B4328">
      <w:pPr>
        <w:pStyle w:val="a3"/>
        <w:numPr>
          <w:ilvl w:val="0"/>
          <w:numId w:val="22"/>
        </w:numPr>
        <w:spacing w:after="0"/>
        <w:ind w:left="1134" w:hanging="425"/>
      </w:pPr>
      <w:r>
        <w:t>Увеличение эффективности работы бухгалтерии: автоматизация процесса формирования проводок и создание системы управления транзакциями позволит бухгалтерии сконцентрироваться на более важных задачах, связанных с анализом и контролем финансовых операций банка.</w:t>
      </w:r>
    </w:p>
    <w:p w14:paraId="331283D9" w14:textId="77777777" w:rsidR="004855EF" w:rsidRPr="00966D65" w:rsidRDefault="004855EF" w:rsidP="008B4328">
      <w:pPr>
        <w:pStyle w:val="a3"/>
        <w:spacing w:after="0"/>
      </w:pPr>
    </w:p>
    <w:p w14:paraId="6858E03D" w14:textId="77777777" w:rsidR="004855EF" w:rsidRDefault="004855EF" w:rsidP="004855EF">
      <w:pPr>
        <w:pStyle w:val="a4"/>
        <w:numPr>
          <w:ilvl w:val="0"/>
          <w:numId w:val="1"/>
        </w:numPr>
      </w:pPr>
      <w:r>
        <w:t>Требования к системе</w:t>
      </w:r>
    </w:p>
    <w:p w14:paraId="349F7E25" w14:textId="77777777" w:rsidR="004855EF" w:rsidRDefault="004855EF" w:rsidP="004855EF">
      <w:pPr>
        <w:pStyle w:val="a3"/>
        <w:spacing w:after="0"/>
      </w:pPr>
    </w:p>
    <w:p w14:paraId="65B72030" w14:textId="77777777" w:rsidR="004855EF" w:rsidRPr="00156086" w:rsidRDefault="004855EF" w:rsidP="004855EF">
      <w:pPr>
        <w:pStyle w:val="a5"/>
        <w:numPr>
          <w:ilvl w:val="1"/>
          <w:numId w:val="1"/>
        </w:numPr>
      </w:pPr>
      <w:r>
        <w:t>Требования к функциям</w:t>
      </w:r>
      <w:r>
        <w:rPr>
          <w:lang w:val="en-US"/>
        </w:rPr>
        <w:t>:</w:t>
      </w:r>
    </w:p>
    <w:p w14:paraId="3D5ACDF8" w14:textId="77777777" w:rsidR="004855EF" w:rsidRDefault="004855EF" w:rsidP="004855EF">
      <w:pPr>
        <w:pStyle w:val="a3"/>
        <w:spacing w:after="0"/>
        <w:rPr>
          <w:lang w:val="en-US"/>
        </w:rPr>
      </w:pPr>
      <w:r>
        <w:t>Администратор</w:t>
      </w:r>
      <w:r>
        <w:rPr>
          <w:lang w:val="en-US"/>
        </w:rPr>
        <w:t>:</w:t>
      </w:r>
    </w:p>
    <w:p w14:paraId="7F41F9B0" w14:textId="0DAE060D" w:rsidR="004855EF" w:rsidRDefault="0053282A" w:rsidP="00FB5CC1">
      <w:pPr>
        <w:pStyle w:val="a3"/>
        <w:numPr>
          <w:ilvl w:val="0"/>
          <w:numId w:val="24"/>
        </w:numPr>
        <w:spacing w:after="0"/>
      </w:pPr>
      <w:r>
        <w:t xml:space="preserve">Мониторинг и анализ работы </w:t>
      </w:r>
      <w:proofErr w:type="gramStart"/>
      <w:r>
        <w:t>системы</w:t>
      </w:r>
      <w:r w:rsidRPr="0053282A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r w:rsidRPr="0053282A">
        <w:t>:</w:t>
      </w:r>
      <w:proofErr w:type="gramEnd"/>
      <w:r w:rsidRPr="0053282A">
        <w:t xml:space="preserve"> администратор должен иметь возможность отслеживать работу системы, мониторить состояние серверов и баз данных, анализировать производительность и оптимизировать работу системы.</w:t>
      </w:r>
    </w:p>
    <w:p w14:paraId="2114E2A1" w14:textId="09536AAF" w:rsidR="004855EF" w:rsidRDefault="002040C4" w:rsidP="004855EF">
      <w:pPr>
        <w:pStyle w:val="a3"/>
        <w:spacing w:after="0"/>
        <w:rPr>
          <w:lang w:val="en-US"/>
        </w:rPr>
      </w:pPr>
      <w:r>
        <w:t>Бухгалтер</w:t>
      </w:r>
      <w:r w:rsidR="004855EF">
        <w:rPr>
          <w:lang w:val="en-US"/>
        </w:rPr>
        <w:t>:</w:t>
      </w:r>
    </w:p>
    <w:p w14:paraId="408EC5FA" w14:textId="77777777" w:rsidR="005722B5" w:rsidRDefault="005722B5" w:rsidP="005722B5">
      <w:pPr>
        <w:pStyle w:val="a3"/>
        <w:numPr>
          <w:ilvl w:val="0"/>
          <w:numId w:val="24"/>
        </w:numPr>
        <w:spacing w:after="0"/>
      </w:pPr>
      <w:r>
        <w:t>Мониторинг транзакций: бухгалтер должен иметь возможность мониторить транзакции, просматривать их статус и уведомления о проводках.</w:t>
      </w:r>
    </w:p>
    <w:p w14:paraId="404DD2D3" w14:textId="089F10EB" w:rsidR="005722B5" w:rsidRDefault="005722B5" w:rsidP="005722B5">
      <w:pPr>
        <w:pStyle w:val="a3"/>
        <w:numPr>
          <w:ilvl w:val="0"/>
          <w:numId w:val="24"/>
        </w:numPr>
        <w:spacing w:after="0"/>
      </w:pPr>
      <w:r>
        <w:t>Формирование отчетов: бухгалтер должен иметь возможность формировать отчеты по транзакциям, проводкам и другим финансовым операциям, анализировать данные и создавать отчеты.</w:t>
      </w:r>
    </w:p>
    <w:p w14:paraId="19D26BE1" w14:textId="6D2D0A7F" w:rsidR="004855EF" w:rsidRDefault="005722B5" w:rsidP="006056AB">
      <w:pPr>
        <w:pStyle w:val="a3"/>
        <w:numPr>
          <w:ilvl w:val="0"/>
          <w:numId w:val="24"/>
        </w:numPr>
        <w:spacing w:after="0"/>
      </w:pPr>
      <w:r>
        <w:t>Управление банковскими счетами: бухгалтер должен иметь возможность управлять банковскими счетами клиентов, проверять балансы, отслеживать транзакции и выполнять другие функции, связанные с управлением счетами.</w:t>
      </w:r>
    </w:p>
    <w:p w14:paraId="73F8914F" w14:textId="63FBA476" w:rsidR="00B12640" w:rsidRDefault="00B12640" w:rsidP="00B12640">
      <w:pPr>
        <w:pStyle w:val="a3"/>
        <w:spacing w:after="0"/>
        <w:rPr>
          <w:lang w:val="en-US"/>
        </w:rPr>
      </w:pPr>
      <w:r>
        <w:t>Система</w:t>
      </w:r>
      <w:r>
        <w:rPr>
          <w:lang w:val="en-US"/>
        </w:rPr>
        <w:t>:</w:t>
      </w:r>
    </w:p>
    <w:p w14:paraId="47E13A3A" w14:textId="3B4223B8" w:rsidR="00B12640" w:rsidRPr="00B12640" w:rsidRDefault="00B12640" w:rsidP="00B1264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Формирование проводок</w:t>
      </w:r>
    </w:p>
    <w:p w14:paraId="2EA44073" w14:textId="77777777" w:rsidR="004855EF" w:rsidRPr="00445B37" w:rsidRDefault="004855EF" w:rsidP="004855EF">
      <w:pPr>
        <w:pStyle w:val="a3"/>
        <w:spacing w:after="0"/>
      </w:pPr>
    </w:p>
    <w:p w14:paraId="6E494EDF" w14:textId="77777777" w:rsidR="004855EF" w:rsidRPr="00683A69" w:rsidRDefault="004855EF" w:rsidP="004855EF">
      <w:pPr>
        <w:pStyle w:val="a3"/>
        <w:spacing w:after="0"/>
        <w:rPr>
          <w:b/>
          <w:bCs/>
          <w:sz w:val="32"/>
          <w:szCs w:val="32"/>
        </w:rPr>
      </w:pPr>
      <w:r w:rsidRPr="00683A69">
        <w:rPr>
          <w:b/>
          <w:bCs/>
          <w:sz w:val="32"/>
          <w:szCs w:val="32"/>
        </w:rPr>
        <w:lastRenderedPageBreak/>
        <w:t>Нефункциональные требования</w:t>
      </w:r>
    </w:p>
    <w:p w14:paraId="0D63ABB7" w14:textId="77777777" w:rsidR="004855EF" w:rsidRDefault="004855EF" w:rsidP="004855EF">
      <w:pPr>
        <w:pStyle w:val="a5"/>
        <w:numPr>
          <w:ilvl w:val="1"/>
          <w:numId w:val="1"/>
        </w:numPr>
      </w:pPr>
      <w:bookmarkStart w:id="10" w:name="_Toc450889813"/>
      <w:r>
        <w:t>Требования по безопасности</w:t>
      </w:r>
      <w:bookmarkEnd w:id="10"/>
    </w:p>
    <w:p w14:paraId="43BF31C5" w14:textId="77777777" w:rsidR="004855EF" w:rsidRPr="00156086" w:rsidRDefault="004855EF" w:rsidP="004855EF">
      <w:pPr>
        <w:pStyle w:val="a6"/>
        <w:ind w:left="0"/>
        <w:rPr>
          <w:rFonts w:cs="Times New Roman"/>
          <w:szCs w:val="24"/>
          <w:lang w:val="ru-RU"/>
        </w:rPr>
      </w:pPr>
      <w:r w:rsidRPr="00156086">
        <w:rPr>
          <w:rFonts w:cs="Times New Roman"/>
          <w:szCs w:val="24"/>
          <w:lang w:val="ru-RU"/>
        </w:rPr>
        <w:t>Система должна обеспечивать надежную безопасность данных, основываясь на стандарт ГОСТ 17799, такую как:</w:t>
      </w:r>
    </w:p>
    <w:p w14:paraId="18E52571" w14:textId="77777777" w:rsidR="004855EF" w:rsidRPr="00156086" w:rsidRDefault="004855EF" w:rsidP="004855EF">
      <w:pPr>
        <w:pStyle w:val="a6"/>
        <w:numPr>
          <w:ilvl w:val="0"/>
          <w:numId w:val="4"/>
        </w:numPr>
        <w:rPr>
          <w:rFonts w:cs="Times New Roman"/>
          <w:szCs w:val="24"/>
          <w:lang w:val="ru-RU"/>
        </w:rPr>
      </w:pPr>
      <w:r w:rsidRPr="00156086">
        <w:rPr>
          <w:rFonts w:cs="Times New Roman"/>
          <w:szCs w:val="24"/>
          <w:lang w:val="ru-RU"/>
        </w:rPr>
        <w:t xml:space="preserve">Защита от межсайтовых </w:t>
      </w:r>
      <w:proofErr w:type="spellStart"/>
      <w:r w:rsidRPr="00156086">
        <w:rPr>
          <w:rFonts w:cs="Times New Roman"/>
          <w:szCs w:val="24"/>
          <w:lang w:val="ru-RU"/>
        </w:rPr>
        <w:t>скриптингов</w:t>
      </w:r>
      <w:proofErr w:type="spellEnd"/>
      <w:r w:rsidRPr="00156086">
        <w:rPr>
          <w:rFonts w:cs="Times New Roman"/>
          <w:szCs w:val="24"/>
          <w:lang w:val="en-US"/>
        </w:rPr>
        <w:t>:</w:t>
      </w:r>
    </w:p>
    <w:p w14:paraId="29DA0F7B" w14:textId="77777777" w:rsidR="004855EF" w:rsidRPr="00156086" w:rsidRDefault="004855EF" w:rsidP="004855EF">
      <w:pPr>
        <w:pStyle w:val="a6"/>
        <w:numPr>
          <w:ilvl w:val="0"/>
          <w:numId w:val="4"/>
        </w:numPr>
        <w:rPr>
          <w:rFonts w:cs="Times New Roman"/>
          <w:szCs w:val="24"/>
          <w:lang w:val="ru-RU"/>
        </w:rPr>
      </w:pPr>
      <w:r w:rsidRPr="00156086">
        <w:rPr>
          <w:rFonts w:cs="Times New Roman"/>
          <w:szCs w:val="24"/>
          <w:lang w:val="ru-RU"/>
        </w:rPr>
        <w:t>Авторизация пользователей и контроль доступа;</w:t>
      </w:r>
    </w:p>
    <w:p w14:paraId="2D90BAB3" w14:textId="77777777" w:rsidR="004855EF" w:rsidRDefault="004855EF" w:rsidP="004855EF">
      <w:pPr>
        <w:pStyle w:val="a6"/>
        <w:numPr>
          <w:ilvl w:val="0"/>
          <w:numId w:val="4"/>
        </w:numPr>
        <w:rPr>
          <w:rFonts w:cs="Times New Roman"/>
          <w:szCs w:val="24"/>
          <w:lang w:val="ru-RU"/>
        </w:rPr>
      </w:pPr>
      <w:r w:rsidRPr="00156086">
        <w:rPr>
          <w:rFonts w:cs="Times New Roman"/>
          <w:szCs w:val="24"/>
          <w:lang w:val="ru-RU"/>
        </w:rPr>
        <w:t>Шифрование данных в базе;</w:t>
      </w:r>
    </w:p>
    <w:p w14:paraId="245736C7" w14:textId="77777777" w:rsidR="004855EF" w:rsidRPr="00156086" w:rsidRDefault="004855EF" w:rsidP="004855EF">
      <w:pPr>
        <w:pStyle w:val="a6"/>
        <w:numPr>
          <w:ilvl w:val="0"/>
          <w:numId w:val="4"/>
        </w:numPr>
        <w:rPr>
          <w:rFonts w:cs="Times New Roman"/>
          <w:szCs w:val="24"/>
          <w:lang w:val="ru-RU"/>
        </w:rPr>
      </w:pPr>
      <w:r w:rsidRPr="00156086">
        <w:rPr>
          <w:szCs w:val="24"/>
        </w:rPr>
        <w:t>Защита обмена данными.</w:t>
      </w:r>
    </w:p>
    <w:p w14:paraId="40DD2A4A" w14:textId="77777777" w:rsidR="004855EF" w:rsidRDefault="004855EF" w:rsidP="004855EF">
      <w:pPr>
        <w:pStyle w:val="a5"/>
        <w:numPr>
          <w:ilvl w:val="1"/>
          <w:numId w:val="1"/>
        </w:numPr>
      </w:pPr>
      <w:bookmarkStart w:id="11" w:name="_Toc450889814"/>
      <w:r>
        <w:t>Требования к надежности</w:t>
      </w:r>
      <w:bookmarkEnd w:id="11"/>
    </w:p>
    <w:p w14:paraId="7FAC22FC" w14:textId="77777777" w:rsidR="004855EF" w:rsidRPr="00156086" w:rsidRDefault="004855EF" w:rsidP="004855EF">
      <w:pPr>
        <w:pStyle w:val="a3"/>
        <w:rPr>
          <w:rStyle w:val="a7"/>
        </w:rPr>
      </w:pPr>
      <w:r w:rsidRPr="00156086">
        <w:rPr>
          <w:rStyle w:val="a7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9C7100A" w14:textId="77777777" w:rsidR="004855EF" w:rsidRPr="00156086" w:rsidRDefault="004855EF" w:rsidP="004855EF">
      <w:pPr>
        <w:pStyle w:val="a3"/>
        <w:rPr>
          <w:rStyle w:val="a7"/>
        </w:rPr>
      </w:pPr>
      <w:r w:rsidRPr="00156086">
        <w:rPr>
          <w:rStyle w:val="a7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34BF1817" w14:textId="77777777" w:rsidR="004855EF" w:rsidRPr="00156086" w:rsidRDefault="004855EF" w:rsidP="004855EF">
      <w:pPr>
        <w:pStyle w:val="a3"/>
        <w:rPr>
          <w:rStyle w:val="a7"/>
        </w:rPr>
      </w:pPr>
      <w:r w:rsidRPr="00156086">
        <w:rPr>
          <w:rStyle w:val="a7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20BF6A2" w14:textId="77777777" w:rsidR="004855EF" w:rsidRDefault="004855EF" w:rsidP="004855EF">
      <w:pPr>
        <w:pStyle w:val="11"/>
        <w:spacing w:before="0" w:after="160"/>
        <w:rPr>
          <w:sz w:val="26"/>
          <w:szCs w:val="26"/>
          <w:lang w:val="ru-RU"/>
        </w:rPr>
      </w:pPr>
      <w:r w:rsidRPr="00156086">
        <w:rPr>
          <w:rStyle w:val="a7"/>
          <w:b w:val="0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  <w:bookmarkStart w:id="12" w:name="_Toc450889815"/>
      <w:r w:rsidRPr="00683A69">
        <w:rPr>
          <w:sz w:val="26"/>
          <w:szCs w:val="26"/>
        </w:rPr>
        <w:t xml:space="preserve"> </w:t>
      </w:r>
    </w:p>
    <w:p w14:paraId="40017B3F" w14:textId="77777777" w:rsidR="004855EF" w:rsidRPr="00683A69" w:rsidRDefault="004855EF" w:rsidP="004855EF">
      <w:pPr>
        <w:pStyle w:val="11"/>
        <w:numPr>
          <w:ilvl w:val="1"/>
          <w:numId w:val="14"/>
        </w:numPr>
        <w:tabs>
          <w:tab w:val="num" w:pos="360"/>
        </w:tabs>
        <w:spacing w:before="0" w:after="160"/>
        <w:ind w:left="0" w:firstLine="0"/>
        <w:rPr>
          <w:rStyle w:val="a7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Требования к видам обеспечения</w:t>
      </w:r>
      <w:bookmarkEnd w:id="12"/>
    </w:p>
    <w:p w14:paraId="13E1E3ED" w14:textId="77777777" w:rsidR="004855EF" w:rsidRDefault="004855EF" w:rsidP="004855EF">
      <w:pPr>
        <w:pStyle w:val="a9"/>
        <w:ind w:left="720"/>
      </w:pPr>
      <w:bookmarkStart w:id="13" w:name="_Toc450889816"/>
      <w:r>
        <w:t>4.4.1. Требования к информационному обеспечению системы</w:t>
      </w:r>
      <w:bookmarkEnd w:id="13"/>
    </w:p>
    <w:p w14:paraId="5BF1ABE0" w14:textId="77777777" w:rsidR="004855EF" w:rsidRDefault="004855EF" w:rsidP="004855EF">
      <w:pPr>
        <w:pStyle w:val="a3"/>
        <w:ind w:left="708"/>
        <w:rPr>
          <w:lang w:eastAsia="ru-RU"/>
        </w:rPr>
      </w:pPr>
      <w:r>
        <w:rPr>
          <w:lang w:eastAsia="ru-RU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 w14:paraId="615B93BA" w14:textId="77777777" w:rsidR="004855EF" w:rsidRDefault="004855EF" w:rsidP="004855EF">
      <w:pPr>
        <w:pStyle w:val="a3"/>
        <w:ind w:left="708"/>
        <w:rPr>
          <w:lang w:eastAsia="ru-RU"/>
        </w:rPr>
      </w:pPr>
      <w:r>
        <w:rPr>
          <w:lang w:eastAsia="ru-RU"/>
        </w:rPr>
        <w:t xml:space="preserve">  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14:paraId="113F413B" w14:textId="77777777" w:rsidR="004855EF" w:rsidRDefault="004855EF" w:rsidP="004855EF">
      <w:pPr>
        <w:pStyle w:val="a3"/>
        <w:ind w:left="708"/>
        <w:rPr>
          <w:lang w:eastAsia="ru-RU"/>
        </w:rPr>
      </w:pPr>
      <w:r>
        <w:rPr>
          <w:lang w:eastAsia="ru-RU"/>
        </w:rPr>
        <w:t xml:space="preserve">   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</w:p>
    <w:p w14:paraId="42B6352C" w14:textId="77777777" w:rsidR="004855EF" w:rsidRDefault="004855EF" w:rsidP="004855EF">
      <w:pPr>
        <w:pStyle w:val="11"/>
        <w:numPr>
          <w:ilvl w:val="2"/>
          <w:numId w:val="15"/>
        </w:numPr>
        <w:tabs>
          <w:tab w:val="num" w:pos="360"/>
        </w:tabs>
        <w:spacing w:before="0" w:after="160"/>
        <w:ind w:left="0" w:firstLine="0"/>
        <w:rPr>
          <w:sz w:val="26"/>
          <w:szCs w:val="26"/>
          <w:lang w:val="ru-RU"/>
        </w:rPr>
      </w:pPr>
      <w:bookmarkStart w:id="14" w:name="_Toc439059221"/>
      <w:bookmarkStart w:id="15" w:name="_Toc425377395"/>
      <w:bookmarkStart w:id="16" w:name="_Toc450889817"/>
      <w:bookmarkEnd w:id="14"/>
      <w:bookmarkEnd w:id="15"/>
      <w:r>
        <w:rPr>
          <w:sz w:val="26"/>
          <w:szCs w:val="26"/>
          <w:lang w:val="ru-RU"/>
        </w:rPr>
        <w:t>Требования к лингвистическому обеспечению системы</w:t>
      </w:r>
      <w:bookmarkEnd w:id="16"/>
    </w:p>
    <w:p w14:paraId="6322B06D" w14:textId="0EF1FB70" w:rsidR="004855EF" w:rsidRDefault="004855EF" w:rsidP="004855EF">
      <w:pPr>
        <w:pStyle w:val="a3"/>
        <w:ind w:left="708"/>
      </w:pPr>
      <w:r>
        <w:t>Все прикладное программное обеспечение системы для организации взаимодействия с пользователем может использовать русский язык.</w:t>
      </w:r>
    </w:p>
    <w:p w14:paraId="44D71E76" w14:textId="77777777" w:rsidR="004855EF" w:rsidRDefault="004855EF" w:rsidP="004855EF">
      <w:pPr>
        <w:pStyle w:val="11"/>
        <w:numPr>
          <w:ilvl w:val="2"/>
          <w:numId w:val="15"/>
        </w:numPr>
        <w:tabs>
          <w:tab w:val="num" w:pos="360"/>
        </w:tabs>
        <w:spacing w:before="0" w:after="160"/>
        <w:ind w:left="0" w:firstLine="0"/>
        <w:rPr>
          <w:sz w:val="26"/>
          <w:szCs w:val="26"/>
          <w:lang w:val="ru-RU"/>
        </w:rPr>
      </w:pPr>
      <w:bookmarkStart w:id="17" w:name="_Toc439059222"/>
      <w:bookmarkStart w:id="18" w:name="_Toc425377396"/>
      <w:bookmarkStart w:id="19" w:name="_Toc425260711"/>
      <w:bookmarkStart w:id="20" w:name="_Toc450889818"/>
      <w:bookmarkEnd w:id="17"/>
      <w:bookmarkEnd w:id="18"/>
      <w:bookmarkEnd w:id="19"/>
      <w:r>
        <w:rPr>
          <w:sz w:val="26"/>
          <w:szCs w:val="26"/>
          <w:lang w:val="ru-RU"/>
        </w:rPr>
        <w:t>Требования к информационной системе</w:t>
      </w:r>
      <w:bookmarkEnd w:id="20"/>
    </w:p>
    <w:p w14:paraId="0BB87F0B" w14:textId="77777777" w:rsidR="004855EF" w:rsidRDefault="004855EF" w:rsidP="004855EF">
      <w:pPr>
        <w:pStyle w:val="a6"/>
        <w:numPr>
          <w:ilvl w:val="0"/>
          <w:numId w:val="9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3FEE8B3C" w14:textId="77777777" w:rsidR="004855EF" w:rsidRDefault="004855EF" w:rsidP="004855EF">
      <w:pPr>
        <w:pStyle w:val="a6"/>
        <w:numPr>
          <w:ilvl w:val="0"/>
          <w:numId w:val="9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В качестве основы для разработки должна использоваться платформа</w:t>
      </w:r>
      <w:r w:rsidRPr="008C471A">
        <w:rPr>
          <w:rFonts w:cs="Times New Roman"/>
          <w:lang w:val="ru-RU"/>
        </w:rPr>
        <w:t xml:space="preserve"> </w:t>
      </w:r>
      <w:r w:rsidRPr="00DC32ED">
        <w:rPr>
          <w:rFonts w:cs="Times New Roman"/>
          <w:lang w:val="en-US"/>
        </w:rPr>
        <w:t>CodeIgniter</w:t>
      </w:r>
      <w:r>
        <w:rPr>
          <w:rFonts w:cs="Times New Roman"/>
          <w:lang w:val="ru-RU"/>
        </w:rPr>
        <w:t xml:space="preserve">. </w:t>
      </w:r>
    </w:p>
    <w:p w14:paraId="3D604627" w14:textId="77777777" w:rsidR="004855EF" w:rsidRDefault="004855EF" w:rsidP="004855EF">
      <w:pPr>
        <w:pStyle w:val="a6"/>
        <w:numPr>
          <w:ilvl w:val="0"/>
          <w:numId w:val="9"/>
        </w:numPr>
        <w:rPr>
          <w:rFonts w:cs="Times New Roman"/>
        </w:rPr>
      </w:pPr>
      <w:r>
        <w:rPr>
          <w:rFonts w:cs="Times New Roman"/>
          <w:lang w:val="ru-RU"/>
        </w:rPr>
        <w:t xml:space="preserve">В качестве серверной операционной системы должна использоваться ОС семейства </w:t>
      </w:r>
      <w:r>
        <w:rPr>
          <w:rFonts w:cs="Times New Roman"/>
          <w:lang w:val="en-US"/>
        </w:rPr>
        <w:t>Windows</w:t>
      </w:r>
      <w:r w:rsidRPr="00533758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NT</w:t>
      </w:r>
      <w:r>
        <w:rPr>
          <w:rFonts w:cs="Times New Roman"/>
          <w:lang w:val="ru-RU"/>
        </w:rPr>
        <w:t xml:space="preserve"> или</w:t>
      </w:r>
      <w:r w:rsidRPr="008C471A">
        <w:rPr>
          <w:rFonts w:cs="Times New Roman"/>
          <w:lang w:val="ru-RU"/>
        </w:rPr>
        <w:t xml:space="preserve"> </w:t>
      </w:r>
      <w:proofErr w:type="gramStart"/>
      <w:r>
        <w:rPr>
          <w:lang w:val="en-US"/>
        </w:rPr>
        <w:t>Unix</w:t>
      </w:r>
      <w:r>
        <w:t>(</w:t>
      </w:r>
      <w:proofErr w:type="gramEnd"/>
      <w:r>
        <w:rPr>
          <w:lang w:val="en-US"/>
        </w:rPr>
        <w:t>GNU</w:t>
      </w:r>
      <w:r>
        <w:t>/</w:t>
      </w:r>
      <w:r>
        <w:rPr>
          <w:lang w:val="en-US"/>
        </w:rPr>
        <w:t>Linux</w:t>
      </w:r>
      <w:r>
        <w:t>)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 xml:space="preserve"> </w:t>
      </w:r>
    </w:p>
    <w:p w14:paraId="31701957" w14:textId="77777777" w:rsidR="004855EF" w:rsidRDefault="004855EF" w:rsidP="004855EF">
      <w:pPr>
        <w:pStyle w:val="a6"/>
        <w:numPr>
          <w:ilvl w:val="0"/>
          <w:numId w:val="9"/>
        </w:numPr>
        <w:rPr>
          <w:rFonts w:cs="Times New Roman"/>
        </w:rPr>
      </w:pPr>
      <w:r>
        <w:rPr>
          <w:rFonts w:cs="Times New Roman"/>
          <w:lang w:val="ru-RU"/>
        </w:rPr>
        <w:t xml:space="preserve">В качестве СУБД должна использоваться </w:t>
      </w:r>
      <w:r>
        <w:rPr>
          <w:rFonts w:cs="Times New Roman"/>
          <w:lang w:val="en-US"/>
        </w:rPr>
        <w:t>MySQL</w:t>
      </w:r>
      <w:r>
        <w:rPr>
          <w:rFonts w:cs="Times New Roman"/>
          <w:lang w:val="ru-RU"/>
        </w:rPr>
        <w:t xml:space="preserve"> версии не ниже</w:t>
      </w:r>
      <w:r w:rsidRPr="00533758">
        <w:rPr>
          <w:rFonts w:cs="Times New Roman"/>
          <w:lang w:val="ru-RU"/>
        </w:rPr>
        <w:t xml:space="preserve"> 5</w:t>
      </w:r>
      <w:r>
        <w:rPr>
          <w:rFonts w:cs="Times New Roman"/>
          <w:lang w:val="ru-RU"/>
        </w:rPr>
        <w:t>.</w:t>
      </w:r>
    </w:p>
    <w:p w14:paraId="3488E9E9" w14:textId="77777777" w:rsidR="004855EF" w:rsidRDefault="004855EF" w:rsidP="004855EF">
      <w:pPr>
        <w:pStyle w:val="11"/>
        <w:numPr>
          <w:ilvl w:val="2"/>
          <w:numId w:val="15"/>
        </w:numPr>
        <w:tabs>
          <w:tab w:val="num" w:pos="360"/>
        </w:tabs>
        <w:spacing w:before="0" w:after="160"/>
        <w:ind w:left="0" w:firstLine="0"/>
        <w:rPr>
          <w:sz w:val="26"/>
          <w:szCs w:val="26"/>
          <w:lang w:val="ru-RU"/>
        </w:rPr>
      </w:pPr>
      <w:bookmarkStart w:id="21" w:name="_Toc425260712"/>
      <w:bookmarkStart w:id="22" w:name="_Toc439059223"/>
      <w:bookmarkStart w:id="23" w:name="_Toc425377397"/>
      <w:bookmarkStart w:id="24" w:name="_Toc450889819"/>
      <w:r>
        <w:rPr>
          <w:sz w:val="26"/>
          <w:szCs w:val="26"/>
          <w:lang w:val="ru-RU"/>
        </w:rPr>
        <w:lastRenderedPageBreak/>
        <w:t xml:space="preserve">Требования к </w:t>
      </w:r>
      <w:bookmarkEnd w:id="21"/>
      <w:bookmarkEnd w:id="22"/>
      <w:bookmarkEnd w:id="23"/>
      <w:r>
        <w:rPr>
          <w:sz w:val="26"/>
          <w:szCs w:val="26"/>
          <w:lang w:val="ru-RU"/>
        </w:rPr>
        <w:t>клиентской части</w:t>
      </w:r>
      <w:bookmarkEnd w:id="24"/>
    </w:p>
    <w:p w14:paraId="0382582E" w14:textId="77777777" w:rsidR="004855EF" w:rsidRDefault="004855EF" w:rsidP="004855EF">
      <w:pPr>
        <w:pStyle w:val="a6"/>
        <w:ind w:left="360"/>
        <w:rPr>
          <w:rFonts w:cs="Times New Roman"/>
          <w:lang w:val="ru-RU"/>
        </w:rPr>
      </w:pPr>
      <w:r>
        <w:rPr>
          <w:rFonts w:cs="Times New Roman"/>
          <w:lang w:val="ru-RU"/>
        </w:rPr>
        <w:t>Клиент должен использовать один из следующих веб браузеров:</w:t>
      </w:r>
    </w:p>
    <w:p w14:paraId="3A7D8998" w14:textId="77777777" w:rsidR="004855EF" w:rsidRDefault="004855EF" w:rsidP="004855EF">
      <w:pPr>
        <w:pStyle w:val="a6"/>
        <w:numPr>
          <w:ilvl w:val="0"/>
          <w:numId w:val="10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Google Chrome, Mozilla Firefox, Yandex Browser, Opera – 25 </w:t>
      </w:r>
      <w:r>
        <w:rPr>
          <w:rFonts w:cs="Times New Roman"/>
          <w:lang w:val="ru-RU"/>
        </w:rPr>
        <w:t>версии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выше</w:t>
      </w:r>
      <w:r>
        <w:rPr>
          <w:rFonts w:cs="Times New Roman"/>
          <w:lang w:val="en-US"/>
        </w:rPr>
        <w:t>;</w:t>
      </w:r>
    </w:p>
    <w:p w14:paraId="7D145E7D" w14:textId="77777777" w:rsidR="004855EF" w:rsidRDefault="004855EF" w:rsidP="004855EF">
      <w:pPr>
        <w:pStyle w:val="a6"/>
        <w:numPr>
          <w:ilvl w:val="0"/>
          <w:numId w:val="10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Internet Explorer 10 </w:t>
      </w:r>
      <w:r>
        <w:rPr>
          <w:rFonts w:cs="Times New Roman"/>
          <w:lang w:val="ru-RU"/>
        </w:rPr>
        <w:t>версии или выше;</w:t>
      </w:r>
    </w:p>
    <w:p w14:paraId="1179CC30" w14:textId="77777777" w:rsidR="004855EF" w:rsidRDefault="004855EF" w:rsidP="004855EF">
      <w:pPr>
        <w:pStyle w:val="a6"/>
        <w:numPr>
          <w:ilvl w:val="0"/>
          <w:numId w:val="10"/>
        </w:numPr>
        <w:ind w:left="1080"/>
        <w:rPr>
          <w:rFonts w:cs="Times New Roman"/>
          <w:sz w:val="26"/>
          <w:szCs w:val="26"/>
          <w:lang w:val="ru-RU"/>
        </w:rPr>
      </w:pPr>
      <w:r>
        <w:rPr>
          <w:rFonts w:cs="Times New Roman"/>
          <w:lang w:val="en-US"/>
        </w:rPr>
        <w:t xml:space="preserve">Safari 5 </w:t>
      </w:r>
      <w:r>
        <w:rPr>
          <w:rFonts w:cs="Times New Roman"/>
          <w:lang w:val="ru-RU"/>
        </w:rPr>
        <w:t>или выше;</w:t>
      </w:r>
    </w:p>
    <w:p w14:paraId="089AFAC6" w14:textId="77777777" w:rsidR="004855EF" w:rsidRDefault="004855EF" w:rsidP="004855EF">
      <w:pPr>
        <w:pStyle w:val="11"/>
        <w:numPr>
          <w:ilvl w:val="2"/>
          <w:numId w:val="15"/>
        </w:numPr>
        <w:tabs>
          <w:tab w:val="num" w:pos="360"/>
        </w:tabs>
        <w:spacing w:before="0" w:after="160"/>
        <w:ind w:left="0" w:firstLine="0"/>
        <w:rPr>
          <w:sz w:val="26"/>
          <w:szCs w:val="26"/>
          <w:lang w:val="ru-RU"/>
        </w:rPr>
      </w:pPr>
      <w:bookmarkStart w:id="25" w:name="_Toc439059224"/>
      <w:bookmarkStart w:id="26" w:name="_Toc450889820"/>
      <w:bookmarkEnd w:id="25"/>
      <w:r>
        <w:rPr>
          <w:sz w:val="26"/>
          <w:szCs w:val="26"/>
          <w:lang w:val="ru-RU"/>
        </w:rPr>
        <w:t>Требования к серверной части</w:t>
      </w:r>
      <w:bookmarkEnd w:id="26"/>
    </w:p>
    <w:p w14:paraId="3C932D49" w14:textId="77777777" w:rsidR="004855EF" w:rsidRDefault="004855EF" w:rsidP="004855EF">
      <w:pPr>
        <w:pStyle w:val="a3"/>
        <w:spacing w:after="0"/>
      </w:pPr>
      <w:r>
        <w:t>Сервер должен удовлетворять следующим критериям:</w:t>
      </w:r>
    </w:p>
    <w:p w14:paraId="753D1B90" w14:textId="77777777" w:rsidR="004855EF" w:rsidRDefault="004855EF" w:rsidP="004855EF">
      <w:pPr>
        <w:pStyle w:val="a3"/>
        <w:numPr>
          <w:ilvl w:val="0"/>
          <w:numId w:val="13"/>
        </w:numPr>
        <w:spacing w:after="0"/>
      </w:pPr>
      <w:r>
        <w:t xml:space="preserve">Операционная система семейства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  <w:r w:rsidRPr="00533758">
        <w:t xml:space="preserve"> </w:t>
      </w:r>
      <w:r>
        <w:t>или</w:t>
      </w:r>
      <w:r w:rsidRPr="008C471A">
        <w:t xml:space="preserve"> </w:t>
      </w:r>
      <w:proofErr w:type="gramStart"/>
      <w:r>
        <w:rPr>
          <w:lang w:val="en-US"/>
        </w:rPr>
        <w:t>Unix</w:t>
      </w:r>
      <w:r>
        <w:t>(</w:t>
      </w:r>
      <w:proofErr w:type="gramEnd"/>
      <w:r>
        <w:rPr>
          <w:lang w:val="en-US"/>
        </w:rPr>
        <w:t>GNU</w:t>
      </w:r>
      <w:r>
        <w:t>/</w:t>
      </w:r>
      <w:r>
        <w:rPr>
          <w:lang w:val="en-US"/>
        </w:rPr>
        <w:t>Linux</w:t>
      </w:r>
      <w:r>
        <w:t>);</w:t>
      </w:r>
    </w:p>
    <w:p w14:paraId="44575F8B" w14:textId="77777777" w:rsidR="004855EF" w:rsidRDefault="004855EF" w:rsidP="004855EF">
      <w:pPr>
        <w:pStyle w:val="a3"/>
        <w:numPr>
          <w:ilvl w:val="0"/>
          <w:numId w:val="13"/>
        </w:numPr>
        <w:spacing w:after="0"/>
      </w:pPr>
      <w:r>
        <w:t xml:space="preserve">Кроссплатформенный веб-сервер </w:t>
      </w:r>
      <w:r>
        <w:rPr>
          <w:lang w:val="en-US"/>
        </w:rPr>
        <w:t>Apache</w:t>
      </w:r>
    </w:p>
    <w:p w14:paraId="66F937A1" w14:textId="77777777" w:rsidR="004855EF" w:rsidRDefault="004855EF" w:rsidP="004855EF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 xml:space="preserve">СУБД </w:t>
      </w:r>
      <w:r>
        <w:rPr>
          <w:lang w:val="en-US"/>
        </w:rPr>
        <w:t>MySQL 5</w:t>
      </w:r>
      <w:r>
        <w:t xml:space="preserve"> и выше</w:t>
      </w:r>
      <w:r>
        <w:rPr>
          <w:lang w:val="en-US"/>
        </w:rPr>
        <w:t>.</w:t>
      </w:r>
      <w:r>
        <w:rPr>
          <w:lang w:val="en-US"/>
        </w:rPr>
        <w:tab/>
      </w:r>
    </w:p>
    <w:p w14:paraId="01D7F70E" w14:textId="77777777" w:rsidR="004855EF" w:rsidRDefault="004855EF" w:rsidP="004855EF">
      <w:pPr>
        <w:pStyle w:val="a5"/>
        <w:numPr>
          <w:ilvl w:val="2"/>
          <w:numId w:val="15"/>
        </w:numPr>
        <w:tabs>
          <w:tab w:val="num" w:pos="360"/>
        </w:tabs>
        <w:ind w:left="0" w:firstLine="0"/>
      </w:pPr>
      <w:bookmarkStart w:id="27" w:name="_Toc450889821"/>
      <w:r>
        <w:t>Требования к организационному обеспечению</w:t>
      </w:r>
      <w:bookmarkEnd w:id="27"/>
    </w:p>
    <w:p w14:paraId="552D8636" w14:textId="77777777" w:rsidR="004855EF" w:rsidRDefault="004855EF" w:rsidP="004855EF">
      <w:pPr>
        <w:pStyle w:val="a3"/>
        <w:spacing w:after="0"/>
        <w:ind w:left="708"/>
      </w:pPr>
      <w:bookmarkStart w:id="28" w:name="id_417"/>
      <w:bookmarkEnd w:id="28"/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4E82B350" w14:textId="77777777" w:rsidR="004855EF" w:rsidRDefault="004855EF" w:rsidP="004855EF">
      <w:pPr>
        <w:pStyle w:val="a3"/>
        <w:spacing w:after="0"/>
        <w:ind w:left="708"/>
      </w:pPr>
      <w:bookmarkStart w:id="29" w:name="id_418"/>
      <w:bookmarkEnd w:id="29"/>
      <w:r>
        <w:t>Заказчиком должны быть определены должностные лица, ответственные за:</w:t>
      </w:r>
    </w:p>
    <w:p w14:paraId="0725F1E9" w14:textId="77777777" w:rsidR="004855EF" w:rsidRDefault="004855EF" w:rsidP="004855EF">
      <w:pPr>
        <w:pStyle w:val="a3"/>
        <w:numPr>
          <w:ilvl w:val="0"/>
          <w:numId w:val="11"/>
        </w:numPr>
        <w:spacing w:after="0"/>
        <w:ind w:left="1428"/>
      </w:pPr>
      <w:bookmarkStart w:id="30" w:name="id_419"/>
      <w:bookmarkEnd w:id="30"/>
      <w:r>
        <w:t>Обработку и контроль вводимой информации в систему;</w:t>
      </w:r>
    </w:p>
    <w:p w14:paraId="55BE360F" w14:textId="77777777" w:rsidR="004855EF" w:rsidRDefault="004855EF" w:rsidP="004855EF">
      <w:pPr>
        <w:pStyle w:val="a3"/>
        <w:numPr>
          <w:ilvl w:val="0"/>
          <w:numId w:val="11"/>
        </w:numPr>
        <w:spacing w:after="0"/>
        <w:ind w:left="1428"/>
      </w:pPr>
      <w:r>
        <w:t>Администрирование информационной системой;</w:t>
      </w:r>
    </w:p>
    <w:p w14:paraId="7D2CC30C" w14:textId="77777777" w:rsidR="004855EF" w:rsidRDefault="004855EF" w:rsidP="004855EF">
      <w:pPr>
        <w:pStyle w:val="a3"/>
        <w:numPr>
          <w:ilvl w:val="0"/>
          <w:numId w:val="11"/>
        </w:numPr>
        <w:spacing w:after="0"/>
        <w:ind w:left="1428"/>
      </w:pPr>
      <w:r>
        <w:t>Управление работы сотрудников информационной системы.</w:t>
      </w:r>
    </w:p>
    <w:p w14:paraId="3943AF40" w14:textId="77777777" w:rsidR="004855EF" w:rsidRDefault="004855EF" w:rsidP="004855EF">
      <w:pPr>
        <w:pStyle w:val="a3"/>
        <w:spacing w:after="0"/>
        <w:ind w:left="708"/>
      </w:pPr>
      <w:bookmarkStart w:id="31" w:name="id_424"/>
      <w:bookmarkEnd w:id="31"/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4A708E2" w14:textId="77777777" w:rsidR="004855EF" w:rsidRDefault="004855EF" w:rsidP="004855EF">
      <w:pPr>
        <w:pStyle w:val="a4"/>
        <w:numPr>
          <w:ilvl w:val="0"/>
          <w:numId w:val="14"/>
        </w:numPr>
        <w:tabs>
          <w:tab w:val="num" w:pos="360"/>
        </w:tabs>
        <w:ind w:left="0" w:firstLine="0"/>
      </w:pPr>
      <w:bookmarkStart w:id="32" w:name="_Toc450889822"/>
      <w:r>
        <w:t>Порядок контроля и приемки системы</w:t>
      </w:r>
      <w:bookmarkEnd w:id="32"/>
    </w:p>
    <w:p w14:paraId="470CAFC0" w14:textId="77777777" w:rsidR="004855EF" w:rsidRDefault="004855EF" w:rsidP="004855EF">
      <w:pPr>
        <w:pStyle w:val="a5"/>
        <w:numPr>
          <w:ilvl w:val="1"/>
          <w:numId w:val="16"/>
        </w:numPr>
        <w:tabs>
          <w:tab w:val="num" w:pos="360"/>
        </w:tabs>
        <w:ind w:left="0" w:firstLine="0"/>
      </w:pPr>
      <w:bookmarkStart w:id="33" w:name="_Toc439059226"/>
      <w:bookmarkStart w:id="34" w:name="_Toc425377399"/>
      <w:bookmarkStart w:id="35" w:name="_Toc450889823"/>
      <w:bookmarkEnd w:id="33"/>
      <w:bookmarkEnd w:id="34"/>
      <w:r w:rsidRPr="003C3F7D">
        <w:t xml:space="preserve"> </w:t>
      </w:r>
      <w:r>
        <w:t>Виды, состав, объем и методы испытаний системы</w:t>
      </w:r>
      <w:bookmarkEnd w:id="35"/>
    </w:p>
    <w:p w14:paraId="4CBF3716" w14:textId="77777777" w:rsidR="004855EF" w:rsidRDefault="004855EF" w:rsidP="004855EF">
      <w:pPr>
        <w:pStyle w:val="a3"/>
      </w:pPr>
      <w: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14:paraId="5EB114C4" w14:textId="77777777" w:rsidR="004855EF" w:rsidRDefault="004855EF" w:rsidP="004855EF">
      <w:pPr>
        <w:pStyle w:val="a5"/>
        <w:numPr>
          <w:ilvl w:val="1"/>
          <w:numId w:val="16"/>
        </w:numPr>
        <w:tabs>
          <w:tab w:val="num" w:pos="360"/>
        </w:tabs>
        <w:ind w:left="0" w:firstLine="0"/>
      </w:pPr>
      <w:bookmarkStart w:id="36" w:name="_Toc439059227"/>
      <w:bookmarkStart w:id="37" w:name="_Toc439059228"/>
      <w:bookmarkStart w:id="38" w:name="_Toc425377400"/>
      <w:bookmarkStart w:id="39" w:name="_Toc450889824"/>
      <w:bookmarkEnd w:id="36"/>
      <w:bookmarkEnd w:id="37"/>
      <w:bookmarkEnd w:id="38"/>
      <w:r w:rsidRPr="0022106B">
        <w:t xml:space="preserve">  </w:t>
      </w:r>
      <w:r>
        <w:t>Статус приемочной комиссии</w:t>
      </w:r>
      <w:bookmarkEnd w:id="39"/>
    </w:p>
    <w:p w14:paraId="4A7691DF" w14:textId="77777777" w:rsidR="004855EF" w:rsidRDefault="004855EF" w:rsidP="004855EF">
      <w:pPr>
        <w:pStyle w:val="a3"/>
      </w:pPr>
      <w:r>
        <w:t>Статус приемочной комиссии определяется Заказчиком до проведения испытаний.</w:t>
      </w:r>
    </w:p>
    <w:p w14:paraId="41C6FCB7" w14:textId="77777777" w:rsidR="004855EF" w:rsidRDefault="004855EF" w:rsidP="004855EF">
      <w:pPr>
        <w:pStyle w:val="a4"/>
        <w:numPr>
          <w:ilvl w:val="0"/>
          <w:numId w:val="16"/>
        </w:numPr>
        <w:tabs>
          <w:tab w:val="num" w:pos="360"/>
        </w:tabs>
        <w:ind w:left="0" w:firstLine="0"/>
      </w:pPr>
      <w:bookmarkStart w:id="40" w:name="_Toc450889825"/>
      <w:r>
        <w:t>Требования к документированию</w:t>
      </w:r>
      <w:bookmarkEnd w:id="40"/>
    </w:p>
    <w:p w14:paraId="09D9D71E" w14:textId="77777777" w:rsidR="004855EF" w:rsidRDefault="004855EF" w:rsidP="004855EF">
      <w:pPr>
        <w:pStyle w:val="a3"/>
        <w:spacing w:after="0"/>
      </w:pPr>
      <w:r>
        <w:t xml:space="preserve">   Эксплуатационная документация передается Заказчику в бумажной и электронной форме. </w:t>
      </w:r>
    </w:p>
    <w:p w14:paraId="051E5D30" w14:textId="77777777" w:rsidR="004855EF" w:rsidRDefault="004855EF" w:rsidP="004855EF">
      <w:pPr>
        <w:pStyle w:val="a3"/>
        <w:spacing w:after="0"/>
      </w:pPr>
      <w:r>
        <w:t xml:space="preserve"> Состав документации:  </w:t>
      </w:r>
    </w:p>
    <w:p w14:paraId="78E9B242" w14:textId="77777777" w:rsidR="004855EF" w:rsidRDefault="004855EF" w:rsidP="004855EF">
      <w:pPr>
        <w:pStyle w:val="a3"/>
        <w:numPr>
          <w:ilvl w:val="0"/>
          <w:numId w:val="12"/>
        </w:numPr>
        <w:spacing w:after="0"/>
      </w:pPr>
      <w:r>
        <w:t xml:space="preserve">Руководство пользователя </w:t>
      </w:r>
    </w:p>
    <w:p w14:paraId="3868742E" w14:textId="77777777" w:rsidR="004855EF" w:rsidRDefault="004855EF" w:rsidP="004855EF">
      <w:pPr>
        <w:pStyle w:val="a3"/>
        <w:numPr>
          <w:ilvl w:val="0"/>
          <w:numId w:val="12"/>
        </w:numPr>
        <w:spacing w:after="0"/>
      </w:pPr>
      <w:r>
        <w:t xml:space="preserve">Руководство программиста.  </w:t>
      </w:r>
    </w:p>
    <w:p w14:paraId="1A3DD943" w14:textId="77777777" w:rsidR="004855EF" w:rsidRDefault="004855EF" w:rsidP="004855EF">
      <w:pPr>
        <w:pStyle w:val="a4"/>
        <w:numPr>
          <w:ilvl w:val="0"/>
          <w:numId w:val="16"/>
        </w:numPr>
        <w:tabs>
          <w:tab w:val="num" w:pos="360"/>
        </w:tabs>
        <w:ind w:left="0" w:firstLine="0"/>
      </w:pPr>
      <w:bookmarkStart w:id="41" w:name="_Toc450889826"/>
      <w:r>
        <w:t>Источники разработки</w:t>
      </w:r>
      <w:bookmarkEnd w:id="41"/>
    </w:p>
    <w:p w14:paraId="51C49CEE" w14:textId="77777777" w:rsidR="004855EF" w:rsidRDefault="004855EF" w:rsidP="004855EF">
      <w:pPr>
        <w:pStyle w:val="a8"/>
        <w:numPr>
          <w:ilvl w:val="0"/>
          <w:numId w:val="8"/>
        </w:numPr>
        <w:shd w:val="clear" w:color="auto" w:fill="FFFFFF" w:themeFill="background1"/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34.602-89 – Техническое задание на создание автоматизированной системы</w:t>
      </w:r>
    </w:p>
    <w:p w14:paraId="7EC53C23" w14:textId="77777777" w:rsidR="004855EF" w:rsidRPr="00445B37" w:rsidRDefault="004855EF" w:rsidP="004855EF">
      <w:pPr>
        <w:pStyle w:val="a8"/>
        <w:numPr>
          <w:ilvl w:val="0"/>
          <w:numId w:val="8"/>
        </w:numPr>
        <w:shd w:val="clear" w:color="auto" w:fill="FFFFFF" w:themeFill="background1"/>
        <w:suppressAutoHyphens w:val="0"/>
        <w:spacing w:line="252" w:lineRule="auto"/>
      </w:pPr>
      <w:r>
        <w:rPr>
          <w:rFonts w:ascii="Times New Roman" w:hAnsi="Times New Roman" w:cs="Times New Roman"/>
          <w:sz w:val="24"/>
          <w:szCs w:val="24"/>
        </w:rPr>
        <w:t>ГОСТ 19.201-78 – Техническое задание. Требования к содержанию и оформлению</w:t>
      </w:r>
    </w:p>
    <w:p w14:paraId="6FA0F735" w14:textId="77777777" w:rsidR="004855EF" w:rsidRDefault="004855EF" w:rsidP="004855EF">
      <w:pPr>
        <w:pStyle w:val="a4"/>
        <w:numPr>
          <w:ilvl w:val="0"/>
          <w:numId w:val="16"/>
        </w:numPr>
        <w:tabs>
          <w:tab w:val="num" w:pos="360"/>
        </w:tabs>
        <w:ind w:left="0" w:firstLine="0"/>
      </w:pPr>
      <w:bookmarkStart w:id="42" w:name="_Toc450889827"/>
      <w:r>
        <w:t>Подписи</w:t>
      </w:r>
      <w:bookmarkEnd w:id="42"/>
    </w:p>
    <w:p w14:paraId="0D38AD0F" w14:textId="77777777" w:rsidR="004855EF" w:rsidRDefault="004855EF" w:rsidP="004855EF">
      <w:pPr>
        <w:shd w:val="clear" w:color="auto" w:fill="FFFFFF" w:themeFill="background1"/>
        <w:spacing w:line="252" w:lineRule="auto"/>
        <w:ind w:left="360"/>
      </w:pPr>
    </w:p>
    <w:p w14:paraId="5253D537" w14:textId="1888891E" w:rsidR="004855EF" w:rsidRPr="00F92354" w:rsidRDefault="004855EF" w:rsidP="004855EF">
      <w:pPr>
        <w:shd w:val="clear" w:color="auto" w:fill="FFFFFF" w:themeFill="background1"/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2354">
        <w:rPr>
          <w:rFonts w:ascii="Times New Roman" w:hAnsi="Times New Roman" w:cs="Times New Roman"/>
          <w:sz w:val="24"/>
          <w:szCs w:val="24"/>
        </w:rPr>
        <w:t>Студент</w:t>
      </w:r>
      <w:r w:rsidR="00A2521C">
        <w:rPr>
          <w:rFonts w:ascii="Times New Roman" w:hAnsi="Times New Roman" w:cs="Times New Roman"/>
          <w:sz w:val="24"/>
          <w:szCs w:val="24"/>
        </w:rPr>
        <w:t>ы</w:t>
      </w:r>
      <w:r w:rsidRPr="00F92354">
        <w:rPr>
          <w:rFonts w:ascii="Times New Roman" w:hAnsi="Times New Roman" w:cs="Times New Roman"/>
          <w:sz w:val="24"/>
          <w:szCs w:val="24"/>
        </w:rPr>
        <w:t xml:space="preserve"> группы ПИ-3-</w:t>
      </w:r>
      <w:proofErr w:type="gramStart"/>
      <w:r w:rsidRPr="00F92354">
        <w:rPr>
          <w:rFonts w:ascii="Times New Roman" w:hAnsi="Times New Roman" w:cs="Times New Roman"/>
          <w:sz w:val="24"/>
          <w:szCs w:val="24"/>
        </w:rPr>
        <w:t xml:space="preserve">21:   </w:t>
      </w:r>
      <w:proofErr w:type="gramEnd"/>
      <w:r w:rsidRPr="00F92354">
        <w:rPr>
          <w:rFonts w:ascii="Times New Roman" w:hAnsi="Times New Roman" w:cs="Times New Roman"/>
          <w:sz w:val="24"/>
          <w:szCs w:val="24"/>
        </w:rPr>
        <w:t>Табылдиева Шоола</w:t>
      </w:r>
      <w:r w:rsidR="00A2521C">
        <w:rPr>
          <w:rFonts w:ascii="Times New Roman" w:hAnsi="Times New Roman" w:cs="Times New Roman"/>
          <w:sz w:val="24"/>
          <w:szCs w:val="24"/>
        </w:rPr>
        <w:t xml:space="preserve">, Пак Ксения, </w:t>
      </w:r>
      <w:proofErr w:type="spellStart"/>
      <w:r w:rsidR="00A2521C">
        <w:rPr>
          <w:rFonts w:ascii="Times New Roman" w:hAnsi="Times New Roman" w:cs="Times New Roman"/>
          <w:sz w:val="24"/>
          <w:szCs w:val="24"/>
        </w:rPr>
        <w:t>Джанышбекова</w:t>
      </w:r>
      <w:proofErr w:type="spellEnd"/>
      <w:r w:rsidR="00A2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1C">
        <w:rPr>
          <w:rFonts w:ascii="Times New Roman" w:hAnsi="Times New Roman" w:cs="Times New Roman"/>
          <w:sz w:val="24"/>
          <w:szCs w:val="24"/>
        </w:rPr>
        <w:t>Акмарал</w:t>
      </w:r>
      <w:proofErr w:type="spellEnd"/>
    </w:p>
    <w:p w14:paraId="752784BB" w14:textId="77777777" w:rsidR="004855EF" w:rsidRPr="002D1E99" w:rsidRDefault="004855EF" w:rsidP="004855EF">
      <w:pPr>
        <w:pStyle w:val="a3"/>
        <w:spacing w:after="0"/>
        <w:jc w:val="both"/>
      </w:pPr>
      <w:r>
        <w:lastRenderedPageBreak/>
        <w:t xml:space="preserve">      Руководитель </w:t>
      </w:r>
      <w:proofErr w:type="gramStart"/>
      <w:r>
        <w:t>проекта</w:t>
      </w:r>
      <w:r w:rsidRPr="00F92354">
        <w:t>:</w:t>
      </w:r>
      <w:r>
        <w:t xml:space="preserve">   </w:t>
      </w:r>
      <w:proofErr w:type="gramEnd"/>
      <w:r>
        <w:t xml:space="preserve">                   Подпись_________________ </w:t>
      </w:r>
      <w:proofErr w:type="spellStart"/>
      <w:r>
        <w:t>Беккулова</w:t>
      </w:r>
      <w:proofErr w:type="spellEnd"/>
      <w:r>
        <w:t xml:space="preserve"> К.А.</w:t>
      </w:r>
    </w:p>
    <w:p w14:paraId="14DE7DAB" w14:textId="77777777" w:rsidR="00111A72" w:rsidRDefault="00111A72"/>
    <w:sectPr w:rsidR="0011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4B45B7"/>
    <w:multiLevelType w:val="hybridMultilevel"/>
    <w:tmpl w:val="95A0A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865A8"/>
    <w:multiLevelType w:val="multilevel"/>
    <w:tmpl w:val="F2C642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B0E8F"/>
    <w:multiLevelType w:val="hybridMultilevel"/>
    <w:tmpl w:val="48567F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E4250"/>
    <w:multiLevelType w:val="hybridMultilevel"/>
    <w:tmpl w:val="AE3A94C4"/>
    <w:lvl w:ilvl="0" w:tplc="B7E6716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8093D"/>
    <w:multiLevelType w:val="hybridMultilevel"/>
    <w:tmpl w:val="8302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31371"/>
    <w:multiLevelType w:val="multilevel"/>
    <w:tmpl w:val="2D3820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683242F"/>
    <w:multiLevelType w:val="hybridMultilevel"/>
    <w:tmpl w:val="A942F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4DF3"/>
    <w:multiLevelType w:val="multilevel"/>
    <w:tmpl w:val="2D7085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C950963"/>
    <w:multiLevelType w:val="hybridMultilevel"/>
    <w:tmpl w:val="B91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64AED"/>
    <w:multiLevelType w:val="multilevel"/>
    <w:tmpl w:val="F2C642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DE6C86"/>
    <w:multiLevelType w:val="hybridMultilevel"/>
    <w:tmpl w:val="51907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3306"/>
    <w:multiLevelType w:val="hybridMultilevel"/>
    <w:tmpl w:val="551A1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C072EE"/>
    <w:multiLevelType w:val="hybridMultilevel"/>
    <w:tmpl w:val="CEA8A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345970"/>
    <w:multiLevelType w:val="multilevel"/>
    <w:tmpl w:val="F2C642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AA00FE"/>
    <w:multiLevelType w:val="hybridMultilevel"/>
    <w:tmpl w:val="8E56E22A"/>
    <w:lvl w:ilvl="0" w:tplc="041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6294BCF"/>
    <w:multiLevelType w:val="hybridMultilevel"/>
    <w:tmpl w:val="19AC3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E57586"/>
    <w:multiLevelType w:val="hybridMultilevel"/>
    <w:tmpl w:val="D03899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497E5D"/>
    <w:multiLevelType w:val="multilevel"/>
    <w:tmpl w:val="360CB4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9D056C"/>
    <w:multiLevelType w:val="multilevel"/>
    <w:tmpl w:val="47BEBA18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11"/>
  </w:num>
  <w:num w:numId="5">
    <w:abstractNumId w:val="16"/>
  </w:num>
  <w:num w:numId="6">
    <w:abstractNumId w:val="10"/>
  </w:num>
  <w:num w:numId="7">
    <w:abstractNumId w:val="2"/>
  </w:num>
  <w:num w:numId="8">
    <w:abstractNumId w:val="18"/>
  </w:num>
  <w:num w:numId="9">
    <w:abstractNumId w:val="6"/>
  </w:num>
  <w:num w:numId="10">
    <w:abstractNumId w:val="0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8"/>
  </w:num>
  <w:num w:numId="17">
    <w:abstractNumId w:val="13"/>
  </w:num>
  <w:num w:numId="18">
    <w:abstractNumId w:val="4"/>
  </w:num>
  <w:num w:numId="19">
    <w:abstractNumId w:val="17"/>
  </w:num>
  <w:num w:numId="20">
    <w:abstractNumId w:val="22"/>
  </w:num>
  <w:num w:numId="21">
    <w:abstractNumId w:val="19"/>
  </w:num>
  <w:num w:numId="22">
    <w:abstractNumId w:val="1"/>
  </w:num>
  <w:num w:numId="23">
    <w:abstractNumId w:val="9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EF"/>
    <w:rsid w:val="00026EAD"/>
    <w:rsid w:val="00111A72"/>
    <w:rsid w:val="001F05C3"/>
    <w:rsid w:val="002040C4"/>
    <w:rsid w:val="00220EBB"/>
    <w:rsid w:val="004855EF"/>
    <w:rsid w:val="004E3640"/>
    <w:rsid w:val="0053282A"/>
    <w:rsid w:val="00564A03"/>
    <w:rsid w:val="00570BE4"/>
    <w:rsid w:val="005722B5"/>
    <w:rsid w:val="006056AB"/>
    <w:rsid w:val="00761A04"/>
    <w:rsid w:val="00785AA5"/>
    <w:rsid w:val="008B4328"/>
    <w:rsid w:val="00A2521C"/>
    <w:rsid w:val="00B12640"/>
    <w:rsid w:val="00B361CB"/>
    <w:rsid w:val="00B92534"/>
    <w:rsid w:val="00D26C02"/>
    <w:rsid w:val="00D8270B"/>
    <w:rsid w:val="00D964F1"/>
    <w:rsid w:val="00D9677B"/>
    <w:rsid w:val="00EA0B68"/>
    <w:rsid w:val="00FB5CC1"/>
    <w:rsid w:val="00F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18C3"/>
  <w15:chartTrackingRefBased/>
  <w15:docId w15:val="{23192A98-459C-44A2-8C77-0E5B493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EF"/>
  </w:style>
  <w:style w:type="paragraph" w:styleId="1">
    <w:name w:val="heading 1"/>
    <w:basedOn w:val="a"/>
    <w:next w:val="a"/>
    <w:link w:val="10"/>
    <w:uiPriority w:val="9"/>
    <w:qFormat/>
    <w:rsid w:val="0048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ЗПростой текст"/>
    <w:basedOn w:val="a"/>
    <w:qFormat/>
    <w:rsid w:val="004855EF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a4">
    <w:name w:val="ТЗЗаголовок Первый"/>
    <w:basedOn w:val="1"/>
    <w:qFormat/>
    <w:rsid w:val="004855EF"/>
    <w:pPr>
      <w:suppressAutoHyphens/>
    </w:pPr>
    <w:rPr>
      <w:rFonts w:ascii="Times New Roman" w:hAnsi="Times New Roman" w:cs="Times New Roman"/>
      <w:b/>
      <w:color w:val="00000A"/>
    </w:rPr>
  </w:style>
  <w:style w:type="paragraph" w:customStyle="1" w:styleId="a5">
    <w:name w:val="ТЗЗаголовок Второй"/>
    <w:basedOn w:val="2"/>
    <w:qFormat/>
    <w:rsid w:val="004855EF"/>
    <w:pPr>
      <w:suppressAutoHyphens/>
    </w:pPr>
    <w:rPr>
      <w:rFonts w:ascii="Times New Roman" w:hAnsi="Times New Roman" w:cs="Times New Roman"/>
      <w:b/>
      <w:color w:val="00000A"/>
    </w:rPr>
  </w:style>
  <w:style w:type="paragraph" w:customStyle="1" w:styleId="a6">
    <w:name w:val="Адик"/>
    <w:basedOn w:val="a"/>
    <w:qFormat/>
    <w:rsid w:val="004855EF"/>
    <w:pPr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character" w:customStyle="1" w:styleId="a7">
    <w:name w:val="ТЗПростой текст Знак"/>
    <w:basedOn w:val="a0"/>
    <w:qFormat/>
    <w:rsid w:val="004855EF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55EF"/>
    <w:pPr>
      <w:suppressAutoHyphens/>
      <w:ind w:left="720"/>
      <w:contextualSpacing/>
    </w:pPr>
    <w:rPr>
      <w:color w:val="00000A"/>
    </w:rPr>
  </w:style>
  <w:style w:type="paragraph" w:customStyle="1" w:styleId="11">
    <w:name w:val="Адилетхан 1"/>
    <w:basedOn w:val="1"/>
    <w:qFormat/>
    <w:rsid w:val="004855EF"/>
    <w:pPr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9">
    <w:name w:val="ТЗЗаголовок Третий"/>
    <w:basedOn w:val="a5"/>
    <w:qFormat/>
    <w:rsid w:val="004855EF"/>
    <w:rPr>
      <w:lang w:eastAsia="ru-RU"/>
    </w:rPr>
  </w:style>
  <w:style w:type="paragraph" w:customStyle="1" w:styleId="aa">
    <w:name w:val="Заглавие"/>
    <w:basedOn w:val="a"/>
    <w:rsid w:val="004855EF"/>
    <w:pPr>
      <w:suppressLineNumbers/>
      <w:suppressAutoHyphens/>
      <w:spacing w:before="120" w:after="120"/>
    </w:pPr>
    <w:rPr>
      <w:rFonts w:ascii="Calibri" w:hAnsi="Calibri" w:cs="FreeSans"/>
      <w:i/>
      <w:iCs/>
      <w:color w:val="00000A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8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5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Шоола Табылдиева</dc:creator>
  <cp:keywords/>
  <dc:description/>
  <cp:lastModifiedBy>Шоола Табылдиева</cp:lastModifiedBy>
  <cp:revision>20</cp:revision>
  <dcterms:created xsi:type="dcterms:W3CDTF">2023-05-02T17:47:00Z</dcterms:created>
  <dcterms:modified xsi:type="dcterms:W3CDTF">2023-05-02T18:37:00Z</dcterms:modified>
</cp:coreProperties>
</file>