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B866D" w14:textId="77777777" w:rsidR="005B2463" w:rsidRPr="005642AB" w:rsidRDefault="005B2463" w:rsidP="005B2463">
      <w:pPr>
        <w:shd w:val="solid" w:color="FFFFFF" w:fill="FFFFFF"/>
        <w:jc w:val="center"/>
        <w:rPr>
          <w:b/>
          <w:caps/>
          <w:sz w:val="28"/>
          <w:szCs w:val="28"/>
        </w:rPr>
      </w:pPr>
      <w:r w:rsidRPr="005642AB">
        <w:rPr>
          <w:b/>
          <w:caps/>
          <w:sz w:val="28"/>
          <w:szCs w:val="28"/>
        </w:rPr>
        <w:t>Міністерство Освіти І НАУКИ  України</w:t>
      </w:r>
    </w:p>
    <w:p w14:paraId="2B60F7D0" w14:textId="77777777" w:rsidR="005B2463" w:rsidRPr="005642AB" w:rsidRDefault="005B2463" w:rsidP="005B2463">
      <w:pPr>
        <w:shd w:val="solid" w:color="FFFFFF" w:fill="FFFFFF"/>
        <w:jc w:val="center"/>
        <w:rPr>
          <w:b/>
          <w:caps/>
          <w:sz w:val="28"/>
          <w:szCs w:val="28"/>
        </w:rPr>
      </w:pPr>
      <w:r w:rsidRPr="005642AB">
        <w:rPr>
          <w:b/>
          <w:caps/>
          <w:sz w:val="28"/>
          <w:szCs w:val="28"/>
        </w:rPr>
        <w:t>Національний університет "Львівська політехніка"</w:t>
      </w:r>
    </w:p>
    <w:p w14:paraId="420FB5E9" w14:textId="77777777" w:rsidR="005B2463" w:rsidRPr="005642AB" w:rsidRDefault="005B2463" w:rsidP="005B2463">
      <w:pPr>
        <w:shd w:val="solid" w:color="FFFFFF" w:fill="FFFFFF"/>
        <w:jc w:val="center"/>
        <w:rPr>
          <w:caps/>
          <w:sz w:val="28"/>
          <w:szCs w:val="28"/>
        </w:rPr>
      </w:pPr>
    </w:p>
    <w:p w14:paraId="6FC29331" w14:textId="5820BF9D" w:rsidR="005B2463" w:rsidRPr="005642AB" w:rsidRDefault="005B2463" w:rsidP="005B2463">
      <w:pPr>
        <w:shd w:val="solid" w:color="FFFFFF" w:fill="FFFFFF"/>
        <w:jc w:val="right"/>
        <w:rPr>
          <w:sz w:val="28"/>
          <w:szCs w:val="28"/>
        </w:rPr>
      </w:pPr>
      <w:r w:rsidRPr="005642AB">
        <w:rPr>
          <w:sz w:val="28"/>
          <w:szCs w:val="28"/>
        </w:rPr>
        <w:t xml:space="preserve">Інститут </w:t>
      </w:r>
      <w:r w:rsidR="0007129E">
        <w:rPr>
          <w:b/>
          <w:sz w:val="28"/>
          <w:szCs w:val="28"/>
        </w:rPr>
        <w:t>ІКНІ</w:t>
      </w:r>
    </w:p>
    <w:p w14:paraId="1695C00E" w14:textId="77777777" w:rsidR="005B2463" w:rsidRPr="005642AB" w:rsidRDefault="005B2463" w:rsidP="005B2463">
      <w:pPr>
        <w:shd w:val="solid" w:color="FFFFFF" w:fill="FFFFFF"/>
        <w:jc w:val="right"/>
        <w:rPr>
          <w:sz w:val="28"/>
          <w:szCs w:val="28"/>
        </w:rPr>
      </w:pPr>
      <w:r w:rsidRPr="005642AB">
        <w:rPr>
          <w:sz w:val="28"/>
          <w:szCs w:val="28"/>
        </w:rPr>
        <w:t xml:space="preserve">Кафедра </w:t>
      </w:r>
      <w:r w:rsidRPr="005642AB">
        <w:rPr>
          <w:b/>
          <w:sz w:val="28"/>
          <w:szCs w:val="28"/>
        </w:rPr>
        <w:t>ПЗ</w:t>
      </w:r>
    </w:p>
    <w:p w14:paraId="09F5994E" w14:textId="77777777" w:rsidR="005B2463" w:rsidRPr="005642AB" w:rsidRDefault="005B2463" w:rsidP="005B2463">
      <w:pPr>
        <w:shd w:val="solid" w:color="FFFFFF" w:fill="FFFFFF"/>
        <w:jc w:val="center"/>
        <w:rPr>
          <w:sz w:val="28"/>
          <w:szCs w:val="28"/>
        </w:rPr>
      </w:pPr>
    </w:p>
    <w:p w14:paraId="2E06EC00" w14:textId="77777777" w:rsidR="005B2463" w:rsidRPr="005642AB" w:rsidRDefault="005B2463" w:rsidP="005B2463">
      <w:pPr>
        <w:shd w:val="solid" w:color="FFFFFF" w:fill="FFFFFF"/>
        <w:tabs>
          <w:tab w:val="left" w:pos="4320"/>
        </w:tabs>
        <w:rPr>
          <w:sz w:val="28"/>
          <w:szCs w:val="28"/>
        </w:rPr>
      </w:pPr>
      <w:r w:rsidRPr="005642AB">
        <w:rPr>
          <w:sz w:val="28"/>
          <w:szCs w:val="28"/>
        </w:rPr>
        <w:tab/>
      </w:r>
    </w:p>
    <w:p w14:paraId="5A988B59" w14:textId="77777777" w:rsidR="005B2463" w:rsidRPr="005642AB" w:rsidRDefault="005B2463" w:rsidP="005B2463">
      <w:pPr>
        <w:shd w:val="solid" w:color="FFFFFF" w:fill="FFFFFF"/>
        <w:jc w:val="center"/>
        <w:rPr>
          <w:sz w:val="28"/>
          <w:szCs w:val="28"/>
        </w:rPr>
      </w:pPr>
    </w:p>
    <w:p w14:paraId="2926BCE2" w14:textId="77777777" w:rsidR="005B2463" w:rsidRPr="005642AB" w:rsidRDefault="005B2463" w:rsidP="005B2463">
      <w:pPr>
        <w:shd w:val="solid" w:color="FFFFFF" w:fill="FFFFFF"/>
        <w:jc w:val="center"/>
        <w:rPr>
          <w:sz w:val="28"/>
          <w:szCs w:val="28"/>
        </w:rPr>
      </w:pPr>
    </w:p>
    <w:p w14:paraId="21DDFA26" w14:textId="77777777" w:rsidR="005B2463" w:rsidRPr="005642AB" w:rsidRDefault="005B2463" w:rsidP="005B2463">
      <w:pPr>
        <w:shd w:val="solid" w:color="FFFFFF" w:fill="FFFFFF"/>
        <w:rPr>
          <w:sz w:val="28"/>
          <w:szCs w:val="28"/>
        </w:rPr>
      </w:pPr>
    </w:p>
    <w:p w14:paraId="5BD2449E" w14:textId="77777777" w:rsidR="005B2463" w:rsidRPr="005642AB" w:rsidRDefault="005B2463" w:rsidP="005B2463">
      <w:pPr>
        <w:shd w:val="solid" w:color="FFFFFF" w:fill="FFFFFF"/>
        <w:rPr>
          <w:sz w:val="28"/>
          <w:szCs w:val="28"/>
        </w:rPr>
      </w:pPr>
    </w:p>
    <w:p w14:paraId="2C9F3FCF" w14:textId="77777777" w:rsidR="005B2463" w:rsidRPr="005642AB" w:rsidRDefault="005B2463" w:rsidP="005B2463">
      <w:pPr>
        <w:pStyle w:val="3"/>
        <w:shd w:val="solid" w:color="FFFFFF" w:fill="FFFFFF"/>
        <w:jc w:val="center"/>
        <w:rPr>
          <w:rFonts w:cs="Times New Roman"/>
          <w:sz w:val="36"/>
          <w:szCs w:val="28"/>
          <w:lang w:val="uk-UA"/>
        </w:rPr>
      </w:pPr>
      <w:r w:rsidRPr="005642AB">
        <w:rPr>
          <w:rFonts w:cs="Times New Roman"/>
          <w:sz w:val="36"/>
          <w:szCs w:val="28"/>
          <w:lang w:val="uk-UA"/>
        </w:rPr>
        <w:t>ЗВІТ</w:t>
      </w:r>
    </w:p>
    <w:p w14:paraId="745FBCF1" w14:textId="4BF7CA2E" w:rsidR="005B2463" w:rsidRPr="00F154BC" w:rsidRDefault="005B2463" w:rsidP="005B2463">
      <w:pPr>
        <w:shd w:val="solid" w:color="FFFFFF" w:fill="FFFFFF"/>
        <w:jc w:val="center"/>
        <w:rPr>
          <w:sz w:val="28"/>
          <w:szCs w:val="28"/>
          <w:lang w:val="en-US"/>
        </w:rPr>
      </w:pPr>
      <w:r w:rsidRPr="005642AB">
        <w:rPr>
          <w:sz w:val="28"/>
          <w:szCs w:val="28"/>
        </w:rPr>
        <w:t xml:space="preserve">До лабораторної роботи № </w:t>
      </w:r>
      <w:r w:rsidR="00F154BC">
        <w:rPr>
          <w:sz w:val="28"/>
          <w:szCs w:val="28"/>
          <w:lang w:val="en-US"/>
        </w:rPr>
        <w:t>9</w:t>
      </w:r>
    </w:p>
    <w:p w14:paraId="17E0541A" w14:textId="77777777" w:rsidR="005B2463" w:rsidRPr="005642AB" w:rsidRDefault="005B2463" w:rsidP="005B2463">
      <w:pPr>
        <w:shd w:val="solid" w:color="FFFFFF" w:fill="FFFFFF"/>
        <w:jc w:val="center"/>
        <w:rPr>
          <w:i/>
          <w:sz w:val="28"/>
          <w:szCs w:val="28"/>
        </w:rPr>
      </w:pPr>
      <w:r w:rsidRPr="005642AB">
        <w:rPr>
          <w:b/>
          <w:sz w:val="28"/>
          <w:szCs w:val="28"/>
        </w:rPr>
        <w:t xml:space="preserve">З дисципліни: </w:t>
      </w:r>
      <w:r w:rsidRPr="005642AB">
        <w:rPr>
          <w:i/>
          <w:sz w:val="28"/>
          <w:szCs w:val="28"/>
        </w:rPr>
        <w:t>“Бази даних”</w:t>
      </w:r>
    </w:p>
    <w:p w14:paraId="14072850" w14:textId="31685842" w:rsidR="005B2463" w:rsidRPr="00B31A6D" w:rsidRDefault="005B2463" w:rsidP="005B2463">
      <w:pPr>
        <w:jc w:val="center"/>
        <w:rPr>
          <w:i/>
          <w:sz w:val="28"/>
          <w:szCs w:val="28"/>
        </w:rPr>
      </w:pPr>
      <w:r w:rsidRPr="005642AB">
        <w:rPr>
          <w:b/>
          <w:sz w:val="28"/>
          <w:szCs w:val="28"/>
        </w:rPr>
        <w:t xml:space="preserve">На тему: </w:t>
      </w:r>
      <w:r w:rsidR="00664E53" w:rsidRPr="00F154BC">
        <w:rPr>
          <w:bCs/>
          <w:i/>
          <w:iCs/>
          <w:sz w:val="28"/>
          <w:szCs w:val="28"/>
          <w:lang w:val="ru-RU"/>
        </w:rPr>
        <w:t>“</w:t>
      </w:r>
      <w:r w:rsidR="00F154BC" w:rsidRPr="00F154BC">
        <w:rPr>
          <w:bCs/>
          <w:i/>
          <w:iCs/>
          <w:sz w:val="28"/>
          <w:szCs w:val="28"/>
        </w:rPr>
        <w:t>Нормалізація схеми бази даних</w:t>
      </w:r>
      <w:r w:rsidRPr="00B31A6D">
        <w:rPr>
          <w:i/>
          <w:sz w:val="28"/>
          <w:szCs w:val="28"/>
        </w:rPr>
        <w:t>”</w:t>
      </w:r>
    </w:p>
    <w:p w14:paraId="71A247BF" w14:textId="77777777" w:rsidR="005B2463" w:rsidRPr="00B31A6D" w:rsidRDefault="005B2463" w:rsidP="005B2463">
      <w:pPr>
        <w:jc w:val="center"/>
        <w:rPr>
          <w:i/>
          <w:sz w:val="28"/>
          <w:szCs w:val="28"/>
        </w:rPr>
      </w:pPr>
    </w:p>
    <w:p w14:paraId="79A75D8C" w14:textId="77777777" w:rsidR="005B2463" w:rsidRPr="005642AB" w:rsidRDefault="005B2463" w:rsidP="005B2463">
      <w:pPr>
        <w:shd w:val="solid" w:color="FFFFFF" w:fill="FFFFFF"/>
        <w:rPr>
          <w:sz w:val="28"/>
          <w:szCs w:val="28"/>
        </w:rPr>
      </w:pPr>
    </w:p>
    <w:p w14:paraId="24BCCB1B" w14:textId="77777777" w:rsidR="005B2463" w:rsidRPr="005642AB" w:rsidRDefault="005B2463" w:rsidP="005B2463">
      <w:pPr>
        <w:shd w:val="solid" w:color="FFFFFF" w:fill="FFFFFF"/>
        <w:rPr>
          <w:sz w:val="28"/>
          <w:szCs w:val="28"/>
        </w:rPr>
      </w:pPr>
    </w:p>
    <w:p w14:paraId="79C89F66" w14:textId="77777777" w:rsidR="005B2463" w:rsidRPr="005642AB" w:rsidRDefault="005B2463" w:rsidP="005B2463">
      <w:pPr>
        <w:shd w:val="solid" w:color="FFFFFF" w:fill="FFFFFF"/>
        <w:rPr>
          <w:sz w:val="28"/>
          <w:szCs w:val="28"/>
        </w:rPr>
      </w:pPr>
    </w:p>
    <w:p w14:paraId="20980F08" w14:textId="77777777" w:rsidR="005B2463" w:rsidRPr="005642AB" w:rsidRDefault="005B2463" w:rsidP="005B2463">
      <w:pPr>
        <w:shd w:val="solid" w:color="FFFFFF" w:fill="FFFFFF"/>
        <w:rPr>
          <w:sz w:val="28"/>
          <w:szCs w:val="28"/>
        </w:rPr>
      </w:pPr>
    </w:p>
    <w:p w14:paraId="04856CDE" w14:textId="77777777" w:rsidR="005B2463" w:rsidRPr="005642AB" w:rsidRDefault="005B2463" w:rsidP="005B2463">
      <w:pPr>
        <w:shd w:val="solid" w:color="FFFFFF" w:fill="FFFFFF"/>
        <w:ind w:right="354"/>
        <w:jc w:val="right"/>
        <w:rPr>
          <w:b/>
          <w:sz w:val="28"/>
          <w:szCs w:val="28"/>
        </w:rPr>
      </w:pPr>
      <w:r w:rsidRPr="005642AB">
        <w:rPr>
          <w:b/>
          <w:sz w:val="28"/>
          <w:szCs w:val="28"/>
        </w:rPr>
        <w:t>Лектор:</w:t>
      </w:r>
    </w:p>
    <w:p w14:paraId="0DAE34A7" w14:textId="77777777" w:rsidR="005B2463" w:rsidRPr="005642AB" w:rsidRDefault="005B2463" w:rsidP="005B2463">
      <w:pPr>
        <w:shd w:val="solid" w:color="FFFFFF" w:fill="FFFFFF"/>
        <w:ind w:right="354"/>
        <w:jc w:val="right"/>
        <w:rPr>
          <w:sz w:val="28"/>
          <w:szCs w:val="28"/>
        </w:rPr>
      </w:pPr>
      <w:r w:rsidRPr="005642AB">
        <w:rPr>
          <w:sz w:val="28"/>
          <w:szCs w:val="28"/>
        </w:rPr>
        <w:t>асист. каф. ПЗ</w:t>
      </w:r>
    </w:p>
    <w:p w14:paraId="6F26A064" w14:textId="77777777" w:rsidR="005B2463" w:rsidRPr="005642AB" w:rsidRDefault="005B2463" w:rsidP="005B2463">
      <w:pPr>
        <w:shd w:val="solid" w:color="FFFFFF" w:fill="FFFFFF"/>
        <w:ind w:right="354"/>
        <w:jc w:val="right"/>
        <w:rPr>
          <w:sz w:val="28"/>
          <w:szCs w:val="28"/>
        </w:rPr>
      </w:pPr>
      <w:r w:rsidRPr="005642AB">
        <w:rPr>
          <w:sz w:val="28"/>
          <w:szCs w:val="28"/>
        </w:rPr>
        <w:t>Білоіваненко М.В.</w:t>
      </w:r>
    </w:p>
    <w:p w14:paraId="37E3FF3C" w14:textId="77777777" w:rsidR="005B2463" w:rsidRPr="005642AB" w:rsidRDefault="005B2463" w:rsidP="005B2463">
      <w:pPr>
        <w:shd w:val="solid" w:color="FFFFFF" w:fill="FFFFFF"/>
        <w:ind w:right="354"/>
        <w:jc w:val="right"/>
        <w:rPr>
          <w:b/>
          <w:sz w:val="28"/>
          <w:szCs w:val="28"/>
        </w:rPr>
      </w:pPr>
    </w:p>
    <w:p w14:paraId="40C371A5" w14:textId="04E1BEEC" w:rsidR="005B2463" w:rsidRPr="005642AB" w:rsidRDefault="005B2463" w:rsidP="005B2463">
      <w:pPr>
        <w:shd w:val="solid" w:color="FFFFFF" w:fill="FFFFFF"/>
        <w:ind w:right="354"/>
        <w:jc w:val="right"/>
        <w:rPr>
          <w:b/>
          <w:sz w:val="28"/>
          <w:szCs w:val="28"/>
        </w:rPr>
      </w:pPr>
      <w:r w:rsidRPr="005642AB">
        <w:rPr>
          <w:b/>
          <w:sz w:val="28"/>
          <w:szCs w:val="28"/>
        </w:rPr>
        <w:t>Викон</w:t>
      </w:r>
      <w:r w:rsidR="00F154BC">
        <w:rPr>
          <w:b/>
          <w:sz w:val="28"/>
          <w:szCs w:val="28"/>
        </w:rPr>
        <w:t>ав</w:t>
      </w:r>
      <w:r w:rsidRPr="005642AB">
        <w:rPr>
          <w:b/>
          <w:sz w:val="28"/>
          <w:szCs w:val="28"/>
        </w:rPr>
        <w:t>:</w:t>
      </w:r>
    </w:p>
    <w:p w14:paraId="24EBA068" w14:textId="7F24DA92" w:rsidR="005B2463" w:rsidRPr="005642AB" w:rsidRDefault="005B2463" w:rsidP="005B2463">
      <w:pPr>
        <w:shd w:val="solid" w:color="FFFFFF" w:fill="FFFFFF"/>
        <w:ind w:right="354"/>
        <w:jc w:val="right"/>
        <w:rPr>
          <w:sz w:val="28"/>
          <w:szCs w:val="28"/>
        </w:rPr>
      </w:pPr>
      <w:r w:rsidRPr="005642AB">
        <w:rPr>
          <w:sz w:val="28"/>
          <w:szCs w:val="28"/>
        </w:rPr>
        <w:t>ст. гр.</w:t>
      </w:r>
      <w:r w:rsidR="006A383A">
        <w:rPr>
          <w:sz w:val="28"/>
          <w:szCs w:val="28"/>
        </w:rPr>
        <w:t xml:space="preserve"> ПЗ-33</w:t>
      </w:r>
    </w:p>
    <w:p w14:paraId="7E758AF9" w14:textId="698FAB36" w:rsidR="005B2463" w:rsidRPr="005642AB" w:rsidRDefault="007D5CC0" w:rsidP="005B2463">
      <w:pPr>
        <w:shd w:val="solid" w:color="FFFFFF" w:fill="FFFFFF"/>
        <w:ind w:right="354"/>
        <w:jc w:val="right"/>
        <w:rPr>
          <w:sz w:val="28"/>
          <w:szCs w:val="28"/>
        </w:rPr>
      </w:pPr>
      <w:r>
        <w:rPr>
          <w:sz w:val="28"/>
          <w:szCs w:val="28"/>
        </w:rPr>
        <w:t>Юшкевич А.І</w:t>
      </w:r>
      <w:r w:rsidR="006A383A">
        <w:rPr>
          <w:sz w:val="28"/>
          <w:szCs w:val="28"/>
        </w:rPr>
        <w:t>.</w:t>
      </w:r>
    </w:p>
    <w:p w14:paraId="7E616073" w14:textId="77777777" w:rsidR="005B2463" w:rsidRPr="005642AB" w:rsidRDefault="005B2463" w:rsidP="005B2463">
      <w:pPr>
        <w:shd w:val="solid" w:color="FFFFFF" w:fill="FFFFFF"/>
        <w:ind w:right="354"/>
        <w:jc w:val="right"/>
        <w:rPr>
          <w:sz w:val="28"/>
          <w:szCs w:val="28"/>
        </w:rPr>
      </w:pPr>
    </w:p>
    <w:p w14:paraId="78BE0E7D" w14:textId="77777777" w:rsidR="005B2463" w:rsidRPr="005642AB" w:rsidRDefault="005B2463" w:rsidP="005B2463">
      <w:pPr>
        <w:shd w:val="solid" w:color="FFFFFF" w:fill="FFFFFF"/>
        <w:ind w:right="354"/>
        <w:jc w:val="right"/>
        <w:rPr>
          <w:b/>
          <w:sz w:val="28"/>
          <w:szCs w:val="28"/>
        </w:rPr>
      </w:pPr>
      <w:r w:rsidRPr="005642AB">
        <w:rPr>
          <w:b/>
          <w:sz w:val="28"/>
          <w:szCs w:val="28"/>
        </w:rPr>
        <w:t>Прийняла:</w:t>
      </w:r>
    </w:p>
    <w:p w14:paraId="2E3ED536" w14:textId="42639E26" w:rsidR="005B2463" w:rsidRPr="005642AB" w:rsidRDefault="006A383A" w:rsidP="005B2463">
      <w:pPr>
        <w:shd w:val="solid" w:color="FFFFFF" w:fill="FFFFFF"/>
        <w:ind w:right="354"/>
        <w:jc w:val="right"/>
        <w:rPr>
          <w:sz w:val="28"/>
          <w:szCs w:val="28"/>
        </w:rPr>
      </w:pPr>
      <w:r>
        <w:rPr>
          <w:sz w:val="28"/>
          <w:szCs w:val="28"/>
        </w:rPr>
        <w:t>Асистент каф</w:t>
      </w:r>
      <w:r w:rsidR="005B2463" w:rsidRPr="005642AB">
        <w:rPr>
          <w:sz w:val="28"/>
          <w:szCs w:val="28"/>
        </w:rPr>
        <w:t>. ПЗ</w:t>
      </w:r>
    </w:p>
    <w:p w14:paraId="3B863F93" w14:textId="20AA08BE" w:rsidR="005B2463" w:rsidRPr="005642AB" w:rsidRDefault="006A383A" w:rsidP="005B2463">
      <w:pPr>
        <w:shd w:val="solid" w:color="FFFFFF" w:fill="FFFFFF"/>
        <w:ind w:right="354"/>
        <w:jc w:val="right"/>
        <w:rPr>
          <w:sz w:val="28"/>
          <w:szCs w:val="28"/>
        </w:rPr>
      </w:pPr>
      <w:r>
        <w:rPr>
          <w:sz w:val="28"/>
          <w:szCs w:val="28"/>
        </w:rPr>
        <w:t>Майхер В.Ю</w:t>
      </w:r>
      <w:r w:rsidR="005B2463" w:rsidRPr="005642AB">
        <w:rPr>
          <w:sz w:val="28"/>
          <w:szCs w:val="28"/>
        </w:rPr>
        <w:t>.</w:t>
      </w:r>
    </w:p>
    <w:p w14:paraId="2841C4C5" w14:textId="77777777" w:rsidR="005B2463" w:rsidRPr="005642AB" w:rsidRDefault="005B2463" w:rsidP="005B2463">
      <w:pPr>
        <w:shd w:val="solid" w:color="FFFFFF" w:fill="FFFFFF"/>
        <w:ind w:right="354"/>
        <w:rPr>
          <w:sz w:val="28"/>
          <w:szCs w:val="28"/>
        </w:rPr>
      </w:pPr>
    </w:p>
    <w:p w14:paraId="7E266F49" w14:textId="77777777" w:rsidR="005B2463" w:rsidRPr="005642AB" w:rsidRDefault="005B2463" w:rsidP="005B2463">
      <w:pPr>
        <w:shd w:val="solid" w:color="FFFFFF" w:fill="FFFFFF"/>
        <w:ind w:right="354"/>
        <w:jc w:val="right"/>
        <w:rPr>
          <w:sz w:val="28"/>
          <w:szCs w:val="28"/>
        </w:rPr>
      </w:pPr>
    </w:p>
    <w:p w14:paraId="23884CCA" w14:textId="77777777" w:rsidR="005B2463" w:rsidRPr="005642AB" w:rsidRDefault="005B2463" w:rsidP="005B2463">
      <w:pPr>
        <w:shd w:val="solid" w:color="FFFFFF" w:fill="FFFFFF"/>
        <w:ind w:right="354"/>
        <w:jc w:val="right"/>
        <w:rPr>
          <w:sz w:val="28"/>
          <w:szCs w:val="28"/>
        </w:rPr>
      </w:pPr>
    </w:p>
    <w:p w14:paraId="3EF6B23B" w14:textId="77777777" w:rsidR="005B2463" w:rsidRPr="005642AB" w:rsidRDefault="005B2463" w:rsidP="005B2463">
      <w:pPr>
        <w:shd w:val="solid" w:color="FFFFFF" w:fill="FFFFFF"/>
        <w:spacing w:after="240"/>
        <w:ind w:right="354"/>
        <w:jc w:val="right"/>
        <w:rPr>
          <w:sz w:val="28"/>
        </w:rPr>
      </w:pPr>
      <w:r w:rsidRPr="005642AB">
        <w:rPr>
          <w:sz w:val="28"/>
        </w:rPr>
        <w:t>« ____ » ________  2024 р.</w:t>
      </w:r>
    </w:p>
    <w:p w14:paraId="19205AE7" w14:textId="77777777" w:rsidR="005B2463" w:rsidRPr="005642AB" w:rsidRDefault="005B2463" w:rsidP="005B2463">
      <w:pPr>
        <w:shd w:val="solid" w:color="FFFFFF" w:fill="FFFFFF"/>
        <w:spacing w:after="240"/>
        <w:ind w:right="354"/>
        <w:jc w:val="center"/>
      </w:pPr>
      <w:r w:rsidRPr="005642AB">
        <w:t xml:space="preserve">                                                                                                          ∑= _____    </w:t>
      </w:r>
      <w:r w:rsidRPr="005642AB">
        <w:rPr>
          <w:sz w:val="28"/>
          <w:u w:val="dotted"/>
        </w:rPr>
        <w:t xml:space="preserve">                           .</w:t>
      </w:r>
    </w:p>
    <w:p w14:paraId="094BFEC0" w14:textId="77777777" w:rsidR="005B2463" w:rsidRPr="005642AB" w:rsidRDefault="005B2463" w:rsidP="00343A1F">
      <w:pPr>
        <w:shd w:val="solid" w:color="FFFFFF" w:fill="FFFFFF"/>
        <w:rPr>
          <w:sz w:val="28"/>
          <w:szCs w:val="28"/>
        </w:rPr>
      </w:pPr>
    </w:p>
    <w:p w14:paraId="4378D362" w14:textId="77777777" w:rsidR="005B2463" w:rsidRPr="005642AB" w:rsidRDefault="005B2463" w:rsidP="00343A1F">
      <w:pPr>
        <w:shd w:val="solid" w:color="FFFFFF" w:fill="FFFFFF"/>
        <w:rPr>
          <w:sz w:val="28"/>
          <w:szCs w:val="28"/>
        </w:rPr>
      </w:pPr>
    </w:p>
    <w:p w14:paraId="22D9CA17" w14:textId="45AB9AD9" w:rsidR="001753BD" w:rsidRPr="005642AB" w:rsidRDefault="005B2463" w:rsidP="00343A1F">
      <w:pPr>
        <w:shd w:val="solid" w:color="FFFFFF" w:fill="FFFFFF"/>
        <w:jc w:val="center"/>
        <w:rPr>
          <w:sz w:val="28"/>
          <w:szCs w:val="28"/>
        </w:rPr>
      </w:pPr>
      <w:r w:rsidRPr="005642AB">
        <w:rPr>
          <w:sz w:val="28"/>
          <w:szCs w:val="28"/>
        </w:rPr>
        <w:t>Львів – 2024</w:t>
      </w:r>
    </w:p>
    <w:p w14:paraId="1E91B29B" w14:textId="1A300DE5" w:rsidR="00B31A6D" w:rsidRDefault="005B2463" w:rsidP="00343A1F">
      <w:pPr>
        <w:shd w:val="solid" w:color="FFFFFF" w:fill="FFFFFF"/>
        <w:spacing w:line="360" w:lineRule="auto"/>
        <w:jc w:val="both"/>
        <w:rPr>
          <w:color w:val="000000"/>
          <w:sz w:val="28"/>
          <w:szCs w:val="28"/>
        </w:rPr>
      </w:pPr>
      <w:r w:rsidRPr="005642AB">
        <w:rPr>
          <w:b/>
          <w:bCs/>
          <w:sz w:val="28"/>
          <w:szCs w:val="28"/>
        </w:rPr>
        <w:lastRenderedPageBreak/>
        <w:t>Тема роботи:</w:t>
      </w:r>
      <w:r w:rsidRPr="0099635C">
        <w:rPr>
          <w:iCs/>
          <w:sz w:val="28"/>
          <w:szCs w:val="28"/>
        </w:rPr>
        <w:t xml:space="preserve"> </w:t>
      </w:r>
      <w:r w:rsidR="00F154BC" w:rsidRPr="00F154BC">
        <w:rPr>
          <w:color w:val="000000"/>
          <w:sz w:val="28"/>
          <w:szCs w:val="28"/>
        </w:rPr>
        <w:t>Нормалізація схеми бази даних</w:t>
      </w:r>
    </w:p>
    <w:p w14:paraId="3BE238B7" w14:textId="6F86B9C5" w:rsidR="002965D6" w:rsidRDefault="005B2463" w:rsidP="00343A1F">
      <w:pPr>
        <w:shd w:val="solid" w:color="FFFFFF" w:fill="FFFFFF"/>
        <w:spacing w:line="360" w:lineRule="auto"/>
        <w:jc w:val="both"/>
        <w:rPr>
          <w:b/>
          <w:bCs/>
          <w:sz w:val="28"/>
          <w:szCs w:val="28"/>
        </w:rPr>
      </w:pPr>
      <w:r w:rsidRPr="005642AB">
        <w:rPr>
          <w:b/>
          <w:bCs/>
          <w:sz w:val="28"/>
          <w:szCs w:val="28"/>
        </w:rPr>
        <w:t xml:space="preserve">Мета роботи: </w:t>
      </w:r>
    </w:p>
    <w:p w14:paraId="711F9701" w14:textId="77777777" w:rsidR="00F154BC" w:rsidRDefault="00F154BC" w:rsidP="00F154BC">
      <w:pPr>
        <w:pStyle w:val="a7"/>
        <w:numPr>
          <w:ilvl w:val="0"/>
          <w:numId w:val="7"/>
        </w:numPr>
        <w:shd w:val="solid" w:color="FFFFFF" w:fill="FFFFFF"/>
        <w:spacing w:line="360" w:lineRule="auto"/>
      </w:pPr>
      <w:r>
        <w:t xml:space="preserve">Оцінка відповідності розробленої схеми БД нормальним формам. </w:t>
      </w:r>
    </w:p>
    <w:p w14:paraId="53D673DA" w14:textId="77777777" w:rsidR="00F154BC" w:rsidRDefault="00F154BC" w:rsidP="00F154BC">
      <w:pPr>
        <w:pStyle w:val="a7"/>
        <w:numPr>
          <w:ilvl w:val="0"/>
          <w:numId w:val="7"/>
        </w:numPr>
        <w:shd w:val="solid" w:color="FFFFFF" w:fill="FFFFFF"/>
        <w:spacing w:line="360" w:lineRule="auto"/>
      </w:pPr>
      <w:r>
        <w:t>Способи підвищення ефективності операцій отримання та пошуку даних шляхом денормалізації схеми БД.</w:t>
      </w:r>
    </w:p>
    <w:p w14:paraId="7936E665" w14:textId="77777777" w:rsidR="00F154BC" w:rsidRDefault="00F154BC" w:rsidP="00F154BC">
      <w:pPr>
        <w:pStyle w:val="a7"/>
        <w:numPr>
          <w:ilvl w:val="0"/>
          <w:numId w:val="7"/>
        </w:numPr>
        <w:shd w:val="solid" w:color="FFFFFF" w:fill="FFFFFF"/>
        <w:spacing w:line="360" w:lineRule="auto"/>
      </w:pPr>
      <w:r>
        <w:t>Застосування SQL-інструкцій для зміни структури таблиць, перевизначення типів даних колонок.</w:t>
      </w:r>
    </w:p>
    <w:p w14:paraId="0D1C4279" w14:textId="77777777" w:rsidR="00F154BC" w:rsidRDefault="00F154BC" w:rsidP="00F154BC">
      <w:pPr>
        <w:pStyle w:val="a7"/>
        <w:numPr>
          <w:ilvl w:val="0"/>
          <w:numId w:val="7"/>
        </w:numPr>
        <w:shd w:val="solid" w:color="FFFFFF" w:fill="FFFFFF"/>
        <w:spacing w:line="360" w:lineRule="auto"/>
      </w:pPr>
      <w:r>
        <w:t>Композитні типи даних для визначення цілісних інформаційних одиниць в обраній ПО</w:t>
      </w:r>
      <w:r>
        <w:t>.</w:t>
      </w:r>
    </w:p>
    <w:p w14:paraId="56910067" w14:textId="175759C9" w:rsidR="00F154BC" w:rsidRPr="00F154BC" w:rsidRDefault="00F154BC" w:rsidP="00F154BC">
      <w:pPr>
        <w:pStyle w:val="a7"/>
        <w:numPr>
          <w:ilvl w:val="0"/>
          <w:numId w:val="7"/>
        </w:numPr>
        <w:shd w:val="solid" w:color="FFFFFF" w:fill="FFFFFF"/>
        <w:spacing w:line="360" w:lineRule="auto"/>
      </w:pPr>
      <w:r>
        <w:t>Пакетне оновлення структури БД із збереженням інформації.</w:t>
      </w:r>
    </w:p>
    <w:p w14:paraId="75EF3C75" w14:textId="77777777" w:rsidR="00F154BC" w:rsidRDefault="00F154BC" w:rsidP="00B31A6D">
      <w:pPr>
        <w:shd w:val="solid" w:color="FFFFFF" w:fill="FFFFFF"/>
        <w:spacing w:line="360" w:lineRule="auto"/>
        <w:jc w:val="center"/>
        <w:rPr>
          <w:b/>
          <w:bCs/>
          <w:sz w:val="28"/>
          <w:szCs w:val="28"/>
        </w:rPr>
      </w:pPr>
    </w:p>
    <w:p w14:paraId="6C4F5B24" w14:textId="7EC21010" w:rsidR="005642AB" w:rsidRDefault="005642AB" w:rsidP="00B31A6D">
      <w:pPr>
        <w:shd w:val="solid" w:color="FFFFFF" w:fill="FFFFFF"/>
        <w:spacing w:line="360" w:lineRule="auto"/>
        <w:jc w:val="center"/>
        <w:rPr>
          <w:b/>
          <w:bCs/>
          <w:sz w:val="28"/>
          <w:szCs w:val="28"/>
        </w:rPr>
      </w:pPr>
      <w:r w:rsidRPr="005642AB">
        <w:rPr>
          <w:b/>
          <w:bCs/>
          <w:sz w:val="28"/>
          <w:szCs w:val="28"/>
        </w:rPr>
        <w:t>ЗАВДАННЯ</w:t>
      </w:r>
    </w:p>
    <w:p w14:paraId="0E0C9DE3" w14:textId="40DA98AA" w:rsidR="004346FC" w:rsidRDefault="004346FC" w:rsidP="00343A1F">
      <w:pPr>
        <w:shd w:val="solid" w:color="FFFFFF" w:fill="FFFFFF"/>
        <w:spacing w:line="360" w:lineRule="auto"/>
        <w:jc w:val="both"/>
        <w:rPr>
          <w:i/>
          <w:iCs/>
          <w:sz w:val="28"/>
          <w:szCs w:val="28"/>
        </w:rPr>
      </w:pPr>
      <w:r w:rsidRPr="004346FC">
        <w:rPr>
          <w:b/>
          <w:bCs/>
          <w:sz w:val="28"/>
          <w:szCs w:val="28"/>
        </w:rPr>
        <w:t>Нормалізувати базу даних до 3 нормальної форм</w:t>
      </w:r>
      <w:r>
        <w:rPr>
          <w:b/>
          <w:bCs/>
          <w:sz w:val="28"/>
          <w:szCs w:val="28"/>
        </w:rPr>
        <w:t>и.</w:t>
      </w:r>
    </w:p>
    <w:p w14:paraId="54FEB506" w14:textId="2CD8A3B2" w:rsidR="002928B8" w:rsidRPr="004346FC" w:rsidRDefault="00D838C5" w:rsidP="00343A1F">
      <w:pPr>
        <w:shd w:val="solid" w:color="FFFFFF" w:fill="FFFFFF"/>
        <w:spacing w:line="360" w:lineRule="auto"/>
        <w:jc w:val="both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Предметна область</w:t>
      </w:r>
      <w:r w:rsidRPr="002928B8">
        <w:rPr>
          <w:i/>
          <w:iCs/>
          <w:sz w:val="28"/>
          <w:szCs w:val="28"/>
        </w:rPr>
        <w:t xml:space="preserve">: </w:t>
      </w:r>
      <w:r w:rsidR="004346FC">
        <w:rPr>
          <w:i/>
          <w:iCs/>
          <w:sz w:val="28"/>
          <w:szCs w:val="28"/>
          <w:lang w:val="en-US"/>
        </w:rPr>
        <w:t>“</w:t>
      </w:r>
      <w:r w:rsidR="002928B8" w:rsidRPr="002928B8">
        <w:rPr>
          <w:i/>
          <w:iCs/>
          <w:sz w:val="28"/>
          <w:szCs w:val="28"/>
        </w:rPr>
        <w:t>База даних для</w:t>
      </w:r>
      <w:r w:rsidR="00F154BC">
        <w:rPr>
          <w:i/>
          <w:iCs/>
          <w:sz w:val="28"/>
          <w:szCs w:val="28"/>
        </w:rPr>
        <w:t xml:space="preserve"> </w:t>
      </w:r>
      <w:r w:rsidR="00F154BC">
        <w:rPr>
          <w:i/>
          <w:iCs/>
          <w:sz w:val="28"/>
          <w:szCs w:val="28"/>
        </w:rPr>
        <w:t>системи оренди автомобілів</w:t>
      </w:r>
      <w:r w:rsidR="004346FC">
        <w:rPr>
          <w:i/>
          <w:iCs/>
          <w:sz w:val="28"/>
          <w:szCs w:val="28"/>
          <w:lang w:val="en-US"/>
        </w:rPr>
        <w:t>”</w:t>
      </w:r>
    </w:p>
    <w:p w14:paraId="25E0ECD5" w14:textId="77777777" w:rsidR="00BC5B50" w:rsidRPr="000B3831" w:rsidRDefault="00BC5B50" w:rsidP="00343A1F">
      <w:pPr>
        <w:shd w:val="solid" w:color="FFFFFF" w:fill="FFFFFF"/>
        <w:spacing w:line="360" w:lineRule="auto"/>
        <w:rPr>
          <w:sz w:val="28"/>
          <w:szCs w:val="28"/>
          <w:lang w:val="ru-RU"/>
        </w:rPr>
      </w:pPr>
    </w:p>
    <w:p w14:paraId="4734EB0B" w14:textId="5A85688F" w:rsidR="004346FC" w:rsidRDefault="005642AB" w:rsidP="004346FC">
      <w:pPr>
        <w:shd w:val="solid" w:color="FFFFFF" w:fill="FFFFFF"/>
        <w:spacing w:line="360" w:lineRule="auto"/>
        <w:jc w:val="center"/>
        <w:rPr>
          <w:b/>
          <w:bCs/>
          <w:sz w:val="28"/>
          <w:szCs w:val="28"/>
        </w:rPr>
      </w:pPr>
      <w:r w:rsidRPr="005642AB">
        <w:rPr>
          <w:b/>
          <w:bCs/>
          <w:sz w:val="28"/>
          <w:szCs w:val="28"/>
        </w:rPr>
        <w:t>ХІД ВИКОНАННЯ</w:t>
      </w:r>
    </w:p>
    <w:p w14:paraId="2BD3F3B4" w14:textId="0F3543D8" w:rsidR="002962F2" w:rsidRPr="002962F2" w:rsidRDefault="002962F2" w:rsidP="002962F2">
      <w:pPr>
        <w:pStyle w:val="a7"/>
        <w:numPr>
          <w:ilvl w:val="0"/>
          <w:numId w:val="13"/>
        </w:numPr>
        <w:spacing w:before="100" w:beforeAutospacing="1" w:after="100" w:afterAutospacing="1"/>
        <w:rPr>
          <w:lang w:eastAsia="uk-UA"/>
        </w:rPr>
      </w:pPr>
      <w:r w:rsidRPr="002962F2">
        <w:rPr>
          <w:b/>
          <w:bCs/>
          <w:lang w:eastAsia="uk-UA"/>
        </w:rPr>
        <w:t xml:space="preserve">Винесення значення за замовчуванням для </w:t>
      </w:r>
      <w:r w:rsidRPr="002962F2">
        <w:rPr>
          <w:rFonts w:ascii="Courier New" w:hAnsi="Courier New" w:cs="Courier New"/>
          <w:b/>
          <w:bCs/>
          <w:sz w:val="20"/>
          <w:szCs w:val="20"/>
          <w:lang w:eastAsia="uk-UA"/>
        </w:rPr>
        <w:t>Status</w:t>
      </w:r>
      <w:r w:rsidRPr="002962F2">
        <w:rPr>
          <w:b/>
          <w:bCs/>
          <w:lang w:eastAsia="uk-UA"/>
        </w:rPr>
        <w:t xml:space="preserve"> у таблиці </w:t>
      </w:r>
      <w:r w:rsidRPr="002962F2">
        <w:rPr>
          <w:rFonts w:ascii="Courier New" w:hAnsi="Courier New" w:cs="Courier New"/>
          <w:b/>
          <w:bCs/>
          <w:sz w:val="20"/>
          <w:szCs w:val="20"/>
          <w:lang w:eastAsia="uk-UA"/>
        </w:rPr>
        <w:t>Rents</w:t>
      </w:r>
      <w:r w:rsidRPr="002962F2">
        <w:rPr>
          <w:lang w:eastAsia="uk-UA"/>
        </w:rPr>
        <w:t>:</w:t>
      </w:r>
    </w:p>
    <w:p w14:paraId="7D390073" w14:textId="230D72EA" w:rsidR="002962F2" w:rsidRDefault="002962F2" w:rsidP="002962F2">
      <w:pPr>
        <w:numPr>
          <w:ilvl w:val="0"/>
          <w:numId w:val="12"/>
        </w:numPr>
        <w:spacing w:before="100" w:beforeAutospacing="1" w:after="100" w:afterAutospacing="1"/>
        <w:rPr>
          <w:lang w:eastAsia="uk-UA"/>
        </w:rPr>
      </w:pPr>
      <w:r w:rsidRPr="002962F2">
        <w:rPr>
          <w:lang w:eastAsia="uk-UA"/>
        </w:rPr>
        <w:t xml:space="preserve">Поле </w:t>
      </w:r>
      <w:r w:rsidRPr="002962F2">
        <w:rPr>
          <w:rFonts w:ascii="Courier New" w:hAnsi="Courier New" w:cs="Courier New"/>
          <w:sz w:val="20"/>
          <w:szCs w:val="20"/>
          <w:lang w:eastAsia="uk-UA"/>
        </w:rPr>
        <w:t>Status</w:t>
      </w:r>
      <w:r w:rsidRPr="002962F2">
        <w:rPr>
          <w:lang w:eastAsia="uk-UA"/>
        </w:rPr>
        <w:t xml:space="preserve"> має значення за замовчуванням </w:t>
      </w:r>
      <w:r w:rsidRPr="002962F2">
        <w:rPr>
          <w:rFonts w:ascii="Courier New" w:hAnsi="Courier New" w:cs="Courier New"/>
          <w:sz w:val="20"/>
          <w:szCs w:val="20"/>
          <w:lang w:eastAsia="uk-UA"/>
        </w:rPr>
        <w:t>'Proccessed'</w:t>
      </w:r>
      <w:r w:rsidRPr="002962F2">
        <w:rPr>
          <w:lang w:eastAsia="uk-UA"/>
        </w:rPr>
        <w:t xml:space="preserve">. Якщо у майбутньому планується додати інші статуси (наприклад, </w:t>
      </w:r>
      <w:r w:rsidRPr="002962F2">
        <w:rPr>
          <w:rFonts w:ascii="Courier New" w:hAnsi="Courier New" w:cs="Courier New"/>
          <w:sz w:val="20"/>
          <w:szCs w:val="20"/>
          <w:lang w:eastAsia="uk-UA"/>
        </w:rPr>
        <w:t>Cancelled</w:t>
      </w:r>
      <w:r w:rsidRPr="002962F2">
        <w:rPr>
          <w:lang w:eastAsia="uk-UA"/>
        </w:rPr>
        <w:t xml:space="preserve">, </w:t>
      </w:r>
      <w:r w:rsidRPr="002962F2">
        <w:rPr>
          <w:rFonts w:ascii="Courier New" w:hAnsi="Courier New" w:cs="Courier New"/>
          <w:sz w:val="20"/>
          <w:szCs w:val="20"/>
          <w:lang w:eastAsia="uk-UA"/>
        </w:rPr>
        <w:t>Pending</w:t>
      </w:r>
      <w:r w:rsidRPr="002962F2">
        <w:rPr>
          <w:lang w:eastAsia="uk-UA"/>
        </w:rPr>
        <w:t>), рекомендується перенести це поле в довідкову таблицю для підтримки розширюваності:</w:t>
      </w:r>
    </w:p>
    <w:p w14:paraId="61162C50" w14:textId="77777777" w:rsidR="002962F2" w:rsidRDefault="002962F2" w:rsidP="002962F2">
      <w:pPr>
        <w:spacing w:before="100" w:beforeAutospacing="1"/>
        <w:ind w:left="720"/>
        <w:contextualSpacing/>
        <w:rPr>
          <w:lang w:eastAsia="uk-UA"/>
        </w:rPr>
      </w:pPr>
      <w:r>
        <w:rPr>
          <w:lang w:eastAsia="uk-UA"/>
        </w:rPr>
        <w:t>CREATE TABLE "RentStatuses" (</w:t>
      </w:r>
    </w:p>
    <w:p w14:paraId="2AAED06E" w14:textId="77777777" w:rsidR="002962F2" w:rsidRDefault="002962F2" w:rsidP="002962F2">
      <w:pPr>
        <w:spacing w:before="100" w:beforeAutospacing="1"/>
        <w:ind w:left="720"/>
        <w:contextualSpacing/>
        <w:rPr>
          <w:lang w:eastAsia="uk-UA"/>
        </w:rPr>
      </w:pPr>
      <w:r>
        <w:rPr>
          <w:lang w:eastAsia="uk-UA"/>
        </w:rPr>
        <w:t xml:space="preserve">    "Status" character varying(20) NOT NULL,</w:t>
      </w:r>
    </w:p>
    <w:p w14:paraId="0F7EDDDC" w14:textId="77777777" w:rsidR="002962F2" w:rsidRDefault="002962F2" w:rsidP="002962F2">
      <w:pPr>
        <w:spacing w:before="100" w:beforeAutospacing="1"/>
        <w:ind w:left="720"/>
        <w:contextualSpacing/>
        <w:rPr>
          <w:lang w:eastAsia="uk-UA"/>
        </w:rPr>
      </w:pPr>
      <w:r>
        <w:rPr>
          <w:lang w:eastAsia="uk-UA"/>
        </w:rPr>
        <w:t xml:space="preserve">    CONSTRAINT "PK_RentStatuses" PRIMARY KEY ("Status")</w:t>
      </w:r>
    </w:p>
    <w:p w14:paraId="111208DB" w14:textId="3213E725" w:rsidR="002962F2" w:rsidRDefault="002962F2" w:rsidP="002962F2">
      <w:pPr>
        <w:spacing w:before="100" w:beforeAutospacing="1"/>
        <w:ind w:left="720"/>
        <w:contextualSpacing/>
        <w:rPr>
          <w:lang w:eastAsia="uk-UA"/>
        </w:rPr>
      </w:pPr>
      <w:r>
        <w:rPr>
          <w:lang w:eastAsia="uk-UA"/>
        </w:rPr>
        <w:t>);</w:t>
      </w:r>
    </w:p>
    <w:p w14:paraId="409738AE" w14:textId="77777777" w:rsidR="002962F2" w:rsidRDefault="002962F2" w:rsidP="002962F2">
      <w:pPr>
        <w:spacing w:before="100" w:beforeAutospacing="1"/>
        <w:ind w:left="720"/>
        <w:contextualSpacing/>
        <w:rPr>
          <w:lang w:eastAsia="uk-UA"/>
        </w:rPr>
      </w:pPr>
    </w:p>
    <w:p w14:paraId="3C3679FE" w14:textId="77777777" w:rsidR="002962F2" w:rsidRDefault="002962F2" w:rsidP="002962F2">
      <w:pPr>
        <w:spacing w:before="100" w:beforeAutospacing="1"/>
        <w:ind w:left="720"/>
        <w:contextualSpacing/>
        <w:rPr>
          <w:lang w:eastAsia="uk-UA"/>
        </w:rPr>
      </w:pPr>
      <w:r>
        <w:rPr>
          <w:lang w:eastAsia="uk-UA"/>
        </w:rPr>
        <w:t>INSERT INTO "RentStatuses" ("Status")</w:t>
      </w:r>
    </w:p>
    <w:p w14:paraId="10F2DCB8" w14:textId="77777777" w:rsidR="002962F2" w:rsidRDefault="002962F2" w:rsidP="002962F2">
      <w:pPr>
        <w:spacing w:before="100" w:beforeAutospacing="1"/>
        <w:ind w:left="720"/>
        <w:contextualSpacing/>
        <w:rPr>
          <w:lang w:eastAsia="uk-UA"/>
        </w:rPr>
      </w:pPr>
      <w:r>
        <w:rPr>
          <w:lang w:eastAsia="uk-UA"/>
        </w:rPr>
        <w:t>SELECT DISTINCT "Status" FROM "Rents"</w:t>
      </w:r>
    </w:p>
    <w:p w14:paraId="7BEA7B6B" w14:textId="500A3158" w:rsidR="002962F2" w:rsidRDefault="002962F2" w:rsidP="002962F2">
      <w:pPr>
        <w:spacing w:before="100" w:beforeAutospacing="1"/>
        <w:ind w:left="720"/>
        <w:contextualSpacing/>
        <w:rPr>
          <w:lang w:eastAsia="uk-UA"/>
        </w:rPr>
      </w:pPr>
      <w:r>
        <w:rPr>
          <w:lang w:eastAsia="uk-UA"/>
        </w:rPr>
        <w:t>WHERE "Status" NOT IN (SELECT "Status" FROM "RentStatuses");</w:t>
      </w:r>
    </w:p>
    <w:p w14:paraId="0D41D445" w14:textId="77777777" w:rsidR="002962F2" w:rsidRDefault="002962F2" w:rsidP="002962F2">
      <w:pPr>
        <w:spacing w:before="100" w:beforeAutospacing="1"/>
        <w:ind w:left="720"/>
        <w:contextualSpacing/>
        <w:rPr>
          <w:lang w:eastAsia="uk-UA"/>
        </w:rPr>
      </w:pPr>
    </w:p>
    <w:p w14:paraId="6D8DAB1C" w14:textId="77777777" w:rsidR="002962F2" w:rsidRDefault="002962F2" w:rsidP="002962F2">
      <w:pPr>
        <w:spacing w:before="100" w:beforeAutospacing="1"/>
        <w:ind w:left="720"/>
        <w:contextualSpacing/>
        <w:rPr>
          <w:lang w:eastAsia="uk-UA"/>
        </w:rPr>
      </w:pPr>
      <w:r>
        <w:rPr>
          <w:lang w:eastAsia="uk-UA"/>
        </w:rPr>
        <w:t xml:space="preserve">ALTER TABLE "Rents" </w:t>
      </w:r>
    </w:p>
    <w:p w14:paraId="6EEA3918" w14:textId="77777777" w:rsidR="002962F2" w:rsidRDefault="002962F2" w:rsidP="002962F2">
      <w:pPr>
        <w:spacing w:before="100" w:beforeAutospacing="1"/>
        <w:ind w:left="720"/>
        <w:contextualSpacing/>
        <w:rPr>
          <w:lang w:eastAsia="uk-UA"/>
        </w:rPr>
      </w:pPr>
      <w:r>
        <w:rPr>
          <w:lang w:eastAsia="uk-UA"/>
        </w:rPr>
        <w:t xml:space="preserve">ADD CONSTRAINT fk_rents_status FOREIGN KEY ("Status") </w:t>
      </w:r>
    </w:p>
    <w:p w14:paraId="55FE4E67" w14:textId="4EF0CD66" w:rsidR="002962F2" w:rsidRDefault="002962F2" w:rsidP="002962F2">
      <w:pPr>
        <w:spacing w:before="100" w:beforeAutospacing="1"/>
        <w:ind w:left="720"/>
        <w:contextualSpacing/>
        <w:rPr>
          <w:lang w:eastAsia="uk-UA"/>
        </w:rPr>
      </w:pPr>
      <w:r>
        <w:rPr>
          <w:lang w:eastAsia="uk-UA"/>
        </w:rPr>
        <w:t>REFERENCES "RentStatuses" ("Status");</w:t>
      </w:r>
    </w:p>
    <w:p w14:paraId="07049860" w14:textId="0C4BB70B" w:rsidR="00716441" w:rsidRDefault="00716441" w:rsidP="002962F2">
      <w:pPr>
        <w:spacing w:before="100" w:beforeAutospacing="1"/>
        <w:ind w:left="720"/>
        <w:contextualSpacing/>
        <w:rPr>
          <w:lang w:eastAsia="uk-UA"/>
        </w:rPr>
      </w:pPr>
    </w:p>
    <w:p w14:paraId="4FB9EB40" w14:textId="2D1E32D8" w:rsidR="00716441" w:rsidRDefault="00716441" w:rsidP="00716441">
      <w:pPr>
        <w:spacing w:before="100" w:beforeAutospacing="1"/>
        <w:ind w:left="720"/>
        <w:contextualSpacing/>
        <w:jc w:val="center"/>
        <w:rPr>
          <w:lang w:eastAsia="uk-UA"/>
        </w:rPr>
      </w:pPr>
      <w:r w:rsidRPr="00716441">
        <w:rPr>
          <w:lang w:eastAsia="uk-UA"/>
        </w:rPr>
        <w:lastRenderedPageBreak/>
        <w:drawing>
          <wp:inline distT="0" distB="0" distL="0" distR="0" wp14:anchorId="7A915CC3" wp14:editId="35A08BF1">
            <wp:extent cx="2715004" cy="200052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93D0" w14:textId="539B6A59" w:rsidR="00716441" w:rsidRPr="00716441" w:rsidRDefault="00716441" w:rsidP="00716441">
      <w:pPr>
        <w:spacing w:before="100" w:beforeAutospacing="1"/>
        <w:ind w:left="720"/>
        <w:contextualSpacing/>
        <w:jc w:val="center"/>
        <w:rPr>
          <w:i/>
          <w:iCs/>
          <w:sz w:val="22"/>
          <w:szCs w:val="22"/>
          <w:lang w:eastAsia="uk-UA"/>
        </w:rPr>
      </w:pPr>
      <w:r>
        <w:rPr>
          <w:i/>
          <w:iCs/>
          <w:sz w:val="22"/>
          <w:szCs w:val="22"/>
          <w:lang w:eastAsia="uk-UA"/>
        </w:rPr>
        <w:t xml:space="preserve">Рис. 1. Створення додаткової таблиці </w:t>
      </w:r>
      <w:r>
        <w:rPr>
          <w:i/>
          <w:iCs/>
          <w:sz w:val="22"/>
          <w:szCs w:val="22"/>
          <w:lang w:val="en-US" w:eastAsia="uk-UA"/>
        </w:rPr>
        <w:t xml:space="preserve">RentStatuses </w:t>
      </w:r>
      <w:r>
        <w:rPr>
          <w:i/>
          <w:iCs/>
          <w:sz w:val="22"/>
          <w:szCs w:val="22"/>
          <w:lang w:eastAsia="uk-UA"/>
        </w:rPr>
        <w:t>для підтримки масштабованості</w:t>
      </w:r>
    </w:p>
    <w:p w14:paraId="73CF4AD5" w14:textId="7276B4C7" w:rsidR="002962F2" w:rsidRDefault="002962F2" w:rsidP="002962F2">
      <w:pPr>
        <w:spacing w:before="100" w:beforeAutospacing="1"/>
        <w:contextualSpacing/>
        <w:rPr>
          <w:lang w:eastAsia="uk-UA"/>
        </w:rPr>
      </w:pPr>
    </w:p>
    <w:p w14:paraId="4F02299B" w14:textId="6B2573FD" w:rsidR="002962F2" w:rsidRDefault="002962F2" w:rsidP="002962F2">
      <w:pPr>
        <w:spacing w:before="100" w:beforeAutospacing="1"/>
        <w:contextualSpacing/>
        <w:rPr>
          <w:lang w:eastAsia="uk-UA"/>
        </w:rPr>
      </w:pPr>
    </w:p>
    <w:p w14:paraId="19B68B61" w14:textId="4DD0B73A" w:rsidR="00716441" w:rsidRPr="00716441" w:rsidRDefault="00716441" w:rsidP="00716441">
      <w:pPr>
        <w:pStyle w:val="a7"/>
        <w:numPr>
          <w:ilvl w:val="0"/>
          <w:numId w:val="13"/>
        </w:numPr>
        <w:spacing w:before="100" w:beforeAutospacing="1" w:after="100" w:afterAutospacing="1"/>
        <w:rPr>
          <w:lang w:eastAsia="uk-UA"/>
        </w:rPr>
      </w:pPr>
      <w:r w:rsidRPr="00716441">
        <w:rPr>
          <w:b/>
          <w:bCs/>
          <w:lang w:eastAsia="uk-UA"/>
        </w:rPr>
        <w:t>Стандартизація назв</w:t>
      </w:r>
      <w:r w:rsidRPr="00716441">
        <w:rPr>
          <w:lang w:eastAsia="uk-UA"/>
        </w:rPr>
        <w:t>:</w:t>
      </w:r>
    </w:p>
    <w:p w14:paraId="1DB09187" w14:textId="065AE230" w:rsidR="002962F2" w:rsidRDefault="00716441" w:rsidP="00716441">
      <w:pPr>
        <w:numPr>
          <w:ilvl w:val="0"/>
          <w:numId w:val="14"/>
        </w:numPr>
        <w:spacing w:before="100" w:beforeAutospacing="1" w:after="100" w:afterAutospacing="1"/>
        <w:rPr>
          <w:lang w:eastAsia="uk-UA"/>
        </w:rPr>
      </w:pPr>
      <w:r w:rsidRPr="00716441">
        <w:rPr>
          <w:lang w:eastAsia="uk-UA"/>
        </w:rPr>
        <w:t xml:space="preserve">У таблиці </w:t>
      </w:r>
      <w:r w:rsidRPr="00716441">
        <w:rPr>
          <w:rFonts w:ascii="Courier New" w:hAnsi="Courier New" w:cs="Courier New"/>
          <w:sz w:val="20"/>
          <w:szCs w:val="20"/>
          <w:lang w:eastAsia="uk-UA"/>
        </w:rPr>
        <w:t>ServiceRecords</w:t>
      </w:r>
      <w:r w:rsidRPr="00716441">
        <w:rPr>
          <w:lang w:eastAsia="uk-UA"/>
        </w:rPr>
        <w:t xml:space="preserve"> використовується назва </w:t>
      </w:r>
      <w:r w:rsidRPr="00716441">
        <w:rPr>
          <w:rFonts w:ascii="Courier New" w:hAnsi="Courier New" w:cs="Courier New"/>
          <w:sz w:val="20"/>
          <w:szCs w:val="20"/>
          <w:lang w:eastAsia="uk-UA"/>
        </w:rPr>
        <w:t>"VehicleLicencePlate"</w:t>
      </w:r>
      <w:r w:rsidRPr="00716441">
        <w:rPr>
          <w:lang w:eastAsia="uk-UA"/>
        </w:rPr>
        <w:t xml:space="preserve"> замість </w:t>
      </w:r>
      <w:r w:rsidRPr="00716441">
        <w:rPr>
          <w:rFonts w:ascii="Courier New" w:hAnsi="Courier New" w:cs="Courier New"/>
          <w:sz w:val="20"/>
          <w:szCs w:val="20"/>
          <w:lang w:eastAsia="uk-UA"/>
        </w:rPr>
        <w:t>"VehicleLicensePlate"</w:t>
      </w:r>
      <w:r w:rsidRPr="00716441">
        <w:rPr>
          <w:lang w:eastAsia="uk-UA"/>
        </w:rPr>
        <w:t>. Рекомендується уніфікувати назви колонок.</w:t>
      </w:r>
    </w:p>
    <w:p w14:paraId="38D28991" w14:textId="1CFB9D50" w:rsidR="00716441" w:rsidRDefault="00716441" w:rsidP="00716441">
      <w:pPr>
        <w:spacing w:before="100" w:beforeAutospacing="1" w:after="100" w:afterAutospacing="1"/>
        <w:ind w:left="720"/>
      </w:pPr>
      <w:r>
        <w:rPr>
          <w:rStyle w:val="hljs-keyword"/>
          <w:rFonts w:eastAsiaTheme="majorEastAsia"/>
        </w:rPr>
        <w:t>ALTER</w:t>
      </w:r>
      <w:r>
        <w:t xml:space="preserve"> </w:t>
      </w:r>
      <w:r>
        <w:rPr>
          <w:rStyle w:val="hljs-keyword"/>
          <w:rFonts w:eastAsiaTheme="majorEastAsia"/>
        </w:rPr>
        <w:t>TABLE</w:t>
      </w:r>
      <w:r>
        <w:t xml:space="preserve"> "ServiceRecords" RENAME </w:t>
      </w:r>
      <w:r>
        <w:rPr>
          <w:rStyle w:val="hljs-keyword"/>
          <w:rFonts w:eastAsiaTheme="majorEastAsia"/>
        </w:rPr>
        <w:t>COLUMN</w:t>
      </w:r>
      <w:r>
        <w:t xml:space="preserve"> "VehicleLicencePlate" </w:t>
      </w:r>
      <w:r>
        <w:rPr>
          <w:rStyle w:val="hljs-keyword"/>
          <w:rFonts w:eastAsiaTheme="majorEastAsia"/>
        </w:rPr>
        <w:t>TO</w:t>
      </w:r>
      <w:r>
        <w:t xml:space="preserve"> "VehicleLicensePlate";</w:t>
      </w:r>
    </w:p>
    <w:p w14:paraId="1A9D062B" w14:textId="71793B00" w:rsidR="00716441" w:rsidRDefault="00716441" w:rsidP="00716441">
      <w:pPr>
        <w:spacing w:before="100" w:beforeAutospacing="1" w:after="100" w:afterAutospacing="1"/>
        <w:rPr>
          <w:lang w:eastAsia="uk-UA"/>
        </w:rPr>
      </w:pPr>
    </w:p>
    <w:p w14:paraId="52D966BC" w14:textId="516A8B40" w:rsidR="00716441" w:rsidRDefault="00716441" w:rsidP="00716441">
      <w:pPr>
        <w:spacing w:before="100" w:beforeAutospacing="1" w:after="100" w:afterAutospacing="1"/>
        <w:jc w:val="center"/>
        <w:rPr>
          <w:lang w:eastAsia="uk-UA"/>
        </w:rPr>
      </w:pPr>
      <w:r w:rsidRPr="00716441">
        <w:rPr>
          <w:lang w:eastAsia="uk-UA"/>
        </w:rPr>
        <w:drawing>
          <wp:inline distT="0" distB="0" distL="0" distR="0" wp14:anchorId="7F6CEC44" wp14:editId="4F7914B2">
            <wp:extent cx="6519545" cy="117538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9545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1A37" w14:textId="384555B7" w:rsidR="00716441" w:rsidRPr="00716441" w:rsidRDefault="00716441" w:rsidP="00716441">
      <w:pPr>
        <w:spacing w:before="100" w:beforeAutospacing="1" w:after="100" w:afterAutospacing="1"/>
        <w:jc w:val="center"/>
        <w:rPr>
          <w:i/>
          <w:iCs/>
          <w:sz w:val="22"/>
          <w:szCs w:val="22"/>
          <w:lang w:eastAsia="uk-UA"/>
        </w:rPr>
      </w:pPr>
      <w:r>
        <w:rPr>
          <w:i/>
          <w:iCs/>
          <w:sz w:val="22"/>
          <w:szCs w:val="22"/>
          <w:lang w:eastAsia="uk-UA"/>
        </w:rPr>
        <w:t>Рис. 2. Відображення оновленої назви колонки</w:t>
      </w:r>
    </w:p>
    <w:p w14:paraId="1ABDC430" w14:textId="77777777" w:rsidR="008F0603" w:rsidRPr="008F0603" w:rsidRDefault="008F0603" w:rsidP="008F0603">
      <w:pPr>
        <w:spacing w:before="100" w:beforeAutospacing="1" w:after="100" w:afterAutospacing="1"/>
        <w:rPr>
          <w:lang w:eastAsia="uk-UA"/>
        </w:rPr>
      </w:pPr>
    </w:p>
    <w:p w14:paraId="102058DB" w14:textId="3DF5D373" w:rsidR="00716441" w:rsidRPr="00716441" w:rsidRDefault="00716441" w:rsidP="00716441">
      <w:pPr>
        <w:pStyle w:val="a7"/>
        <w:numPr>
          <w:ilvl w:val="0"/>
          <w:numId w:val="13"/>
        </w:numPr>
        <w:spacing w:before="100" w:beforeAutospacing="1" w:after="100" w:afterAutospacing="1"/>
        <w:rPr>
          <w:lang w:eastAsia="uk-UA"/>
        </w:rPr>
      </w:pPr>
      <w:r w:rsidRPr="00716441">
        <w:rPr>
          <w:b/>
          <w:bCs/>
          <w:lang w:eastAsia="uk-UA"/>
        </w:rPr>
        <w:t xml:space="preserve">Розділення таблиці </w:t>
      </w:r>
      <w:r w:rsidRPr="00716441">
        <w:rPr>
          <w:rFonts w:ascii="Courier New" w:hAnsi="Courier New" w:cs="Courier New"/>
          <w:b/>
          <w:bCs/>
          <w:sz w:val="20"/>
          <w:szCs w:val="20"/>
          <w:lang w:eastAsia="uk-UA"/>
        </w:rPr>
        <w:t>Reviews</w:t>
      </w:r>
      <w:r w:rsidRPr="00716441">
        <w:rPr>
          <w:lang w:eastAsia="uk-UA"/>
        </w:rPr>
        <w:t>:</w:t>
      </w:r>
    </w:p>
    <w:p w14:paraId="61F3B03A" w14:textId="1E7721CA" w:rsidR="00716441" w:rsidRDefault="00716441" w:rsidP="00716441">
      <w:pPr>
        <w:numPr>
          <w:ilvl w:val="0"/>
          <w:numId w:val="15"/>
        </w:numPr>
        <w:spacing w:before="100" w:beforeAutospacing="1" w:after="100" w:afterAutospacing="1"/>
        <w:rPr>
          <w:lang w:eastAsia="uk-UA"/>
        </w:rPr>
      </w:pPr>
      <w:r w:rsidRPr="00716441">
        <w:rPr>
          <w:lang w:eastAsia="uk-UA"/>
        </w:rPr>
        <w:t xml:space="preserve">Поля </w:t>
      </w:r>
      <w:r w:rsidRPr="00716441">
        <w:rPr>
          <w:rFonts w:ascii="Courier New" w:hAnsi="Courier New" w:cs="Courier New"/>
          <w:sz w:val="20"/>
          <w:szCs w:val="20"/>
          <w:lang w:eastAsia="uk-UA"/>
        </w:rPr>
        <w:t>Rating</w:t>
      </w:r>
      <w:r w:rsidRPr="00716441">
        <w:rPr>
          <w:lang w:eastAsia="uk-UA"/>
        </w:rPr>
        <w:t xml:space="preserve"> та </w:t>
      </w:r>
      <w:r w:rsidRPr="00716441">
        <w:rPr>
          <w:rFonts w:ascii="Courier New" w:hAnsi="Courier New" w:cs="Courier New"/>
          <w:sz w:val="20"/>
          <w:szCs w:val="20"/>
          <w:lang w:eastAsia="uk-UA"/>
        </w:rPr>
        <w:t>Comment</w:t>
      </w:r>
      <w:r w:rsidRPr="00716441">
        <w:rPr>
          <w:lang w:eastAsia="uk-UA"/>
        </w:rPr>
        <w:t xml:space="preserve"> можуть бути нормалізовані, якщо потрібно категоризувати чи аналізувати коментарі або рейтинги:</w:t>
      </w:r>
    </w:p>
    <w:p w14:paraId="7CF544B0" w14:textId="77777777" w:rsidR="008F0603" w:rsidRDefault="008F0603" w:rsidP="008F0603">
      <w:pPr>
        <w:spacing w:before="100" w:beforeAutospacing="1" w:after="100" w:afterAutospacing="1"/>
        <w:ind w:left="720"/>
        <w:contextualSpacing/>
        <w:rPr>
          <w:lang w:eastAsia="uk-UA"/>
        </w:rPr>
      </w:pPr>
      <w:r>
        <w:rPr>
          <w:lang w:eastAsia="uk-UA"/>
        </w:rPr>
        <w:t>CREATE TABLE "Ratings" (</w:t>
      </w:r>
    </w:p>
    <w:p w14:paraId="68590CF2" w14:textId="77777777" w:rsidR="008F0603" w:rsidRDefault="008F0603" w:rsidP="008F0603">
      <w:pPr>
        <w:spacing w:before="100" w:beforeAutospacing="1" w:after="100" w:afterAutospacing="1"/>
        <w:ind w:left="720"/>
        <w:contextualSpacing/>
        <w:rPr>
          <w:lang w:eastAsia="uk-UA"/>
        </w:rPr>
      </w:pPr>
      <w:r>
        <w:rPr>
          <w:lang w:eastAsia="uk-UA"/>
        </w:rPr>
        <w:t xml:space="preserve">    "Id" uuid NOT NULL,</w:t>
      </w:r>
    </w:p>
    <w:p w14:paraId="3B52873E" w14:textId="77777777" w:rsidR="008F0603" w:rsidRDefault="008F0603" w:rsidP="008F0603">
      <w:pPr>
        <w:spacing w:before="100" w:beforeAutospacing="1" w:after="100" w:afterAutospacing="1"/>
        <w:ind w:left="720"/>
        <w:contextualSpacing/>
        <w:rPr>
          <w:lang w:eastAsia="uk-UA"/>
        </w:rPr>
      </w:pPr>
      <w:r>
        <w:rPr>
          <w:lang w:eastAsia="uk-UA"/>
        </w:rPr>
        <w:t xml:space="preserve">    "Rating" integer NOT NULL,</w:t>
      </w:r>
    </w:p>
    <w:p w14:paraId="681B1B81" w14:textId="77777777" w:rsidR="008F0603" w:rsidRDefault="008F0603" w:rsidP="008F0603">
      <w:pPr>
        <w:spacing w:before="100" w:beforeAutospacing="1" w:after="100" w:afterAutospacing="1"/>
        <w:ind w:left="720"/>
        <w:contextualSpacing/>
        <w:rPr>
          <w:lang w:eastAsia="uk-UA"/>
        </w:rPr>
      </w:pPr>
      <w:r>
        <w:rPr>
          <w:lang w:eastAsia="uk-UA"/>
        </w:rPr>
        <w:t xml:space="preserve">    "Comment" character varying(500),</w:t>
      </w:r>
    </w:p>
    <w:p w14:paraId="72FB16BA" w14:textId="77777777" w:rsidR="008F0603" w:rsidRDefault="008F0603" w:rsidP="008F0603">
      <w:pPr>
        <w:spacing w:before="100" w:beforeAutospacing="1" w:after="100" w:afterAutospacing="1"/>
        <w:ind w:left="720"/>
        <w:contextualSpacing/>
        <w:rPr>
          <w:lang w:eastAsia="uk-UA"/>
        </w:rPr>
      </w:pPr>
      <w:r>
        <w:rPr>
          <w:lang w:eastAsia="uk-UA"/>
        </w:rPr>
        <w:t xml:space="preserve">    CONSTRAINT "PK_Ratings" PRIMARY KEY ("Id")</w:t>
      </w:r>
    </w:p>
    <w:p w14:paraId="175DCAB0" w14:textId="6D7943AE" w:rsidR="008F0603" w:rsidRDefault="008F0603" w:rsidP="008F0603">
      <w:pPr>
        <w:spacing w:before="100" w:beforeAutospacing="1" w:after="100" w:afterAutospacing="1"/>
        <w:ind w:left="720"/>
        <w:contextualSpacing/>
        <w:rPr>
          <w:lang w:eastAsia="uk-UA"/>
        </w:rPr>
      </w:pPr>
      <w:r>
        <w:rPr>
          <w:lang w:eastAsia="uk-UA"/>
        </w:rPr>
        <w:t>);</w:t>
      </w:r>
    </w:p>
    <w:p w14:paraId="043573D8" w14:textId="77777777" w:rsidR="008F0603" w:rsidRDefault="008F0603" w:rsidP="008F0603">
      <w:pPr>
        <w:spacing w:before="100" w:beforeAutospacing="1" w:after="100" w:afterAutospacing="1"/>
        <w:ind w:left="720"/>
        <w:contextualSpacing/>
        <w:rPr>
          <w:lang w:eastAsia="uk-UA"/>
        </w:rPr>
      </w:pPr>
      <w:r>
        <w:rPr>
          <w:lang w:eastAsia="uk-UA"/>
        </w:rPr>
        <w:lastRenderedPageBreak/>
        <w:t>ALTER TABLE "Reviews"</w:t>
      </w:r>
    </w:p>
    <w:p w14:paraId="11A9D7E6" w14:textId="77777777" w:rsidR="008F0603" w:rsidRDefault="008F0603" w:rsidP="008F0603">
      <w:pPr>
        <w:spacing w:before="100" w:beforeAutospacing="1" w:after="100" w:afterAutospacing="1"/>
        <w:ind w:left="720"/>
        <w:contextualSpacing/>
        <w:rPr>
          <w:lang w:eastAsia="uk-UA"/>
        </w:rPr>
      </w:pPr>
      <w:r>
        <w:rPr>
          <w:lang w:eastAsia="uk-UA"/>
        </w:rPr>
        <w:t>ADD CONSTRAINT fk_reviews_ratings_ratingid FOREIGN KEY ("RatingId")</w:t>
      </w:r>
    </w:p>
    <w:p w14:paraId="5EB35A13" w14:textId="2FA65206" w:rsidR="008F0603" w:rsidRDefault="008F0603" w:rsidP="008F0603">
      <w:pPr>
        <w:spacing w:before="100" w:beforeAutospacing="1" w:after="100" w:afterAutospacing="1"/>
        <w:ind w:left="720"/>
        <w:contextualSpacing/>
        <w:rPr>
          <w:lang w:eastAsia="uk-UA"/>
        </w:rPr>
      </w:pPr>
      <w:r>
        <w:rPr>
          <w:lang w:eastAsia="uk-UA"/>
        </w:rPr>
        <w:t>REFERENCES "Ratings" ("Id");</w:t>
      </w:r>
    </w:p>
    <w:p w14:paraId="278471FA" w14:textId="1F155DBD" w:rsidR="008F0603" w:rsidRDefault="008F0603" w:rsidP="008F0603">
      <w:pPr>
        <w:spacing w:before="100" w:beforeAutospacing="1" w:after="100" w:afterAutospacing="1"/>
        <w:contextualSpacing/>
        <w:rPr>
          <w:lang w:eastAsia="uk-UA"/>
        </w:rPr>
      </w:pPr>
    </w:p>
    <w:p w14:paraId="11B9CDF1" w14:textId="77777777" w:rsidR="008F0603" w:rsidRPr="008F0603" w:rsidRDefault="008F0603" w:rsidP="008F0603">
      <w:pPr>
        <w:spacing w:before="100" w:beforeAutospacing="1" w:after="100" w:afterAutospacing="1"/>
        <w:contextualSpacing/>
        <w:rPr>
          <w:lang w:eastAsia="uk-UA"/>
        </w:rPr>
      </w:pPr>
    </w:p>
    <w:p w14:paraId="38E4E343" w14:textId="223FDE71" w:rsidR="008F0603" w:rsidRPr="008F0603" w:rsidRDefault="008F0603" w:rsidP="00716441">
      <w:pPr>
        <w:spacing w:before="100" w:beforeAutospacing="1" w:after="100" w:afterAutospacing="1"/>
        <w:contextualSpacing/>
        <w:jc w:val="center"/>
        <w:rPr>
          <w:i/>
          <w:iCs/>
          <w:sz w:val="22"/>
          <w:szCs w:val="22"/>
          <w:lang w:val="en-US" w:eastAsia="uk-UA"/>
        </w:rPr>
      </w:pPr>
      <w:r>
        <w:rPr>
          <w:noProof/>
          <w14:ligatures w14:val="standardContextual"/>
        </w:rPr>
        <w:drawing>
          <wp:inline distT="0" distB="0" distL="0" distR="0" wp14:anchorId="074566F4" wp14:editId="0C8B4036">
            <wp:extent cx="4419048" cy="542857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048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6618" w14:textId="3BC05778" w:rsidR="00716441" w:rsidRPr="00716441" w:rsidRDefault="00716441" w:rsidP="00716441">
      <w:pPr>
        <w:spacing w:before="100" w:beforeAutospacing="1" w:after="100" w:afterAutospacing="1"/>
        <w:contextualSpacing/>
        <w:jc w:val="center"/>
        <w:rPr>
          <w:i/>
          <w:iCs/>
          <w:sz w:val="22"/>
          <w:szCs w:val="22"/>
          <w:lang w:val="en-US" w:eastAsia="uk-UA"/>
        </w:rPr>
      </w:pPr>
      <w:r>
        <w:rPr>
          <w:i/>
          <w:iCs/>
          <w:sz w:val="22"/>
          <w:szCs w:val="22"/>
          <w:lang w:eastAsia="uk-UA"/>
        </w:rPr>
        <w:t>Рис. 3.</w:t>
      </w:r>
      <w:r w:rsidR="008F0603">
        <w:rPr>
          <w:i/>
          <w:iCs/>
          <w:sz w:val="22"/>
          <w:szCs w:val="22"/>
          <w:lang w:val="en-US" w:eastAsia="uk-UA"/>
        </w:rPr>
        <w:t xml:space="preserve"> </w:t>
      </w:r>
      <w:r w:rsidR="008F0603">
        <w:rPr>
          <w:i/>
          <w:iCs/>
          <w:sz w:val="22"/>
          <w:szCs w:val="22"/>
          <w:lang w:eastAsia="uk-UA"/>
        </w:rPr>
        <w:t>Створення додаткової таблиці</w:t>
      </w:r>
      <w:r>
        <w:rPr>
          <w:i/>
          <w:iCs/>
          <w:sz w:val="22"/>
          <w:szCs w:val="22"/>
          <w:lang w:eastAsia="uk-UA"/>
        </w:rPr>
        <w:t xml:space="preserve"> </w:t>
      </w:r>
      <w:r>
        <w:rPr>
          <w:i/>
          <w:iCs/>
          <w:sz w:val="22"/>
          <w:szCs w:val="22"/>
          <w:lang w:val="en-US" w:eastAsia="uk-UA"/>
        </w:rPr>
        <w:t>Ratings</w:t>
      </w:r>
    </w:p>
    <w:p w14:paraId="024629E8" w14:textId="77777777" w:rsidR="008F0603" w:rsidRDefault="008F0603" w:rsidP="008F0603">
      <w:pPr>
        <w:spacing w:before="100" w:beforeAutospacing="1" w:after="100" w:afterAutospacing="1"/>
        <w:rPr>
          <w:b/>
          <w:bCs/>
          <w:sz w:val="28"/>
          <w:szCs w:val="28"/>
        </w:rPr>
      </w:pPr>
    </w:p>
    <w:p w14:paraId="3474EF57" w14:textId="1EDBF67D" w:rsidR="008F0603" w:rsidRPr="008F0603" w:rsidRDefault="008F0603" w:rsidP="008F0603">
      <w:pPr>
        <w:pStyle w:val="a7"/>
        <w:numPr>
          <w:ilvl w:val="0"/>
          <w:numId w:val="13"/>
        </w:numPr>
        <w:spacing w:before="100" w:beforeAutospacing="1" w:after="100" w:afterAutospacing="1"/>
        <w:rPr>
          <w:lang w:eastAsia="uk-UA"/>
        </w:rPr>
      </w:pPr>
      <w:r w:rsidRPr="008F0603">
        <w:rPr>
          <w:b/>
          <w:bCs/>
          <w:lang w:eastAsia="uk-UA"/>
        </w:rPr>
        <w:t>Перегляд правил референційної цілісності</w:t>
      </w:r>
      <w:r w:rsidRPr="008F0603">
        <w:rPr>
          <w:lang w:eastAsia="uk-UA"/>
        </w:rPr>
        <w:t>:</w:t>
      </w:r>
    </w:p>
    <w:p w14:paraId="445B681B" w14:textId="53170DA6" w:rsidR="008F0603" w:rsidRDefault="008F0603" w:rsidP="008F0603">
      <w:pPr>
        <w:numPr>
          <w:ilvl w:val="0"/>
          <w:numId w:val="16"/>
        </w:numPr>
        <w:spacing w:before="100" w:beforeAutospacing="1" w:after="100" w:afterAutospacing="1"/>
        <w:rPr>
          <w:lang w:eastAsia="uk-UA"/>
        </w:rPr>
      </w:pPr>
      <w:r w:rsidRPr="008F0603">
        <w:rPr>
          <w:lang w:eastAsia="uk-UA"/>
        </w:rPr>
        <w:t xml:space="preserve">У багатьох таблицях використовується </w:t>
      </w:r>
      <w:r w:rsidRPr="008F0603">
        <w:rPr>
          <w:rFonts w:ascii="Courier New" w:hAnsi="Courier New" w:cs="Courier New"/>
          <w:sz w:val="20"/>
          <w:szCs w:val="20"/>
          <w:lang w:eastAsia="uk-UA"/>
        </w:rPr>
        <w:t>ON DELETE RESTRICT</w:t>
      </w:r>
      <w:r w:rsidRPr="008F0603">
        <w:rPr>
          <w:lang w:eastAsia="uk-UA"/>
        </w:rPr>
        <w:t xml:space="preserve">, що забороняє видалення батьківських рядків. Можливо, у деяких випадках доцільніше використовувати каскадне видалення або встановлення значення </w:t>
      </w:r>
      <w:r w:rsidRPr="008F0603">
        <w:rPr>
          <w:rFonts w:ascii="Courier New" w:hAnsi="Courier New" w:cs="Courier New"/>
          <w:sz w:val="20"/>
          <w:szCs w:val="20"/>
          <w:lang w:eastAsia="uk-UA"/>
        </w:rPr>
        <w:t>NULL</w:t>
      </w:r>
      <w:r>
        <w:rPr>
          <w:lang w:eastAsia="uk-UA"/>
        </w:rPr>
        <w:t>.</w:t>
      </w:r>
    </w:p>
    <w:p w14:paraId="36736E59" w14:textId="05CA6096" w:rsidR="008F0603" w:rsidRDefault="001F0CF1" w:rsidP="008F0603">
      <w:pPr>
        <w:spacing w:before="100" w:beforeAutospacing="1" w:after="100" w:afterAutospacing="1"/>
        <w:ind w:left="720"/>
        <w:rPr>
          <w:b/>
          <w:bCs/>
          <w:lang w:eastAsia="uk-UA"/>
        </w:rPr>
      </w:pPr>
      <w:r>
        <w:rPr>
          <w:b/>
          <w:bCs/>
          <w:lang w:eastAsia="uk-UA"/>
        </w:rPr>
        <w:t>Код міграції бд, яка застосовує каскадне видалення:</w:t>
      </w:r>
    </w:p>
    <w:p w14:paraId="177263F0" w14:textId="77777777" w:rsidR="001F0CF1" w:rsidRPr="001F0CF1" w:rsidRDefault="001F0CF1" w:rsidP="001F0CF1">
      <w:pPr>
        <w:contextualSpacing/>
        <w:rPr>
          <w:rFonts w:ascii="Courier New" w:hAnsi="Courier New" w:cs="Courier New"/>
          <w:sz w:val="20"/>
          <w:szCs w:val="20"/>
        </w:rPr>
      </w:pPr>
      <w:r w:rsidRPr="001F0CF1">
        <w:rPr>
          <w:rFonts w:ascii="Courier New" w:hAnsi="Courier New" w:cs="Courier New"/>
          <w:sz w:val="20"/>
          <w:szCs w:val="20"/>
        </w:rPr>
        <w:t>using Microsoft.EntityFrameworkCore.Migrations;</w:t>
      </w:r>
      <w:r w:rsidRPr="001F0CF1">
        <w:rPr>
          <w:rFonts w:ascii="Courier New" w:hAnsi="Courier New" w:cs="Courier New"/>
          <w:sz w:val="20"/>
          <w:szCs w:val="20"/>
        </w:rPr>
        <w:br/>
      </w:r>
      <w:r w:rsidRPr="001F0CF1">
        <w:rPr>
          <w:rFonts w:ascii="Courier New" w:hAnsi="Courier New" w:cs="Courier New"/>
          <w:sz w:val="20"/>
          <w:szCs w:val="20"/>
        </w:rPr>
        <w:br/>
        <w:t>#nullable disable</w:t>
      </w:r>
      <w:r w:rsidRPr="001F0CF1">
        <w:rPr>
          <w:rFonts w:ascii="Courier New" w:hAnsi="Courier New" w:cs="Courier New"/>
          <w:sz w:val="20"/>
          <w:szCs w:val="20"/>
        </w:rPr>
        <w:br/>
      </w:r>
      <w:r w:rsidRPr="001F0CF1">
        <w:rPr>
          <w:rFonts w:ascii="Courier New" w:hAnsi="Courier New" w:cs="Courier New"/>
          <w:sz w:val="20"/>
          <w:szCs w:val="20"/>
        </w:rPr>
        <w:br/>
        <w:t>namespace ScaffoldDB.Migrations</w:t>
      </w:r>
      <w:r w:rsidRPr="001F0CF1">
        <w:rPr>
          <w:rFonts w:ascii="Courier New" w:hAnsi="Courier New" w:cs="Courier New"/>
          <w:sz w:val="20"/>
          <w:szCs w:val="20"/>
        </w:rPr>
        <w:br/>
        <w:t>{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/// &lt;inheritdoc /&gt;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public partial class CascadeDelete : Migration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/// &lt;inheritdoc /&gt;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protected override void Up(MigrationBuilder migrationBuilder)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migrationBuilder.DropForeignKey(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name: "FK_DamageReports_Rents_RentId",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table: "DamageReports");</w:t>
      </w:r>
      <w:r w:rsidRPr="001F0CF1">
        <w:rPr>
          <w:rFonts w:ascii="Courier New" w:hAnsi="Courier New" w:cs="Courier New"/>
          <w:sz w:val="20"/>
          <w:szCs w:val="20"/>
        </w:rPr>
        <w:br/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migrationBuilder.DropForeignKey(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name: "FK_InsurancePolicies_Vehicles_VehicleLicensePlate",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table: "InsurancePolicies");</w:t>
      </w:r>
      <w:r w:rsidRPr="001F0CF1">
        <w:rPr>
          <w:rFonts w:ascii="Courier New" w:hAnsi="Courier New" w:cs="Courier New"/>
          <w:sz w:val="20"/>
          <w:szCs w:val="20"/>
        </w:rPr>
        <w:br/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migrationBuilder.DropForeignKey(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name: "FK_ServiceRecords_Vehicles_VehicleLicencePlate",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table: "ServiceRecords");</w:t>
      </w:r>
      <w:r w:rsidRPr="001F0CF1">
        <w:rPr>
          <w:rFonts w:ascii="Courier New" w:hAnsi="Courier New" w:cs="Courier New"/>
          <w:sz w:val="20"/>
          <w:szCs w:val="20"/>
        </w:rPr>
        <w:br/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migrationBuilder.AddForeignKey(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name: "FK_DamageReports_Rents_RentId",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table: "DamageReports",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column: "RentId",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principalTable: "Rents",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principalColumn: "Id",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onDelete: ReferentialAction.Cascade);</w:t>
      </w:r>
      <w:r w:rsidRPr="001F0CF1">
        <w:rPr>
          <w:rFonts w:ascii="Courier New" w:hAnsi="Courier New" w:cs="Courier New"/>
          <w:sz w:val="20"/>
          <w:szCs w:val="20"/>
        </w:rPr>
        <w:br/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migrationBuilder.AddForeignKey(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name: "FK_InsurancePolicies_Vehicles_VehicleLicensePlate",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table: "InsurancePolicies",</w:t>
      </w:r>
      <w:r w:rsidRPr="001F0CF1">
        <w:rPr>
          <w:rFonts w:ascii="Courier New" w:hAnsi="Courier New" w:cs="Courier New"/>
          <w:sz w:val="20"/>
          <w:szCs w:val="20"/>
        </w:rPr>
        <w:br/>
      </w:r>
      <w:r w:rsidRPr="001F0CF1">
        <w:rPr>
          <w:rFonts w:ascii="Courier New" w:hAnsi="Courier New" w:cs="Courier New"/>
          <w:sz w:val="20"/>
          <w:szCs w:val="20"/>
        </w:rPr>
        <w:lastRenderedPageBreak/>
        <w:t xml:space="preserve">                column: "VehicleLicensePlate",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principalTable: "Vehicles",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principalColumn: "LicensePlate",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onDelete: ReferentialAction.Cascade);</w:t>
      </w:r>
      <w:r w:rsidRPr="001F0CF1">
        <w:rPr>
          <w:rFonts w:ascii="Courier New" w:hAnsi="Courier New" w:cs="Courier New"/>
          <w:sz w:val="20"/>
          <w:szCs w:val="20"/>
        </w:rPr>
        <w:br/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migrationBuilder.AddForeignKey(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name: "FK_ServiceRecords_Vehicles_VehicleLicencePlate",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table: "ServiceRecords",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column: "VehicleLicensePlate",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principalTable: "Vehicles",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principalColumn: "LicensePlate",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onDelete: ReferentialAction.Cascade);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1F0CF1">
        <w:rPr>
          <w:rFonts w:ascii="Courier New" w:hAnsi="Courier New" w:cs="Courier New"/>
          <w:sz w:val="20"/>
          <w:szCs w:val="20"/>
        </w:rPr>
        <w:br/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/// &lt;inheritdoc /&gt;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protected override void Down(MigrationBuilder migrationBuilder)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{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migrationBuilder.DropForeignKey(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name: "FK_DamageReports_Rents_RentId",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table: "DamageReports");</w:t>
      </w:r>
      <w:r w:rsidRPr="001F0CF1">
        <w:rPr>
          <w:rFonts w:ascii="Courier New" w:hAnsi="Courier New" w:cs="Courier New"/>
          <w:sz w:val="20"/>
          <w:szCs w:val="20"/>
        </w:rPr>
        <w:br/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migrationBuilder.DropForeignKey(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name: "FK_InsurancePolicies_Vehicles_VehicleLicensePlate",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table: "InsurancePolicies");</w:t>
      </w:r>
      <w:r w:rsidRPr="001F0CF1">
        <w:rPr>
          <w:rFonts w:ascii="Courier New" w:hAnsi="Courier New" w:cs="Courier New"/>
          <w:sz w:val="20"/>
          <w:szCs w:val="20"/>
        </w:rPr>
        <w:br/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migrationBuilder.DropForeignKey(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name: "FK_ServiceRecords_Vehicles_VehicleLicencePlate",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table: "ServiceRecords");</w:t>
      </w:r>
      <w:r w:rsidRPr="001F0CF1">
        <w:rPr>
          <w:rFonts w:ascii="Courier New" w:hAnsi="Courier New" w:cs="Courier New"/>
          <w:sz w:val="20"/>
          <w:szCs w:val="20"/>
        </w:rPr>
        <w:br/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migrationBuilder.AddForeignKey(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name: "FK_DamageReports_Rents_RentId",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table: "DamageReports",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column: "RentId",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principalTable: "Rents",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principalColumn: "Id",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onDelete: ReferentialAction.Restrict);</w:t>
      </w:r>
      <w:r w:rsidRPr="001F0CF1">
        <w:rPr>
          <w:rFonts w:ascii="Courier New" w:hAnsi="Courier New" w:cs="Courier New"/>
          <w:sz w:val="20"/>
          <w:szCs w:val="20"/>
        </w:rPr>
        <w:br/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migrationBuilder.AddForeignKey(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name: "FK_InsurancePolicies_Vehicles_VehicleLicensePlate",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table: "InsurancePolicies",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column: "VehicleLicensePlate",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principalTable: "Vehicles",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principalColumn: "LicensePlate",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onDelete: ReferentialAction.Restrict);</w:t>
      </w:r>
      <w:r w:rsidRPr="001F0CF1">
        <w:rPr>
          <w:rFonts w:ascii="Courier New" w:hAnsi="Courier New" w:cs="Courier New"/>
          <w:sz w:val="20"/>
          <w:szCs w:val="20"/>
        </w:rPr>
        <w:br/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migrationBuilder.AddForeignKey(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name: "FK_ServiceRecords_Vehicles_VehicleLicencePlate",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table: "ServiceRecords",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column: "VehicleLicensePlate",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principalTable: "Vehicles",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principalColumn: "LicensePlate",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        onDelete: ReferentialAction.Restrict);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    }</w:t>
      </w:r>
      <w:r w:rsidRPr="001F0CF1">
        <w:rPr>
          <w:rFonts w:ascii="Courier New" w:hAnsi="Courier New" w:cs="Courier New"/>
          <w:sz w:val="20"/>
          <w:szCs w:val="20"/>
        </w:rPr>
        <w:br/>
        <w:t xml:space="preserve">    }</w:t>
      </w:r>
      <w:r w:rsidRPr="001F0CF1">
        <w:rPr>
          <w:rFonts w:ascii="Courier New" w:hAnsi="Courier New" w:cs="Courier New"/>
          <w:sz w:val="20"/>
          <w:szCs w:val="20"/>
        </w:rPr>
        <w:br/>
        <w:t>}</w:t>
      </w:r>
    </w:p>
    <w:p w14:paraId="3FE802CE" w14:textId="77777777" w:rsidR="001F0CF1" w:rsidRPr="001F0CF1" w:rsidRDefault="001F0CF1" w:rsidP="001F0CF1">
      <w:pPr>
        <w:contextualSpacing/>
        <w:rPr>
          <w:rFonts w:ascii="Courier New" w:hAnsi="Courier New" w:cs="Courier New"/>
          <w:sz w:val="20"/>
          <w:szCs w:val="20"/>
        </w:rPr>
      </w:pPr>
    </w:p>
    <w:p w14:paraId="78A21749" w14:textId="3077F084" w:rsidR="00716441" w:rsidRDefault="00716441">
      <w:pPr>
        <w:spacing w:after="160" w:line="259" w:lineRule="auto"/>
        <w:rPr>
          <w:b/>
          <w:bCs/>
          <w:sz w:val="28"/>
          <w:szCs w:val="28"/>
        </w:rPr>
      </w:pPr>
    </w:p>
    <w:p w14:paraId="0452C116" w14:textId="6FA0DB8E" w:rsidR="001F0CF1" w:rsidRDefault="001F0CF1">
      <w:pPr>
        <w:spacing w:after="160" w:line="259" w:lineRule="auto"/>
        <w:rPr>
          <w:b/>
          <w:bCs/>
          <w:sz w:val="28"/>
          <w:szCs w:val="28"/>
        </w:rPr>
      </w:pPr>
      <w:r w:rsidRPr="001F0CF1">
        <w:rPr>
          <w:b/>
          <w:bCs/>
          <w:sz w:val="28"/>
          <w:szCs w:val="28"/>
        </w:rPr>
        <w:lastRenderedPageBreak/>
        <w:drawing>
          <wp:inline distT="0" distB="0" distL="0" distR="0" wp14:anchorId="10286B47" wp14:editId="5ACC6DE5">
            <wp:extent cx="6519545" cy="437515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9545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CFF9" w14:textId="4AD53327" w:rsidR="001F0CF1" w:rsidRPr="001F0CF1" w:rsidRDefault="001F0CF1" w:rsidP="001F0CF1">
      <w:pPr>
        <w:spacing w:after="160" w:line="259" w:lineRule="auto"/>
        <w:jc w:val="center"/>
        <w:rPr>
          <w:i/>
          <w:iCs/>
          <w:lang w:val="en-US"/>
        </w:rPr>
      </w:pPr>
      <w:r>
        <w:rPr>
          <w:i/>
          <w:iCs/>
        </w:rPr>
        <w:t xml:space="preserve">Рис. 4. Зміна правила поведінки при видаленні на </w:t>
      </w:r>
      <w:r>
        <w:rPr>
          <w:i/>
          <w:iCs/>
          <w:lang w:val="en-US"/>
        </w:rPr>
        <w:t>CASCADE</w:t>
      </w:r>
    </w:p>
    <w:p w14:paraId="5B2466E2" w14:textId="7D12C13F" w:rsidR="001F0CF1" w:rsidRDefault="001F0CF1">
      <w:pPr>
        <w:spacing w:after="160" w:line="259" w:lineRule="auto"/>
        <w:rPr>
          <w:b/>
          <w:bCs/>
          <w:sz w:val="28"/>
          <w:szCs w:val="28"/>
        </w:rPr>
      </w:pPr>
    </w:p>
    <w:p w14:paraId="693BBD93" w14:textId="2E890F80" w:rsidR="005642AB" w:rsidRDefault="005642AB" w:rsidP="00343A1F">
      <w:pPr>
        <w:shd w:val="solid" w:color="FFFFFF" w:fill="FFFFFF"/>
        <w:spacing w:line="360" w:lineRule="auto"/>
        <w:jc w:val="center"/>
        <w:rPr>
          <w:b/>
          <w:bCs/>
          <w:sz w:val="28"/>
          <w:szCs w:val="28"/>
        </w:rPr>
      </w:pPr>
      <w:r w:rsidRPr="005642AB">
        <w:rPr>
          <w:b/>
          <w:bCs/>
          <w:sz w:val="28"/>
          <w:szCs w:val="28"/>
        </w:rPr>
        <w:t>ВИСНОВКИ</w:t>
      </w:r>
    </w:p>
    <w:p w14:paraId="7114B61E" w14:textId="7EF082F0" w:rsidR="005F3540" w:rsidRPr="00B507F9" w:rsidRDefault="005C1DB1" w:rsidP="005C1DB1">
      <w:pPr>
        <w:shd w:val="solid" w:color="FFFFFF" w:fill="FFFFFF"/>
        <w:spacing w:line="360" w:lineRule="auto"/>
        <w:ind w:firstLine="720"/>
        <w:jc w:val="both"/>
        <w:rPr>
          <w:sz w:val="28"/>
          <w:szCs w:val="28"/>
        </w:rPr>
      </w:pPr>
      <w:r w:rsidRPr="005C1DB1">
        <w:rPr>
          <w:sz w:val="28"/>
          <w:szCs w:val="28"/>
        </w:rPr>
        <w:t>Під час лабораторної роботи було досліджено</w:t>
      </w:r>
      <w:r w:rsidR="00B507F9">
        <w:rPr>
          <w:sz w:val="28"/>
          <w:szCs w:val="28"/>
          <w:lang w:val="en-US"/>
        </w:rPr>
        <w:t xml:space="preserve"> </w:t>
      </w:r>
      <w:r w:rsidR="00B507F9">
        <w:rPr>
          <w:sz w:val="28"/>
          <w:szCs w:val="28"/>
        </w:rPr>
        <w:t>форми нормалізації баз даних, та на практиці опрацьоване їхнє застосування.</w:t>
      </w:r>
    </w:p>
    <w:sectPr w:rsidR="005F3540" w:rsidRPr="00B507F9" w:rsidSect="005B2463">
      <w:headerReference w:type="default" r:id="rId12"/>
      <w:pgSz w:w="12240" w:h="15840"/>
      <w:pgMar w:top="1138" w:right="562" w:bottom="1138" w:left="141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959D9" w14:textId="77777777" w:rsidR="00036FAD" w:rsidRPr="005642AB" w:rsidRDefault="00036FAD" w:rsidP="005B2463">
      <w:r w:rsidRPr="005642AB">
        <w:separator/>
      </w:r>
    </w:p>
  </w:endnote>
  <w:endnote w:type="continuationSeparator" w:id="0">
    <w:p w14:paraId="467AA471" w14:textId="77777777" w:rsidR="00036FAD" w:rsidRPr="005642AB" w:rsidRDefault="00036FAD" w:rsidP="005B2463">
      <w:r w:rsidRPr="005642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CB12F" w14:textId="77777777" w:rsidR="00036FAD" w:rsidRPr="005642AB" w:rsidRDefault="00036FAD" w:rsidP="005B2463">
      <w:r w:rsidRPr="005642AB">
        <w:separator/>
      </w:r>
    </w:p>
  </w:footnote>
  <w:footnote w:type="continuationSeparator" w:id="0">
    <w:p w14:paraId="0EC7F3F8" w14:textId="77777777" w:rsidR="00036FAD" w:rsidRPr="005642AB" w:rsidRDefault="00036FAD" w:rsidP="005B2463">
      <w:r w:rsidRPr="005642A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5099151"/>
      <w:docPartObj>
        <w:docPartGallery w:val="Page Numbers (Top of Page)"/>
        <w:docPartUnique/>
      </w:docPartObj>
    </w:sdtPr>
    <w:sdtEndPr/>
    <w:sdtContent>
      <w:p w14:paraId="3E09F458" w14:textId="6895F647" w:rsidR="005B2463" w:rsidRPr="005642AB" w:rsidRDefault="005B2463">
        <w:pPr>
          <w:jc w:val="right"/>
        </w:pPr>
        <w:r w:rsidRPr="005642AB">
          <w:fldChar w:fldCharType="begin"/>
        </w:r>
        <w:r w:rsidRPr="005642AB">
          <w:instrText xml:space="preserve"> PAGE   \* MERGEFORMAT </w:instrText>
        </w:r>
        <w:r w:rsidRPr="005642AB">
          <w:fldChar w:fldCharType="separate"/>
        </w:r>
        <w:r w:rsidRPr="005642AB">
          <w:t>2</w:t>
        </w:r>
        <w:r w:rsidRPr="005642AB">
          <w:fldChar w:fldCharType="end"/>
        </w:r>
      </w:p>
    </w:sdtContent>
  </w:sdt>
  <w:p w14:paraId="1D0BB3CD" w14:textId="4C83EB07" w:rsidR="005B2463" w:rsidRPr="005642AB" w:rsidRDefault="005B24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86CF9"/>
    <w:multiLevelType w:val="hybridMultilevel"/>
    <w:tmpl w:val="1856E3E8"/>
    <w:lvl w:ilvl="0" w:tplc="91E68D0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592E32"/>
    <w:multiLevelType w:val="multilevel"/>
    <w:tmpl w:val="0172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D67C3"/>
    <w:multiLevelType w:val="multilevel"/>
    <w:tmpl w:val="DE92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45806"/>
    <w:multiLevelType w:val="multilevel"/>
    <w:tmpl w:val="4E046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DE119D"/>
    <w:multiLevelType w:val="hybridMultilevel"/>
    <w:tmpl w:val="12B0554C"/>
    <w:lvl w:ilvl="0" w:tplc="849497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D27836"/>
    <w:multiLevelType w:val="hybridMultilevel"/>
    <w:tmpl w:val="73AAA77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F17535A"/>
    <w:multiLevelType w:val="multilevel"/>
    <w:tmpl w:val="DB1A2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942540"/>
    <w:multiLevelType w:val="hybridMultilevel"/>
    <w:tmpl w:val="D80E371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B68DD"/>
    <w:multiLevelType w:val="multilevel"/>
    <w:tmpl w:val="770C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26A81"/>
    <w:multiLevelType w:val="multilevel"/>
    <w:tmpl w:val="571C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1E74F8"/>
    <w:multiLevelType w:val="hybridMultilevel"/>
    <w:tmpl w:val="73A88CF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6F5E05"/>
    <w:multiLevelType w:val="multilevel"/>
    <w:tmpl w:val="5EB22FB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87557"/>
    <w:multiLevelType w:val="multilevel"/>
    <w:tmpl w:val="C97A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72061"/>
    <w:multiLevelType w:val="multilevel"/>
    <w:tmpl w:val="BD72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F4FBE"/>
    <w:multiLevelType w:val="multilevel"/>
    <w:tmpl w:val="EB5E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632645"/>
    <w:multiLevelType w:val="multilevel"/>
    <w:tmpl w:val="BC102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9"/>
  </w:num>
  <w:num w:numId="3">
    <w:abstractNumId w:val="14"/>
  </w:num>
  <w:num w:numId="4">
    <w:abstractNumId w:val="12"/>
  </w:num>
  <w:num w:numId="5">
    <w:abstractNumId w:val="6"/>
  </w:num>
  <w:num w:numId="6">
    <w:abstractNumId w:val="3"/>
  </w:num>
  <w:num w:numId="7">
    <w:abstractNumId w:val="5"/>
  </w:num>
  <w:num w:numId="8">
    <w:abstractNumId w:val="7"/>
  </w:num>
  <w:num w:numId="9">
    <w:abstractNumId w:val="10"/>
  </w:num>
  <w:num w:numId="10">
    <w:abstractNumId w:val="11"/>
  </w:num>
  <w:num w:numId="11">
    <w:abstractNumId w:val="4"/>
  </w:num>
  <w:num w:numId="12">
    <w:abstractNumId w:val="1"/>
  </w:num>
  <w:num w:numId="13">
    <w:abstractNumId w:val="0"/>
  </w:num>
  <w:num w:numId="14">
    <w:abstractNumId w:val="2"/>
  </w:num>
  <w:num w:numId="15">
    <w:abstractNumId w:val="13"/>
  </w:num>
  <w:num w:numId="16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4FC"/>
    <w:rsid w:val="00016BEC"/>
    <w:rsid w:val="000235FF"/>
    <w:rsid w:val="00036FAD"/>
    <w:rsid w:val="000418D5"/>
    <w:rsid w:val="00052EFD"/>
    <w:rsid w:val="00060763"/>
    <w:rsid w:val="000633AB"/>
    <w:rsid w:val="0007129E"/>
    <w:rsid w:val="0007130C"/>
    <w:rsid w:val="0009569C"/>
    <w:rsid w:val="00096225"/>
    <w:rsid w:val="00097DA2"/>
    <w:rsid w:val="000B3831"/>
    <w:rsid w:val="000B40BC"/>
    <w:rsid w:val="000C05BD"/>
    <w:rsid w:val="000D40B9"/>
    <w:rsid w:val="000F17CF"/>
    <w:rsid w:val="001111FB"/>
    <w:rsid w:val="001208E6"/>
    <w:rsid w:val="001356D5"/>
    <w:rsid w:val="0014367B"/>
    <w:rsid w:val="00152628"/>
    <w:rsid w:val="00153F68"/>
    <w:rsid w:val="00154C90"/>
    <w:rsid w:val="001753BD"/>
    <w:rsid w:val="001871FD"/>
    <w:rsid w:val="001A1EB4"/>
    <w:rsid w:val="001B5119"/>
    <w:rsid w:val="001B7CD1"/>
    <w:rsid w:val="001C38A8"/>
    <w:rsid w:val="001C4752"/>
    <w:rsid w:val="001F0CF1"/>
    <w:rsid w:val="001F7888"/>
    <w:rsid w:val="00243565"/>
    <w:rsid w:val="00247650"/>
    <w:rsid w:val="00247CF0"/>
    <w:rsid w:val="002568D8"/>
    <w:rsid w:val="00260100"/>
    <w:rsid w:val="00262EBA"/>
    <w:rsid w:val="00282871"/>
    <w:rsid w:val="00284446"/>
    <w:rsid w:val="002928B8"/>
    <w:rsid w:val="002962F2"/>
    <w:rsid w:val="002965D6"/>
    <w:rsid w:val="002A1DF4"/>
    <w:rsid w:val="002A34FC"/>
    <w:rsid w:val="002A39CA"/>
    <w:rsid w:val="002B6473"/>
    <w:rsid w:val="002D55B0"/>
    <w:rsid w:val="002E7267"/>
    <w:rsid w:val="00302279"/>
    <w:rsid w:val="00343A1F"/>
    <w:rsid w:val="00356C17"/>
    <w:rsid w:val="00373096"/>
    <w:rsid w:val="00373790"/>
    <w:rsid w:val="003738B2"/>
    <w:rsid w:val="003808AF"/>
    <w:rsid w:val="003879CE"/>
    <w:rsid w:val="00393606"/>
    <w:rsid w:val="00397F26"/>
    <w:rsid w:val="003B5650"/>
    <w:rsid w:val="003B5EB8"/>
    <w:rsid w:val="003D7AD1"/>
    <w:rsid w:val="00415F8C"/>
    <w:rsid w:val="00433766"/>
    <w:rsid w:val="004346FC"/>
    <w:rsid w:val="00436EE7"/>
    <w:rsid w:val="00443A82"/>
    <w:rsid w:val="004455C7"/>
    <w:rsid w:val="0044716C"/>
    <w:rsid w:val="004943AA"/>
    <w:rsid w:val="004965AA"/>
    <w:rsid w:val="004A2B8E"/>
    <w:rsid w:val="004C255B"/>
    <w:rsid w:val="004C2E78"/>
    <w:rsid w:val="004C6E08"/>
    <w:rsid w:val="004D7E5E"/>
    <w:rsid w:val="005005CC"/>
    <w:rsid w:val="00504739"/>
    <w:rsid w:val="00523643"/>
    <w:rsid w:val="00527D6A"/>
    <w:rsid w:val="005422F4"/>
    <w:rsid w:val="00555F91"/>
    <w:rsid w:val="005642AB"/>
    <w:rsid w:val="0057058C"/>
    <w:rsid w:val="00581F5F"/>
    <w:rsid w:val="00586C68"/>
    <w:rsid w:val="005877D9"/>
    <w:rsid w:val="00592FFF"/>
    <w:rsid w:val="005A3278"/>
    <w:rsid w:val="005B2463"/>
    <w:rsid w:val="005C1DB1"/>
    <w:rsid w:val="005D3DA2"/>
    <w:rsid w:val="005D56DC"/>
    <w:rsid w:val="005D69D6"/>
    <w:rsid w:val="005E3723"/>
    <w:rsid w:val="005E3E3F"/>
    <w:rsid w:val="005F3540"/>
    <w:rsid w:val="00611CD9"/>
    <w:rsid w:val="00611DD4"/>
    <w:rsid w:val="006151B4"/>
    <w:rsid w:val="0062607C"/>
    <w:rsid w:val="00656BD3"/>
    <w:rsid w:val="00662BB3"/>
    <w:rsid w:val="00664E53"/>
    <w:rsid w:val="006743D4"/>
    <w:rsid w:val="006A383A"/>
    <w:rsid w:val="006A3F21"/>
    <w:rsid w:val="006A532C"/>
    <w:rsid w:val="006C6095"/>
    <w:rsid w:val="006E1A56"/>
    <w:rsid w:val="006E4114"/>
    <w:rsid w:val="006E4421"/>
    <w:rsid w:val="0070621C"/>
    <w:rsid w:val="00710E3D"/>
    <w:rsid w:val="007152E0"/>
    <w:rsid w:val="00716441"/>
    <w:rsid w:val="00732554"/>
    <w:rsid w:val="00734BA6"/>
    <w:rsid w:val="00747A2E"/>
    <w:rsid w:val="00755564"/>
    <w:rsid w:val="00786812"/>
    <w:rsid w:val="007C41AE"/>
    <w:rsid w:val="007C781F"/>
    <w:rsid w:val="007D5CC0"/>
    <w:rsid w:val="007E6BC7"/>
    <w:rsid w:val="007F0C2E"/>
    <w:rsid w:val="008057FB"/>
    <w:rsid w:val="00807F13"/>
    <w:rsid w:val="0081472A"/>
    <w:rsid w:val="008204AC"/>
    <w:rsid w:val="00831254"/>
    <w:rsid w:val="0083288B"/>
    <w:rsid w:val="00837834"/>
    <w:rsid w:val="00837DB6"/>
    <w:rsid w:val="00845C9C"/>
    <w:rsid w:val="008503D2"/>
    <w:rsid w:val="00860FFF"/>
    <w:rsid w:val="0089139A"/>
    <w:rsid w:val="008A4F8E"/>
    <w:rsid w:val="008C3D15"/>
    <w:rsid w:val="008C689A"/>
    <w:rsid w:val="008D6A39"/>
    <w:rsid w:val="008D6D5C"/>
    <w:rsid w:val="008F0603"/>
    <w:rsid w:val="008F5BFE"/>
    <w:rsid w:val="009157F5"/>
    <w:rsid w:val="00922371"/>
    <w:rsid w:val="00941BDB"/>
    <w:rsid w:val="00942F83"/>
    <w:rsid w:val="009642F7"/>
    <w:rsid w:val="00972D17"/>
    <w:rsid w:val="0098737F"/>
    <w:rsid w:val="009917E2"/>
    <w:rsid w:val="0099635C"/>
    <w:rsid w:val="009D6014"/>
    <w:rsid w:val="009D68A6"/>
    <w:rsid w:val="00A043A6"/>
    <w:rsid w:val="00A25346"/>
    <w:rsid w:val="00A25358"/>
    <w:rsid w:val="00A26A11"/>
    <w:rsid w:val="00A3136A"/>
    <w:rsid w:val="00A37033"/>
    <w:rsid w:val="00A41F77"/>
    <w:rsid w:val="00A7262A"/>
    <w:rsid w:val="00A90AE3"/>
    <w:rsid w:val="00A972C2"/>
    <w:rsid w:val="00AA47F7"/>
    <w:rsid w:val="00AB07C3"/>
    <w:rsid w:val="00AF6E18"/>
    <w:rsid w:val="00AF7C8A"/>
    <w:rsid w:val="00B20EFE"/>
    <w:rsid w:val="00B2268E"/>
    <w:rsid w:val="00B31A6D"/>
    <w:rsid w:val="00B43A29"/>
    <w:rsid w:val="00B45745"/>
    <w:rsid w:val="00B507F9"/>
    <w:rsid w:val="00B53D7C"/>
    <w:rsid w:val="00B679A8"/>
    <w:rsid w:val="00B77BA0"/>
    <w:rsid w:val="00B80580"/>
    <w:rsid w:val="00B835E0"/>
    <w:rsid w:val="00B8379F"/>
    <w:rsid w:val="00B8465F"/>
    <w:rsid w:val="00B94275"/>
    <w:rsid w:val="00BA5CA2"/>
    <w:rsid w:val="00BB574F"/>
    <w:rsid w:val="00BC5B50"/>
    <w:rsid w:val="00BD6DCD"/>
    <w:rsid w:val="00BF2A06"/>
    <w:rsid w:val="00BF5D8A"/>
    <w:rsid w:val="00C073F5"/>
    <w:rsid w:val="00C208B9"/>
    <w:rsid w:val="00C2100D"/>
    <w:rsid w:val="00C2130E"/>
    <w:rsid w:val="00C26233"/>
    <w:rsid w:val="00C32C56"/>
    <w:rsid w:val="00C37261"/>
    <w:rsid w:val="00C5184A"/>
    <w:rsid w:val="00C53258"/>
    <w:rsid w:val="00C645F9"/>
    <w:rsid w:val="00C773C9"/>
    <w:rsid w:val="00C81E5E"/>
    <w:rsid w:val="00C97ED6"/>
    <w:rsid w:val="00CA3A9B"/>
    <w:rsid w:val="00CC56BD"/>
    <w:rsid w:val="00CD23F3"/>
    <w:rsid w:val="00CD714F"/>
    <w:rsid w:val="00CE01F8"/>
    <w:rsid w:val="00CE3BC6"/>
    <w:rsid w:val="00CF3F13"/>
    <w:rsid w:val="00D07D1C"/>
    <w:rsid w:val="00D23F30"/>
    <w:rsid w:val="00D26410"/>
    <w:rsid w:val="00D43180"/>
    <w:rsid w:val="00D713DA"/>
    <w:rsid w:val="00D73E7A"/>
    <w:rsid w:val="00D838C5"/>
    <w:rsid w:val="00D91EFD"/>
    <w:rsid w:val="00DA1346"/>
    <w:rsid w:val="00DA7602"/>
    <w:rsid w:val="00DB0847"/>
    <w:rsid w:val="00DB6736"/>
    <w:rsid w:val="00DC15FA"/>
    <w:rsid w:val="00DC271D"/>
    <w:rsid w:val="00DC40D6"/>
    <w:rsid w:val="00DD6617"/>
    <w:rsid w:val="00DE5AE5"/>
    <w:rsid w:val="00DE65AE"/>
    <w:rsid w:val="00E01E3A"/>
    <w:rsid w:val="00E06164"/>
    <w:rsid w:val="00E078AB"/>
    <w:rsid w:val="00E324CC"/>
    <w:rsid w:val="00E343B8"/>
    <w:rsid w:val="00E349F5"/>
    <w:rsid w:val="00E36E8A"/>
    <w:rsid w:val="00E42601"/>
    <w:rsid w:val="00E47A74"/>
    <w:rsid w:val="00E54BFC"/>
    <w:rsid w:val="00E6357B"/>
    <w:rsid w:val="00E728B6"/>
    <w:rsid w:val="00E840D4"/>
    <w:rsid w:val="00E91D6A"/>
    <w:rsid w:val="00EA2F24"/>
    <w:rsid w:val="00EA32A6"/>
    <w:rsid w:val="00EA4670"/>
    <w:rsid w:val="00EA7195"/>
    <w:rsid w:val="00EB1AB0"/>
    <w:rsid w:val="00EB458F"/>
    <w:rsid w:val="00EE4853"/>
    <w:rsid w:val="00EE7A37"/>
    <w:rsid w:val="00F137BB"/>
    <w:rsid w:val="00F154BC"/>
    <w:rsid w:val="00F1613E"/>
    <w:rsid w:val="00F40697"/>
    <w:rsid w:val="00F626B4"/>
    <w:rsid w:val="00F63D9B"/>
    <w:rsid w:val="00F9691A"/>
    <w:rsid w:val="00FA5301"/>
    <w:rsid w:val="00FA76F5"/>
    <w:rsid w:val="00FB01EC"/>
    <w:rsid w:val="00FB59D8"/>
    <w:rsid w:val="00FB6A83"/>
    <w:rsid w:val="00FC25E0"/>
    <w:rsid w:val="00FC3EBC"/>
    <w:rsid w:val="00FC63AF"/>
    <w:rsid w:val="00FF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73E388"/>
  <w15:chartTrackingRefBased/>
  <w15:docId w15:val="{2A665070-31C8-43B4-8885-2789F398E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8A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uk-UA"/>
      <w14:ligatures w14:val="none"/>
    </w:rPr>
  </w:style>
  <w:style w:type="paragraph" w:styleId="3">
    <w:name w:val="heading 3"/>
    <w:basedOn w:val="a"/>
    <w:next w:val="a"/>
    <w:link w:val="30"/>
    <w:qFormat/>
    <w:rsid w:val="005B2463"/>
    <w:pPr>
      <w:keepNext/>
      <w:spacing w:before="240" w:after="120"/>
      <w:jc w:val="both"/>
      <w:outlineLvl w:val="2"/>
    </w:pPr>
    <w:rPr>
      <w:rFonts w:cs="Arial"/>
      <w:b/>
      <w:bCs/>
      <w:sz w:val="20"/>
      <w:szCs w:val="26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3D9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5B2463"/>
    <w:rPr>
      <w:rFonts w:ascii="Times New Roman" w:eastAsia="Times New Roman" w:hAnsi="Times New Roman" w:cs="Arial"/>
      <w:b/>
      <w:bCs/>
      <w:kern w:val="0"/>
      <w:sz w:val="20"/>
      <w:szCs w:val="26"/>
      <w:lang w:val="ru-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63D9B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lang w:val="uk-UA"/>
      <w14:ligatures w14:val="none"/>
    </w:rPr>
  </w:style>
  <w:style w:type="paragraph" w:styleId="a3">
    <w:name w:val="header"/>
    <w:basedOn w:val="a"/>
    <w:link w:val="a4"/>
    <w:uiPriority w:val="99"/>
    <w:unhideWhenUsed/>
    <w:rsid w:val="005B2463"/>
    <w:pPr>
      <w:tabs>
        <w:tab w:val="center" w:pos="4680"/>
        <w:tab w:val="right" w:pos="9360"/>
      </w:tabs>
    </w:pPr>
  </w:style>
  <w:style w:type="character" w:customStyle="1" w:styleId="a4">
    <w:name w:val="Верхній колонтитул Знак"/>
    <w:basedOn w:val="a0"/>
    <w:link w:val="a3"/>
    <w:uiPriority w:val="99"/>
    <w:rsid w:val="005B2463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a5">
    <w:name w:val="footer"/>
    <w:basedOn w:val="a"/>
    <w:link w:val="a6"/>
    <w:uiPriority w:val="99"/>
    <w:unhideWhenUsed/>
    <w:rsid w:val="005B2463"/>
    <w:pPr>
      <w:tabs>
        <w:tab w:val="center" w:pos="4680"/>
        <w:tab w:val="right" w:pos="9360"/>
      </w:tabs>
    </w:pPr>
  </w:style>
  <w:style w:type="character" w:customStyle="1" w:styleId="a6">
    <w:name w:val="Нижній колонтитул Знак"/>
    <w:basedOn w:val="a0"/>
    <w:link w:val="a5"/>
    <w:uiPriority w:val="99"/>
    <w:rsid w:val="005B2463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a7">
    <w:name w:val="List Paragraph"/>
    <w:basedOn w:val="a"/>
    <w:uiPriority w:val="34"/>
    <w:qFormat/>
    <w:rsid w:val="005642AB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5642AB"/>
    <w:pPr>
      <w:spacing w:before="100" w:beforeAutospacing="1" w:after="100" w:afterAutospacing="1"/>
    </w:pPr>
    <w:rPr>
      <w:lang w:val="en-US"/>
    </w:rPr>
  </w:style>
  <w:style w:type="character" w:styleId="a9">
    <w:name w:val="Strong"/>
    <w:basedOn w:val="a0"/>
    <w:uiPriority w:val="22"/>
    <w:qFormat/>
    <w:rsid w:val="005642AB"/>
    <w:rPr>
      <w:b/>
      <w:bCs/>
    </w:rPr>
  </w:style>
  <w:style w:type="character" w:styleId="HTML">
    <w:name w:val="HTML Code"/>
    <w:basedOn w:val="a0"/>
    <w:uiPriority w:val="99"/>
    <w:semiHidden/>
    <w:unhideWhenUsed/>
    <w:rsid w:val="003B5EB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E324CC"/>
  </w:style>
  <w:style w:type="character" w:customStyle="1" w:styleId="hljs-operator">
    <w:name w:val="hljs-operator"/>
    <w:basedOn w:val="a0"/>
    <w:rsid w:val="00E324CC"/>
  </w:style>
  <w:style w:type="character" w:customStyle="1" w:styleId="hljs-number">
    <w:name w:val="hljs-number"/>
    <w:basedOn w:val="a0"/>
    <w:rsid w:val="00E324CC"/>
  </w:style>
  <w:style w:type="character" w:customStyle="1" w:styleId="Char">
    <w:name w:val="дефолтний текст Char"/>
    <w:basedOn w:val="a0"/>
    <w:link w:val="aa"/>
    <w:locked/>
    <w:rsid w:val="00260100"/>
    <w:rPr>
      <w:rFonts w:ascii="Times New Roman" w:eastAsia="Times New Roman" w:hAnsi="Times New Roman" w:cs="Times New Roman"/>
      <w:kern w:val="0"/>
      <w:sz w:val="28"/>
      <w:szCs w:val="28"/>
      <w:lang w:val="uk-UA"/>
      <w14:ligatures w14:val="none"/>
    </w:rPr>
  </w:style>
  <w:style w:type="paragraph" w:customStyle="1" w:styleId="aa">
    <w:name w:val="дефолтний текст"/>
    <w:basedOn w:val="a"/>
    <w:link w:val="Char"/>
    <w:qFormat/>
    <w:rsid w:val="00260100"/>
    <w:pPr>
      <w:spacing w:line="360" w:lineRule="auto"/>
      <w:jc w:val="both"/>
    </w:pPr>
    <w:rPr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rsid w:val="001F0C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1F0CF1"/>
    <w:rPr>
      <w:rFonts w:ascii="Courier New" w:eastAsia="Times New Roman" w:hAnsi="Courier New" w:cs="Courier New"/>
      <w:kern w:val="0"/>
      <w:sz w:val="20"/>
      <w:szCs w:val="20"/>
      <w:lang w:val="uk-UA"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2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2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1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8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3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8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0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6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8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4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7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7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3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0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7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9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3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6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5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2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2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7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0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4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8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0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2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2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97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2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1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1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9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3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7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0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5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3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9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0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5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2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8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1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1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2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6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7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9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1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9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1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8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2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7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9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3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0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4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0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9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4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3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7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8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3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0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0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1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1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8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7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6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5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3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4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3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6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6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5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4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9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6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6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1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0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1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0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9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6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0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9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04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7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1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8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2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3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9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1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0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5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8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4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6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5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4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0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4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1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0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977C8-57C8-4575-BF6E-1D2B60330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6</Pages>
  <Words>4176</Words>
  <Characters>2381</Characters>
  <Application>Microsoft Office Word</Application>
  <DocSecurity>0</DocSecurity>
  <Lines>19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Сах</dc:creator>
  <cp:keywords/>
  <dc:description/>
  <cp:lastModifiedBy>Andrii Kmit</cp:lastModifiedBy>
  <cp:revision>6</cp:revision>
  <dcterms:created xsi:type="dcterms:W3CDTF">2024-11-27T23:27:00Z</dcterms:created>
  <dcterms:modified xsi:type="dcterms:W3CDTF">2024-11-29T02:35:00Z</dcterms:modified>
</cp:coreProperties>
</file>