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6D5A" w14:textId="47049B06" w:rsidR="000855D6" w:rsidRPr="000855D6" w:rsidRDefault="000855D6" w:rsidP="000855D6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665FC3A0" w14:textId="77777777" w:rsidR="000855D6" w:rsidRPr="000855D6" w:rsidRDefault="000855D6" w:rsidP="000855D6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2E0B83B" w14:textId="77777777" w:rsidR="000855D6" w:rsidRPr="000855D6" w:rsidRDefault="000855D6" w:rsidP="000855D6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02086084" w14:textId="77777777" w:rsidR="000855D6" w:rsidRPr="000855D6" w:rsidRDefault="000855D6" w:rsidP="000855D6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166B5A76" w14:textId="77777777" w:rsidR="000855D6" w:rsidRPr="000855D6" w:rsidRDefault="000855D6" w:rsidP="000855D6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F489040" wp14:editId="6DD2B207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7A1550" w14:textId="77777777" w:rsidR="000855D6" w:rsidRPr="000855D6" w:rsidRDefault="000855D6" w:rsidP="000855D6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799075F8" w14:textId="77777777" w:rsidR="000855D6" w:rsidRPr="000855D6" w:rsidRDefault="000855D6" w:rsidP="000855D6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№1</w:t>
      </w:r>
    </w:p>
    <w:p w14:paraId="06F72EAF" w14:textId="77777777" w:rsidR="000855D6" w:rsidRDefault="000855D6" w:rsidP="000855D6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AF440B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Види тестування. Планування тестування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6A953F49" w14:textId="24EA7E2A" w:rsidR="000855D6" w:rsidRPr="000855D6" w:rsidRDefault="000855D6" w:rsidP="000855D6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“Якість програмного забезпечення та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тестування”</w:t>
      </w:r>
    </w:p>
    <w:p w14:paraId="7AA9CF5F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5F857961" w14:textId="7729506A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1E8E6079" w14:textId="1817F37C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Фоменко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717BA74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58CC55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1DA3AAB4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2AD87C5B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4E27750B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C1F37F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5DA73A6F" w14:textId="313A9989" w:rsidR="000855D6" w:rsidRPr="000855D6" w:rsidRDefault="002D323F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="000855D6" w:rsidRPr="000855D6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7379925B" w14:textId="141AB332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Ярема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Н. </w:t>
      </w:r>
      <w:r>
        <w:rPr>
          <w:rFonts w:ascii="Times New Roman" w:eastAsia="Times New Roman" w:hAnsi="Times New Roman" w:cs="Times New Roman"/>
          <w:color w:val="000000"/>
          <w:sz w:val="28"/>
        </w:rPr>
        <w:t>П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9F0ABB1" w14:textId="77777777" w:rsidR="000855D6" w:rsidRPr="000855D6" w:rsidRDefault="000855D6" w:rsidP="000855D6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0F757E1" w14:textId="77777777" w:rsidR="000855D6" w:rsidRPr="000855D6" w:rsidRDefault="000855D6" w:rsidP="000855D6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68C0356E" w14:textId="52F6E673" w:rsidR="000855D6" w:rsidRDefault="000855D6" w:rsidP="000855D6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64F3B7C5" w14:textId="77777777" w:rsidR="000855D6" w:rsidRPr="000855D6" w:rsidRDefault="000855D6" w:rsidP="000855D6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0CEAD21" w14:textId="77777777" w:rsidR="000855D6" w:rsidRPr="000855D6" w:rsidRDefault="000855D6" w:rsidP="000855D6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36880D13" w14:textId="03D4A19C" w:rsidR="000855D6" w:rsidRDefault="000855D6">
      <w:pPr>
        <w:spacing w:line="259" w:lineRule="auto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</w:p>
    <w:p w14:paraId="31431642" w14:textId="3CF6E1CC" w:rsidR="003D305B" w:rsidRDefault="003D305B" w:rsidP="003D305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AF440B" w:rsidRPr="00AF440B">
        <w:rPr>
          <w:rFonts w:ascii="Times New Roman" w:eastAsia="Times New Roman" w:hAnsi="Times New Roman" w:cs="Times New Roman"/>
          <w:bCs/>
          <w:noProof/>
          <w:sz w:val="28"/>
          <w:szCs w:val="28"/>
        </w:rPr>
        <w:t>Види тестування. Планування тестування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5B9AAA7" w14:textId="77777777" w:rsidR="003D305B" w:rsidRDefault="003D305B" w:rsidP="003D305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449815" w14:textId="71E8501B" w:rsidR="003D305B" w:rsidRDefault="003D305B" w:rsidP="00AF440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AF440B">
        <w:rPr>
          <w:rFonts w:ascii="Times New Roman" w:hAnsi="Times New Roman" w:cs="Times New Roman"/>
          <w:noProof/>
          <w:sz w:val="28"/>
          <w:szCs w:val="28"/>
        </w:rPr>
        <w:t>В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ивчити класифікацію видів тестування, розробити перевірки для</w:t>
      </w:r>
      <w:r w:rsidR="00AF44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різних видів тестування, навчитися планувати тестові активності в залежності</w:t>
      </w:r>
      <w:r w:rsidR="00AF44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від особливостей продукції, що поставляється на тестування</w:t>
      </w:r>
      <w:r w:rsidR="00AF44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функціональності.</w:t>
      </w:r>
    </w:p>
    <w:p w14:paraId="7D4B02AC" w14:textId="77777777" w:rsidR="003D305B" w:rsidRDefault="003D305B" w:rsidP="00AF440B">
      <w:pPr>
        <w:pStyle w:val="Standard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60E32AA" w14:textId="1391C549" w:rsidR="00AF440B" w:rsidRPr="00AF440B" w:rsidRDefault="003D305B" w:rsidP="00AF440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до лабораторної роботи</w:t>
      </w:r>
    </w:p>
    <w:p w14:paraId="574B1C6E" w14:textId="728118E4" w:rsidR="003D305B" w:rsidRDefault="00AF440B" w:rsidP="00AF440B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ab/>
      </w:r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1.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Обрати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будь-якій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об’єкт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реального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світу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і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створити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інтуїтивний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план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його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32FB1A1" w14:textId="0FEBBC3B" w:rsidR="00AF440B" w:rsidRPr="00AF440B" w:rsidRDefault="00AF440B" w:rsidP="00AF440B">
      <w:pPr>
        <w:tabs>
          <w:tab w:val="num" w:pos="1026"/>
        </w:tabs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AF440B">
        <w:rPr>
          <w:rFonts w:ascii="Times New Roman" w:hAnsi="Times New Roman" w:cs="Times New Roman"/>
          <w:noProof/>
          <w:sz w:val="28"/>
          <w:szCs w:val="28"/>
        </w:rPr>
        <w:t>. Виберіть будь-якій електронний магазин (ROZETKA, Comfy, Foxtrot,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Agromarket, Stylus, Allo, тощо) з метою подальшої розробки тестових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перевірок для нього.</w:t>
      </w:r>
    </w:p>
    <w:p w14:paraId="1889E862" w14:textId="0B566A31" w:rsidR="00AF440B" w:rsidRPr="00AF440B" w:rsidRDefault="00AF440B" w:rsidP="00AF440B">
      <w:pPr>
        <w:tabs>
          <w:tab w:val="num" w:pos="1026"/>
        </w:tabs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440B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AF440B">
        <w:rPr>
          <w:rFonts w:ascii="Times New Roman" w:hAnsi="Times New Roman" w:cs="Times New Roman"/>
          <w:noProof/>
          <w:sz w:val="28"/>
          <w:szCs w:val="28"/>
        </w:rPr>
        <w:t>. Описати, що і яким чином, виходячи з видів і типів тестування, Ви би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тестували, вносить в таблицю назви і короткій опис різних перевірок,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відповідно до класифікації видів тестування для вибраного існуючого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електронного магазину.</w:t>
      </w:r>
    </w:p>
    <w:p w14:paraId="329A75B0" w14:textId="14F8D2D9" w:rsidR="00AF440B" w:rsidRDefault="00AF440B" w:rsidP="00AF440B">
      <w:pPr>
        <w:tabs>
          <w:tab w:val="num" w:pos="1026"/>
        </w:tabs>
        <w:spacing w:line="264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8FA46E" wp14:editId="34BE9C66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146800" cy="4152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305B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23864D37" w14:textId="7AF76203" w:rsidR="003D305B" w:rsidRPr="00AF440B" w:rsidRDefault="00AF440B" w:rsidP="003D305B">
      <w:pPr>
        <w:tabs>
          <w:tab w:val="left" w:pos="1026"/>
        </w:tabs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Рис. 1. Діаграма-план тестування машини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3176"/>
        <w:gridCol w:w="3736"/>
      </w:tblGrid>
      <w:tr w:rsidR="00AF440B" w:rsidRPr="00AF440B" w14:paraId="293477A8" w14:textId="77777777" w:rsidTr="00AF440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49DC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Об’єкт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: Steam</w:t>
            </w:r>
          </w:p>
        </w:tc>
      </w:tr>
      <w:tr w:rsidR="00AF440B" w:rsidRPr="00AF440B" w14:paraId="39418C5E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F2FE3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F8B8" w14:textId="77777777" w:rsidR="00AF440B" w:rsidRPr="00AF440B" w:rsidRDefault="00AF440B" w:rsidP="00AF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Короткий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опис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виду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планується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A23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Тестові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буде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тестуватись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</w:tc>
      </w:tr>
      <w:tr w:rsidR="00B72D1C" w:rsidRPr="00AF440B" w14:paraId="2C031F86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C612" w14:textId="165D5458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Functional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64CD" w14:textId="15796D24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основної функціональності: перевірка, чи відповідає програма своїм вимогам.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D228" w14:textId="6E5CC841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основних функцій, таких як реєстрація, авторизація, пошук, покупка, оформлення замовлення.</w:t>
            </w:r>
          </w:p>
        </w:tc>
      </w:tr>
      <w:tr w:rsidR="00B72D1C" w:rsidRPr="00AF440B" w14:paraId="39379F3C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2D1A" w14:textId="2FFB2050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 Safety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7F49E" w14:textId="501370C2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функцій безпеки для захисту даних користувачів від помилкових дій або відмови в системі.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37BF" w14:textId="14D99833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Випробування аварійного завершення програм, перевірка правильності обробки помилок, збоїв та виключних ситуацій.</w:t>
            </w:r>
          </w:p>
        </w:tc>
      </w:tr>
      <w:tr w:rsidR="00B72D1C" w:rsidRPr="00AF440B" w14:paraId="1A8CBE0F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9C96" w14:textId="6166557C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Security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ED86" w14:textId="2DEA562E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Оцінка захищеності програми від зовнішніх загроз і хакерських атак.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00F04" w14:textId="11F8FE47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на вразливості, такі як SQL Injection, XSS, перевірка шифрування даних та безпеки аутентифікації.</w:t>
            </w:r>
          </w:p>
        </w:tc>
      </w:tr>
      <w:tr w:rsidR="00B72D1C" w:rsidRPr="00AF440B" w14:paraId="0D80B9C8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025E" w14:textId="5B4D7411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Compatibility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9D7A" w14:textId="456A8705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сумісності з різними браузерами, операційними системами та пристроями.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5162E" w14:textId="22CA924D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роботи на різних платформах (Windows, Mac, Linux), мобільних пристроях та веб-браузерах.</w:t>
            </w:r>
          </w:p>
        </w:tc>
      </w:tr>
      <w:tr w:rsidR="00B72D1C" w:rsidRPr="00AF440B" w14:paraId="0D2BD83D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E3AF" w14:textId="5A748591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GUI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262A0" w14:textId="4334F134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графічного інтерфейсу користувача: оцінка правильності відображення елементів інтерфейсу.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E7ADA" w14:textId="61163673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зовнішнього вигляду сторінок, правильність відображення кнопок, меню, діалогових вікон.</w:t>
            </w:r>
          </w:p>
        </w:tc>
      </w:tr>
      <w:tr w:rsidR="00AF440B" w:rsidRPr="00AF440B" w14:paraId="2C50F1F3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343DF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Usability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A63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зручності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наскільки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сайт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простий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інтуїтивно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зрозумілий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7A0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Проведення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сценаріїв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із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залученням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реальних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легкості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навігації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оформлення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замовлень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12FBF5DA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D2D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Accessibility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5A9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обмеженими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можливостями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відповідність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стандартам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WCAG.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66EB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допомогою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screen reader,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підтримки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клавіатури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кольорових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контрастів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57A82019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73AD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Internationalization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998A0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міжнародної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локалізації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підтримки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форматів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валюта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17B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роботи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мовах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адаптації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форматів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валюти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регіонів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746674FB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3DA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Performance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9F4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продуктивності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швидкості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сторінок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відповіді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сервера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звичайним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навантаженням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3894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Використання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автоматизованих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інструментів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заміру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сторінок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відповідей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запити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64A20EB3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BB9E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Stress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6EBF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стресостійкість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стабільності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надмірному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навантаженні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велика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кількість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одночасних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покупців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масові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акції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60C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Симуляція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одночасного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великої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кількості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стійкості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збоїв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799C0952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DE8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Negative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409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поводиться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несприятливих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непередбачуваних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умовах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правильно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вона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обробляє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помилки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14D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Неправильний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логін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/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пароль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Введення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неправильного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незареєстрованого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логіна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пароля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вході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1CEA14E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Некоректні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платіжні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дані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Введення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неправильного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номера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кредитної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картки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недійсної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купівлі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B30E6D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Перевищення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обмежень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Спроба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завантажити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гру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розмір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перевищує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вільний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простір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диску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7E14A8C8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Невірні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налаштування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Зміна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ігрових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налаштувань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некоректні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значення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наприклад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вибір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недоступної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роздільної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здатності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екрана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</w:tr>
      <w:tr w:rsidR="00AF440B" w:rsidRPr="00AF440B" w14:paraId="12F2920B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E9AF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Black Box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635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функціональності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без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внутрішнього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коду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архітектури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66C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встановлення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процесу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інсталяції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через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Steam.</w:t>
            </w:r>
          </w:p>
          <w:p w14:paraId="31D1E0C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Авторизація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можливості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увійти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обліковий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запис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виходити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змінювати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пароль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BA8933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Інтерфейс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кнопки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відображаються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повідомлення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необхідні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функції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кожній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сторінці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клієнта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6D23D6C1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Покупки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магазині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сценаріїв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покупки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підбору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товару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підтвердження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оплати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2EFE9551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611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Automated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EEC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Автоматизація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рутинних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часто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повторюваних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забезпечення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стабільності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BF8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Автоматичне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оновлень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Сценарії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автоматичної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встановлення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оновлень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клієнта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65596E4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завантажуваності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сервера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Стрес-тестування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симуляції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багатьох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одночасно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заходять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своїх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акаунтів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завантажують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32E8FB5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UI</w:t>
            </w: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Автоматичне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інтерфейсу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відображаються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всі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елементи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інтерфейсу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правильно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інтерактивні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елементи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08E143A4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090F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Unit/Component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F6CF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окремих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компонентів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754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бібліотеки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Окреме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функцій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відповідають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бібліотеки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щоб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переконатися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всі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куплені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відображаються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можуть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бути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запущені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1904296B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Модуль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логування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обробки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помилок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збереження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логів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4FB5B4AD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Модуль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обміну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обміну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ігровими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предметами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наприклад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карти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предмети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)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між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користувачами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03ED26DF" w14:textId="77777777" w:rsidTr="00ED0938">
        <w:trPr>
          <w:trHeight w:val="40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A88B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Integration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BEA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разом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0E490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Інтеграція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магазину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платіжних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систем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інтеграції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процесу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покупки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магазині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платіжними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шлюзами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(PayPal, Visa, MasterCard).</w:t>
            </w:r>
          </w:p>
          <w:p w14:paraId="458D1E43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Інтеграція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клієнта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сервера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взаємодії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клієнтської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частини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сервером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авторизації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оновленні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бібліотеки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обміні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повідомленнями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1CEC1C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Інтеграція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Steam Overlay</w:t>
            </w: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роботи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Overlay у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іграх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щоб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переконатися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воно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впливає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продуктивність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</w:tbl>
    <w:p w14:paraId="62E11B86" w14:textId="5B15ABBB" w:rsidR="00AF440B" w:rsidRDefault="00A429BD" w:rsidP="003D305B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</w:p>
    <w:p w14:paraId="38BD295C" w14:textId="77777777" w:rsidR="00AF440B" w:rsidRDefault="00AF440B" w:rsidP="003D305B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2B531C" w14:textId="184231DF" w:rsidR="005D4DB4" w:rsidRDefault="003D305B" w:rsidP="0092545E">
      <w:pPr>
        <w:shd w:val="solid" w:color="FFFFFF" w:fill="FFFFFF"/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Висновк</w:t>
      </w:r>
      <w:r w:rsidR="00EC5FD3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8E3B35" w:rsidRPr="008E3B35">
        <w:rPr>
          <w:rFonts w:ascii="Times New Roman" w:hAnsi="Times New Roman" w:cs="Times New Roman"/>
          <w:noProof/>
          <w:sz w:val="28"/>
          <w:szCs w:val="28"/>
        </w:rPr>
        <w:t>Під час в</w:t>
      </w:r>
      <w:r>
        <w:rPr>
          <w:rFonts w:ascii="Times New Roman" w:hAnsi="Times New Roman" w:cs="Times New Roman"/>
          <w:noProof/>
          <w:sz w:val="28"/>
          <w:szCs w:val="28"/>
        </w:rPr>
        <w:t>иконання цієї лабораторної роботи я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ивчи</w:t>
      </w:r>
      <w:r w:rsidR="00ED0938">
        <w:rPr>
          <w:rFonts w:ascii="Times New Roman" w:hAnsi="Times New Roman" w:cs="Times New Roman"/>
          <w:noProof/>
          <w:sz w:val="28"/>
          <w:szCs w:val="28"/>
        </w:rPr>
        <w:t>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 xml:space="preserve"> класифікацію видів тестування, розроби</w:t>
      </w:r>
      <w:r w:rsidR="00ED0938">
        <w:rPr>
          <w:rFonts w:ascii="Times New Roman" w:hAnsi="Times New Roman" w:cs="Times New Roman"/>
          <w:noProof/>
          <w:sz w:val="28"/>
          <w:szCs w:val="28"/>
        </w:rPr>
        <w:t>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 xml:space="preserve"> перевірки для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різних видів тестування, навчи</w:t>
      </w:r>
      <w:r w:rsidR="00ED0938">
        <w:rPr>
          <w:rFonts w:ascii="Times New Roman" w:hAnsi="Times New Roman" w:cs="Times New Roman"/>
          <w:noProof/>
          <w:sz w:val="28"/>
          <w:szCs w:val="28"/>
        </w:rPr>
        <w:t>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ся планувати тестові активності в залежності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від особливостей продукції, що поставляється на тестування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функціональності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EC5FD3">
        <w:rPr>
          <w:rFonts w:ascii="Times New Roman" w:hAnsi="Times New Roman" w:cs="Times New Roman"/>
          <w:noProof/>
          <w:sz w:val="28"/>
          <w:szCs w:val="28"/>
        </w:rPr>
        <w:t xml:space="preserve"> Протестував електронний магазин </w:t>
      </w:r>
      <w:r w:rsidR="00EC5FD3">
        <w:rPr>
          <w:rFonts w:ascii="Times New Roman" w:hAnsi="Times New Roman" w:cs="Times New Roman"/>
          <w:noProof/>
          <w:sz w:val="28"/>
          <w:szCs w:val="28"/>
          <w:lang w:val="en-US"/>
        </w:rPr>
        <w:t>Steam</w:t>
      </w:r>
      <w:r w:rsidR="0092545E">
        <w:rPr>
          <w:rFonts w:ascii="Times New Roman" w:hAnsi="Times New Roman" w:cs="Times New Roman"/>
          <w:noProof/>
          <w:sz w:val="28"/>
          <w:szCs w:val="28"/>
        </w:rPr>
        <w:t xml:space="preserve"> та автомобіль</w:t>
      </w:r>
      <w:r w:rsidR="00EC5FD3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sectPr w:rsidR="005D4D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5B"/>
    <w:rsid w:val="000129CB"/>
    <w:rsid w:val="000855D6"/>
    <w:rsid w:val="002D323F"/>
    <w:rsid w:val="003B0F37"/>
    <w:rsid w:val="003D305B"/>
    <w:rsid w:val="005D4DB4"/>
    <w:rsid w:val="008E3B35"/>
    <w:rsid w:val="0092545E"/>
    <w:rsid w:val="00A429BD"/>
    <w:rsid w:val="00AF440B"/>
    <w:rsid w:val="00B72D1C"/>
    <w:rsid w:val="00D350BD"/>
    <w:rsid w:val="00EC5FD3"/>
    <w:rsid w:val="00E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B2E1"/>
  <w15:chartTrackingRefBased/>
  <w15:docId w15:val="{F47493F6-04C9-4F32-82A2-A339D924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5B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3D3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0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3D30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D30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30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D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305B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3D305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305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F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8F78-0AAB-48A8-849B-1FD21EBA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4282</Words>
  <Characters>2441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4</cp:revision>
  <dcterms:created xsi:type="dcterms:W3CDTF">2024-09-23T14:49:00Z</dcterms:created>
  <dcterms:modified xsi:type="dcterms:W3CDTF">2024-09-25T14:32:00Z</dcterms:modified>
</cp:coreProperties>
</file>