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3D7" w:rsidRPr="009153D7" w:rsidRDefault="009153D7" w:rsidP="009153D7">
      <w:pPr>
        <w:spacing w:after="0" w:line="240" w:lineRule="auto"/>
        <w:jc w:val="center"/>
        <w:rPr>
          <w:lang w:val="ru-RU"/>
        </w:rPr>
      </w:pPr>
      <w:bookmarkStart w:id="0" w:name="_Hlk117032442"/>
      <w:bookmarkEnd w:id="0"/>
      <w:r>
        <w:rPr>
          <w:rFonts w:ascii="Times New Roman" w:hAnsi="Times New Roman" w:cs="Times New Roman"/>
          <w:sz w:val="32"/>
          <w:szCs w:val="32"/>
          <w:lang w:val="uk-UA"/>
        </w:rPr>
        <w:t xml:space="preserve">Міністерство освіти і науки України </w:t>
      </w:r>
    </w:p>
    <w:p w:rsidR="009153D7" w:rsidRPr="009153D7" w:rsidRDefault="009153D7" w:rsidP="009153D7">
      <w:pPr>
        <w:spacing w:after="0" w:line="240" w:lineRule="auto"/>
        <w:jc w:val="center"/>
        <w:rPr>
          <w:lang w:val="ru-RU"/>
        </w:rPr>
      </w:pPr>
      <w:r>
        <w:rPr>
          <w:rFonts w:ascii="Times New Roman" w:hAnsi="Times New Roman" w:cs="Times New Roman"/>
          <w:sz w:val="32"/>
          <w:szCs w:val="32"/>
          <w:lang w:val="uk-UA"/>
        </w:rPr>
        <w:t>Національний університет “Львівська політехніка”</w:t>
      </w:r>
    </w:p>
    <w:p w:rsidR="009153D7" w:rsidRPr="009153D7" w:rsidRDefault="009153D7" w:rsidP="009153D7">
      <w:pPr>
        <w:spacing w:after="0" w:line="240" w:lineRule="auto"/>
        <w:jc w:val="center"/>
        <w:rPr>
          <w:lang w:val="ru-RU"/>
        </w:rPr>
      </w:pPr>
      <w:r>
        <w:rPr>
          <w:rFonts w:ascii="Times New Roman" w:hAnsi="Times New Roman" w:cs="Times New Roman"/>
          <w:sz w:val="32"/>
          <w:szCs w:val="32"/>
          <w:lang w:val="uk-UA"/>
        </w:rPr>
        <w:t>Інститут комп’ютерних наук та інформаційних технологій</w:t>
      </w:r>
    </w:p>
    <w:p w:rsidR="009153D7" w:rsidRDefault="009153D7" w:rsidP="009153D7">
      <w:pPr>
        <w:spacing w:after="0" w:line="240" w:lineRule="auto"/>
        <w:jc w:val="center"/>
      </w:pPr>
      <w:r>
        <w:rPr>
          <w:rFonts w:ascii="Times New Roman" w:hAnsi="Times New Roman" w:cs="Times New Roman"/>
          <w:sz w:val="32"/>
          <w:szCs w:val="32"/>
          <w:lang w:val="uk-UA"/>
        </w:rPr>
        <w:t>Кафедра програмного забезпечення</w:t>
      </w:r>
    </w:p>
    <w:p w:rsidR="009153D7" w:rsidRDefault="009153D7" w:rsidP="009153D7">
      <w:pPr>
        <w:spacing w:after="0" w:line="240" w:lineRule="auto"/>
        <w:jc w:val="center"/>
      </w:pPr>
      <w:r>
        <w:rPr>
          <w:rFonts w:ascii="Times New Roman" w:hAnsi="Times New Roman" w:cs="Times New Roman"/>
          <w:sz w:val="28"/>
          <w:szCs w:val="28"/>
          <w:lang w:val="uk-UA"/>
        </w:rPr>
        <w:t> </w:t>
      </w:r>
    </w:p>
    <w:p w:rsidR="009153D7" w:rsidRDefault="009153D7" w:rsidP="009153D7">
      <w:pPr>
        <w:spacing w:after="0" w:line="240" w:lineRule="auto"/>
        <w:jc w:val="center"/>
      </w:pPr>
      <w:r>
        <w:rPr>
          <w:rFonts w:ascii="Times New Roman" w:hAnsi="Times New Roman" w:cs="Times New Roman"/>
          <w:noProof/>
        </w:rPr>
        <w:drawing>
          <wp:inline distT="0" distB="0" distL="0" distR="0">
            <wp:extent cx="3200400" cy="3048000"/>
            <wp:effectExtent l="0" t="0" r="0" b="0"/>
            <wp:docPr id="2" name="Рисунок 2" descr="C:\Users\akmit\AppData\Local\Microsoft\Windows\Clipboard\HistoryData\{77CF4972-93D2-4A3F-B038-5235105DB608}\{C40C9CD4-1221-4B28-8C4B-832F6B3F4BCA}\ResourceMap\{A9E0498F-491C-4A58-AF7A-0811F3C8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mit\AppData\Local\Microsoft\Windows\Clipboard\HistoryData\{77CF4972-93D2-4A3F-B038-5235105DB608}\{C40C9CD4-1221-4B28-8C4B-832F6B3F4BCA}\ResourceMap\{A9E0498F-491C-4A58-AF7A-0811F3C891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3048000"/>
                    </a:xfrm>
                    <a:prstGeom prst="rect">
                      <a:avLst/>
                    </a:prstGeom>
                    <a:noFill/>
                    <a:ln>
                      <a:noFill/>
                    </a:ln>
                  </pic:spPr>
                </pic:pic>
              </a:graphicData>
            </a:graphic>
          </wp:inline>
        </w:drawing>
      </w:r>
    </w:p>
    <w:p w:rsidR="009153D7" w:rsidRPr="009153D7" w:rsidRDefault="009153D7" w:rsidP="009153D7">
      <w:pPr>
        <w:spacing w:after="0" w:line="240" w:lineRule="auto"/>
        <w:jc w:val="center"/>
        <w:rPr>
          <w:lang w:val="ru-RU"/>
        </w:rPr>
      </w:pPr>
      <w:r>
        <w:rPr>
          <w:rFonts w:ascii="Times New Roman" w:hAnsi="Times New Roman" w:cs="Times New Roman"/>
          <w:b/>
          <w:bCs/>
          <w:sz w:val="28"/>
          <w:szCs w:val="28"/>
          <w:lang w:val="uk-UA"/>
        </w:rPr>
        <w:t> </w:t>
      </w:r>
    </w:p>
    <w:p w:rsidR="009153D7" w:rsidRPr="009153D7" w:rsidRDefault="009153D7" w:rsidP="009153D7">
      <w:pPr>
        <w:spacing w:after="0" w:line="240" w:lineRule="auto"/>
        <w:jc w:val="center"/>
        <w:rPr>
          <w:lang w:val="ru-RU"/>
        </w:rPr>
      </w:pPr>
      <w:r>
        <w:rPr>
          <w:rFonts w:ascii="Times New Roman" w:hAnsi="Times New Roman" w:cs="Times New Roman"/>
          <w:sz w:val="28"/>
          <w:szCs w:val="28"/>
          <w:lang w:val="uk-UA"/>
        </w:rPr>
        <w:t> </w:t>
      </w:r>
    </w:p>
    <w:p w:rsidR="009153D7" w:rsidRPr="009153D7" w:rsidRDefault="009153D7" w:rsidP="009153D7">
      <w:pPr>
        <w:spacing w:after="0" w:line="240" w:lineRule="auto"/>
        <w:jc w:val="center"/>
        <w:rPr>
          <w:lang w:val="ru-RU"/>
        </w:rPr>
      </w:pPr>
      <w:r>
        <w:rPr>
          <w:rFonts w:ascii="Times New Roman" w:hAnsi="Times New Roman" w:cs="Times New Roman"/>
          <w:b/>
          <w:bCs/>
          <w:sz w:val="28"/>
          <w:szCs w:val="28"/>
          <w:lang w:val="uk-UA"/>
        </w:rPr>
        <w:t>Звіт</w:t>
      </w:r>
    </w:p>
    <w:p w:rsidR="009153D7" w:rsidRPr="009153D7" w:rsidRDefault="009153D7" w:rsidP="009153D7">
      <w:pPr>
        <w:spacing w:after="120" w:line="240" w:lineRule="auto"/>
        <w:jc w:val="center"/>
        <w:rPr>
          <w:lang w:val="ru-RU"/>
        </w:rPr>
      </w:pPr>
      <w:r>
        <w:rPr>
          <w:rFonts w:ascii="Times New Roman" w:hAnsi="Times New Roman" w:cs="Times New Roman"/>
          <w:sz w:val="28"/>
          <w:szCs w:val="28"/>
          <w:lang w:val="uk-UA"/>
        </w:rPr>
        <w:t>Про виконання лабораторної роботи №4</w:t>
      </w:r>
    </w:p>
    <w:p w:rsidR="009153D7" w:rsidRPr="009153D7" w:rsidRDefault="009153D7" w:rsidP="009153D7">
      <w:pPr>
        <w:spacing w:after="0" w:line="240" w:lineRule="auto"/>
        <w:jc w:val="center"/>
        <w:rPr>
          <w:lang w:val="ru-RU"/>
        </w:rPr>
      </w:pPr>
      <w:r>
        <w:rPr>
          <w:rFonts w:ascii="Times New Roman" w:hAnsi="Times New Roman" w:cs="Times New Roman"/>
          <w:b/>
          <w:bCs/>
          <w:sz w:val="28"/>
          <w:szCs w:val="28"/>
          <w:lang w:val="uk-UA"/>
        </w:rPr>
        <w:t>На тему:</w:t>
      </w:r>
      <w:r>
        <w:rPr>
          <w:rFonts w:ascii="Times New Roman" w:hAnsi="Times New Roman" w:cs="Times New Roman"/>
          <w:sz w:val="28"/>
          <w:szCs w:val="28"/>
          <w:lang w:val="uk-UA"/>
        </w:rPr>
        <w:t xml:space="preserve"> </w:t>
      </w:r>
    </w:p>
    <w:p w:rsidR="009153D7" w:rsidRDefault="009153D7" w:rsidP="009153D7">
      <w:pPr>
        <w:pStyle w:val="Default"/>
      </w:pPr>
      <w:r>
        <w:rPr>
          <w:sz w:val="28"/>
          <w:szCs w:val="28"/>
          <w:lang w:val="uk-UA"/>
        </w:rPr>
        <w:t>«Підвищення зручності користування програмою як задача супроводу ПЗ.”</w:t>
      </w:r>
    </w:p>
    <w:p w:rsidR="009153D7" w:rsidRPr="009153D7" w:rsidRDefault="009153D7" w:rsidP="009153D7">
      <w:pPr>
        <w:spacing w:after="0" w:line="240" w:lineRule="auto"/>
        <w:jc w:val="center"/>
        <w:rPr>
          <w:lang w:val="ru-RU"/>
        </w:rPr>
      </w:pPr>
      <w:r>
        <w:rPr>
          <w:rFonts w:ascii="Times New Roman" w:hAnsi="Times New Roman" w:cs="Times New Roman"/>
          <w:sz w:val="28"/>
          <w:szCs w:val="28"/>
          <w:lang w:val="uk-UA"/>
        </w:rPr>
        <w:t> </w:t>
      </w:r>
    </w:p>
    <w:p w:rsidR="009153D7" w:rsidRPr="009153D7" w:rsidRDefault="009153D7" w:rsidP="009153D7">
      <w:pPr>
        <w:spacing w:after="0" w:line="240" w:lineRule="auto"/>
        <w:jc w:val="right"/>
        <w:rPr>
          <w:lang w:val="ru-RU"/>
        </w:rPr>
      </w:pPr>
      <w:r>
        <w:rPr>
          <w:rFonts w:ascii="Times New Roman" w:hAnsi="Times New Roman" w:cs="Times New Roman"/>
          <w:b/>
          <w:bCs/>
          <w:sz w:val="28"/>
          <w:szCs w:val="28"/>
          <w:lang w:val="uk-UA"/>
        </w:rPr>
        <w:t>Лектор:</w:t>
      </w:r>
    </w:p>
    <w:p w:rsidR="009153D7" w:rsidRPr="009153D7" w:rsidRDefault="009153D7" w:rsidP="009153D7">
      <w:pPr>
        <w:spacing w:after="0" w:line="240" w:lineRule="auto"/>
        <w:jc w:val="right"/>
        <w:rPr>
          <w:lang w:val="ru-RU"/>
        </w:rPr>
      </w:pPr>
      <w:r>
        <w:rPr>
          <w:rFonts w:ascii="Times New Roman" w:hAnsi="Times New Roman" w:cs="Times New Roman"/>
          <w:sz w:val="28"/>
          <w:szCs w:val="28"/>
          <w:lang w:val="uk-UA"/>
        </w:rPr>
        <w:t xml:space="preserve">ст. </w:t>
      </w:r>
      <w:proofErr w:type="spellStart"/>
      <w:r>
        <w:rPr>
          <w:rFonts w:ascii="Times New Roman" w:hAnsi="Times New Roman" w:cs="Times New Roman"/>
          <w:sz w:val="28"/>
          <w:szCs w:val="28"/>
          <w:lang w:val="uk-UA"/>
        </w:rPr>
        <w:t>вик</w:t>
      </w:r>
      <w:proofErr w:type="spellEnd"/>
      <w:r>
        <w:rPr>
          <w:rFonts w:ascii="Times New Roman" w:hAnsi="Times New Roman" w:cs="Times New Roman"/>
          <w:sz w:val="28"/>
          <w:szCs w:val="28"/>
          <w:lang w:val="uk-UA"/>
        </w:rPr>
        <w:t>. каф. ПЗ</w:t>
      </w:r>
    </w:p>
    <w:p w:rsidR="009153D7" w:rsidRPr="009153D7" w:rsidRDefault="009153D7" w:rsidP="009153D7">
      <w:pPr>
        <w:spacing w:after="0" w:line="240" w:lineRule="auto"/>
        <w:jc w:val="right"/>
        <w:rPr>
          <w:lang w:val="ru-RU"/>
        </w:rPr>
      </w:pPr>
      <w:proofErr w:type="spellStart"/>
      <w:r>
        <w:rPr>
          <w:rFonts w:ascii="Times New Roman" w:hAnsi="Times New Roman" w:cs="Times New Roman"/>
          <w:sz w:val="28"/>
          <w:szCs w:val="28"/>
          <w:lang w:val="uk-UA"/>
        </w:rPr>
        <w:t>Левус</w:t>
      </w:r>
      <w:proofErr w:type="spellEnd"/>
      <w:r>
        <w:rPr>
          <w:rFonts w:ascii="Times New Roman" w:hAnsi="Times New Roman" w:cs="Times New Roman"/>
          <w:sz w:val="28"/>
          <w:szCs w:val="28"/>
          <w:lang w:val="uk-UA"/>
        </w:rPr>
        <w:t xml:space="preserve"> Є.В.</w:t>
      </w:r>
    </w:p>
    <w:p w:rsidR="009153D7" w:rsidRPr="009153D7" w:rsidRDefault="009153D7" w:rsidP="009153D7">
      <w:pPr>
        <w:spacing w:after="0"/>
        <w:jc w:val="right"/>
        <w:rPr>
          <w:lang w:val="ru-RU"/>
        </w:rPr>
      </w:pPr>
      <w:r>
        <w:rPr>
          <w:rFonts w:ascii="Times New Roman" w:hAnsi="Times New Roman" w:cs="Times New Roman"/>
          <w:b/>
          <w:bCs/>
          <w:sz w:val="28"/>
          <w:szCs w:val="28"/>
          <w:lang w:val="uk-UA"/>
        </w:rPr>
        <w:t>Виконав:</w:t>
      </w:r>
    </w:p>
    <w:p w:rsidR="009153D7" w:rsidRPr="009153D7" w:rsidRDefault="009153D7" w:rsidP="009153D7">
      <w:pPr>
        <w:spacing w:after="0" w:line="240" w:lineRule="auto"/>
        <w:jc w:val="right"/>
        <w:rPr>
          <w:lang w:val="ru-RU"/>
        </w:rPr>
      </w:pPr>
      <w:r>
        <w:rPr>
          <w:rFonts w:ascii="Times New Roman" w:hAnsi="Times New Roman" w:cs="Times New Roman"/>
          <w:sz w:val="28"/>
          <w:szCs w:val="28"/>
          <w:lang w:val="uk-UA"/>
        </w:rPr>
        <w:t>ст. гр. ПЗ-18</w:t>
      </w:r>
    </w:p>
    <w:p w:rsidR="009153D7" w:rsidRPr="009153D7" w:rsidRDefault="009153D7" w:rsidP="009153D7">
      <w:pPr>
        <w:spacing w:after="0"/>
        <w:jc w:val="right"/>
        <w:rPr>
          <w:lang w:val="ru-RU"/>
        </w:rPr>
      </w:pPr>
      <w:r>
        <w:rPr>
          <w:rFonts w:ascii="Times New Roman" w:hAnsi="Times New Roman" w:cs="Times New Roman"/>
          <w:sz w:val="28"/>
          <w:szCs w:val="28"/>
          <w:lang w:val="uk-UA"/>
        </w:rPr>
        <w:t>Юшкевич А.І.</w:t>
      </w:r>
    </w:p>
    <w:p w:rsidR="009153D7" w:rsidRPr="009153D7" w:rsidRDefault="009153D7" w:rsidP="009153D7">
      <w:pPr>
        <w:spacing w:after="0"/>
        <w:jc w:val="right"/>
        <w:rPr>
          <w:lang w:val="ru-RU"/>
        </w:rPr>
      </w:pPr>
      <w:r>
        <w:rPr>
          <w:rFonts w:ascii="Times New Roman" w:hAnsi="Times New Roman" w:cs="Times New Roman"/>
          <w:b/>
          <w:bCs/>
          <w:sz w:val="28"/>
          <w:szCs w:val="28"/>
          <w:lang w:val="uk-UA"/>
        </w:rPr>
        <w:t>Прийняв:</w:t>
      </w:r>
    </w:p>
    <w:p w:rsidR="009153D7" w:rsidRPr="009153D7" w:rsidRDefault="009153D7" w:rsidP="009153D7">
      <w:pPr>
        <w:spacing w:after="0"/>
        <w:jc w:val="right"/>
        <w:rPr>
          <w:lang w:val="ru-RU"/>
        </w:rPr>
      </w:pPr>
      <w:proofErr w:type="spellStart"/>
      <w:r>
        <w:rPr>
          <w:rFonts w:ascii="Times New Roman" w:hAnsi="Times New Roman" w:cs="Times New Roman"/>
          <w:sz w:val="28"/>
          <w:szCs w:val="28"/>
          <w:lang w:val="uk-UA"/>
        </w:rPr>
        <w:t>асис</w:t>
      </w:r>
      <w:proofErr w:type="spellEnd"/>
      <w:r>
        <w:rPr>
          <w:rFonts w:ascii="Times New Roman" w:hAnsi="Times New Roman" w:cs="Times New Roman"/>
          <w:sz w:val="28"/>
          <w:szCs w:val="28"/>
          <w:lang w:val="uk-UA"/>
        </w:rPr>
        <w:t>. каф. ПЗ</w:t>
      </w:r>
    </w:p>
    <w:p w:rsidR="009153D7" w:rsidRPr="009153D7" w:rsidRDefault="009153D7" w:rsidP="009153D7">
      <w:pPr>
        <w:spacing w:after="0"/>
        <w:jc w:val="right"/>
        <w:rPr>
          <w:lang w:val="ru-RU"/>
        </w:rPr>
      </w:pPr>
      <w:r>
        <w:rPr>
          <w:rFonts w:ascii="Times New Roman" w:hAnsi="Times New Roman" w:cs="Times New Roman"/>
          <w:sz w:val="28"/>
          <w:szCs w:val="28"/>
          <w:lang w:val="uk-UA"/>
        </w:rPr>
        <w:t> Вишневський О.К.</w:t>
      </w:r>
    </w:p>
    <w:p w:rsidR="009153D7" w:rsidRPr="009153D7" w:rsidRDefault="009153D7" w:rsidP="009153D7">
      <w:pPr>
        <w:spacing w:line="240" w:lineRule="auto"/>
        <w:jc w:val="right"/>
        <w:rPr>
          <w:lang w:val="ru-RU"/>
        </w:rPr>
      </w:pPr>
      <w:r>
        <w:rPr>
          <w:rFonts w:ascii="Times New Roman" w:hAnsi="Times New Roman" w:cs="Times New Roman"/>
          <w:sz w:val="28"/>
          <w:szCs w:val="28"/>
          <w:lang w:val="uk-UA"/>
        </w:rPr>
        <w:t>« … » … 2023 р.</w:t>
      </w:r>
    </w:p>
    <w:p w:rsidR="009153D7" w:rsidRPr="009153D7" w:rsidRDefault="009153D7" w:rsidP="009153D7">
      <w:pPr>
        <w:spacing w:before="240" w:after="0" w:line="240" w:lineRule="auto"/>
        <w:jc w:val="right"/>
        <w:rPr>
          <w:lang w:val="ru-RU"/>
        </w:rPr>
      </w:pPr>
      <w:r>
        <w:rPr>
          <w:rFonts w:ascii="Times New Roman" w:hAnsi="Times New Roman" w:cs="Times New Roman"/>
          <w:sz w:val="28"/>
          <w:szCs w:val="28"/>
          <w:lang w:val="uk-UA"/>
        </w:rPr>
        <w:t>∑ = ____________</w:t>
      </w:r>
    </w:p>
    <w:p w:rsidR="009153D7" w:rsidRPr="009153D7" w:rsidRDefault="009153D7" w:rsidP="009153D7">
      <w:pPr>
        <w:spacing w:after="0" w:line="240" w:lineRule="auto"/>
        <w:jc w:val="center"/>
        <w:rPr>
          <w:lang w:val="ru-RU"/>
        </w:rPr>
      </w:pPr>
      <w:r>
        <w:rPr>
          <w:rFonts w:ascii="Times New Roman" w:hAnsi="Times New Roman" w:cs="Times New Roman"/>
          <w:sz w:val="28"/>
          <w:szCs w:val="28"/>
          <w:lang w:val="uk-UA"/>
        </w:rPr>
        <w:t>Львів – 2023</w:t>
      </w:r>
    </w:p>
    <w:p w:rsidR="009153D7" w:rsidRDefault="009153D7" w:rsidP="009153D7">
      <w:pPr>
        <w:pStyle w:val="a3"/>
        <w:spacing w:before="0" w:beforeAutospacing="0" w:after="0" w:afterAutospacing="0" w:line="300" w:lineRule="auto"/>
        <w:jc w:val="both"/>
      </w:pPr>
      <w:r>
        <w:rPr>
          <w:b/>
          <w:bCs/>
          <w:color w:val="000000"/>
          <w:sz w:val="28"/>
          <w:szCs w:val="28"/>
        </w:rPr>
        <w:lastRenderedPageBreak/>
        <w:t>Тема роботи:</w:t>
      </w:r>
      <w:r>
        <w:rPr>
          <w:color w:val="000000"/>
          <w:sz w:val="28"/>
          <w:szCs w:val="28"/>
        </w:rPr>
        <w:t xml:space="preserve"> побудова діаграми прецедентів.</w:t>
      </w:r>
      <w:r>
        <w:rPr>
          <w:b/>
          <w:bCs/>
          <w:color w:val="000000"/>
          <w:sz w:val="28"/>
          <w:szCs w:val="28"/>
        </w:rPr>
        <w:t xml:space="preserve"> </w:t>
      </w:r>
    </w:p>
    <w:p w:rsidR="009153D7" w:rsidRDefault="009153D7" w:rsidP="009153D7">
      <w:pPr>
        <w:pStyle w:val="a3"/>
        <w:spacing w:before="0" w:beforeAutospacing="0" w:after="0" w:afterAutospacing="0" w:line="300" w:lineRule="auto"/>
        <w:jc w:val="both"/>
      </w:pPr>
      <w:r>
        <w:rPr>
          <w:b/>
          <w:bCs/>
          <w:color w:val="000000"/>
          <w:sz w:val="28"/>
          <w:szCs w:val="28"/>
        </w:rPr>
        <w:t>Мета роботи:</w:t>
      </w:r>
      <w:r>
        <w:rPr>
          <w:color w:val="000000"/>
          <w:sz w:val="28"/>
          <w:szCs w:val="28"/>
        </w:rPr>
        <w:t xml:space="preserve"> </w:t>
      </w:r>
      <w:r>
        <w:rPr>
          <w:sz w:val="28"/>
          <w:szCs w:val="28"/>
        </w:rPr>
        <w:t>навчитися описувати фу</w:t>
      </w:r>
      <w:r>
        <w:rPr>
          <w:sz w:val="28"/>
          <w:szCs w:val="28"/>
        </w:rPr>
        <w:t>н</w:t>
      </w:r>
      <w:r>
        <w:rPr>
          <w:sz w:val="28"/>
          <w:szCs w:val="28"/>
        </w:rPr>
        <w:t>кціональну поведінку системи з допомогою діаграми прецедентів.</w:t>
      </w:r>
    </w:p>
    <w:p w:rsidR="009153D7" w:rsidRDefault="009153D7" w:rsidP="009153D7">
      <w:pPr>
        <w:pStyle w:val="a3"/>
        <w:spacing w:before="0" w:beforeAutospacing="0" w:after="0" w:afterAutospacing="0" w:line="300" w:lineRule="auto"/>
        <w:jc w:val="both"/>
      </w:pPr>
      <w:r>
        <w:rPr>
          <w:sz w:val="28"/>
          <w:szCs w:val="28"/>
        </w:rPr>
        <w:t> </w:t>
      </w:r>
    </w:p>
    <w:p w:rsidR="009153D7" w:rsidRDefault="009153D7" w:rsidP="009153D7">
      <w:pPr>
        <w:pStyle w:val="a3"/>
        <w:spacing w:before="0" w:beforeAutospacing="0" w:after="0" w:afterAutospacing="0" w:line="300" w:lineRule="auto"/>
        <w:jc w:val="center"/>
      </w:pPr>
      <w:r>
        <w:rPr>
          <w:b/>
          <w:bCs/>
          <w:color w:val="000000"/>
          <w:sz w:val="28"/>
          <w:szCs w:val="28"/>
        </w:rPr>
        <w:t xml:space="preserve">Теоретичні відомості </w:t>
      </w:r>
    </w:p>
    <w:p w:rsidR="009153D7" w:rsidRDefault="009153D7" w:rsidP="009153D7">
      <w:pPr>
        <w:pStyle w:val="a3"/>
        <w:spacing w:before="0" w:beforeAutospacing="0" w:after="0" w:afterAutospacing="0" w:line="300" w:lineRule="auto"/>
        <w:jc w:val="center"/>
      </w:pPr>
      <w:r>
        <w:rPr>
          <w:b/>
          <w:bCs/>
          <w:color w:val="000000"/>
          <w:sz w:val="28"/>
          <w:szCs w:val="28"/>
        </w:rPr>
        <w:t>Варіант 22</w:t>
      </w:r>
    </w:p>
    <w:p w:rsidR="009153D7" w:rsidRDefault="009153D7" w:rsidP="009153D7">
      <w:pPr>
        <w:pStyle w:val="a6"/>
        <w:spacing w:line="300" w:lineRule="auto"/>
        <w:ind w:left="720" w:hanging="360"/>
        <w:jc w:val="both"/>
      </w:pPr>
      <w:r>
        <w:rPr>
          <w:b/>
          <w:bCs/>
          <w:sz w:val="28"/>
          <w:szCs w:val="28"/>
        </w:rPr>
        <w:t>1.</w:t>
      </w:r>
      <w:r>
        <w:rPr>
          <w:b/>
          <w:bCs/>
          <w:sz w:val="14"/>
          <w:szCs w:val="14"/>
        </w:rPr>
        <w:t xml:space="preserve">    </w:t>
      </w:r>
      <w:r>
        <w:rPr>
          <w:b/>
          <w:bCs/>
          <w:sz w:val="28"/>
          <w:szCs w:val="28"/>
        </w:rPr>
        <w:t>Що таке прецедент?</w:t>
      </w:r>
    </w:p>
    <w:p w:rsidR="009153D7" w:rsidRPr="009153D7" w:rsidRDefault="009153D7" w:rsidP="009153D7">
      <w:pPr>
        <w:rPr>
          <w:lang w:val="uk-UA"/>
        </w:rPr>
      </w:pPr>
      <w:r>
        <w:rPr>
          <w:rFonts w:ascii="Times New Roman" w:hAnsi="Times New Roman" w:cs="Times New Roman"/>
          <w:sz w:val="28"/>
          <w:szCs w:val="28"/>
          <w:lang w:val="uk-UA"/>
        </w:rPr>
        <w:t>Прецеденти є одним із ключових елементів в аналізі та проектуванні системи, оскільки вони допомагають визначити функціональні вимоги системи і описати, як система взаємодіє з її акторами.</w:t>
      </w:r>
    </w:p>
    <w:p w:rsidR="009153D7" w:rsidRPr="009153D7" w:rsidRDefault="009153D7" w:rsidP="009153D7">
      <w:pPr>
        <w:spacing w:line="300" w:lineRule="auto"/>
        <w:ind w:firstLine="709"/>
        <w:jc w:val="both"/>
        <w:rPr>
          <w:lang w:val="uk-UA"/>
        </w:rPr>
      </w:pPr>
      <w:r>
        <w:rPr>
          <w:rFonts w:ascii="Times New Roman" w:hAnsi="Times New Roman" w:cs="Times New Roman"/>
          <w:b/>
          <w:bCs/>
          <w:sz w:val="28"/>
          <w:szCs w:val="28"/>
          <w:lang w:val="uk-UA"/>
        </w:rPr>
        <w:t>Прецедент (</w:t>
      </w:r>
      <w:proofErr w:type="spellStart"/>
      <w:r>
        <w:rPr>
          <w:rFonts w:ascii="Times New Roman" w:hAnsi="Times New Roman" w:cs="Times New Roman"/>
          <w:b/>
          <w:bCs/>
          <w:sz w:val="28"/>
          <w:szCs w:val="28"/>
          <w:lang w:val="uk-UA"/>
        </w:rPr>
        <w:t>Use</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case</w:t>
      </w:r>
      <w:proofErr w:type="spellEnd"/>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 опис послідовності дій, які виконуються системою і спостерігаються актором. Утворює результат, значимий для якогось певного актора, застосовується для структурування поведінкових сутностей моделі. Прецеденти реалізуються за допомогою кооперації. Графічно прецедент зображується у вигляді обмеженого безперервною лінією еліпса, що звичайно містить тільки його ім'я.</w:t>
      </w:r>
    </w:p>
    <w:p w:rsidR="009153D7" w:rsidRDefault="009153D7" w:rsidP="009153D7">
      <w:pPr>
        <w:pStyle w:val="a6"/>
        <w:spacing w:line="300" w:lineRule="auto"/>
        <w:ind w:left="720" w:hanging="360"/>
        <w:jc w:val="both"/>
      </w:pPr>
      <w:r>
        <w:rPr>
          <w:b/>
          <w:bCs/>
          <w:sz w:val="28"/>
          <w:szCs w:val="28"/>
        </w:rPr>
        <w:t>2.</w:t>
      </w:r>
      <w:r>
        <w:rPr>
          <w:b/>
          <w:bCs/>
          <w:sz w:val="14"/>
          <w:szCs w:val="14"/>
        </w:rPr>
        <w:t xml:space="preserve">    </w:t>
      </w:r>
      <w:r>
        <w:rPr>
          <w:b/>
          <w:bCs/>
          <w:sz w:val="28"/>
          <w:szCs w:val="28"/>
        </w:rPr>
        <w:t>Що таке актор програмної системи?</w:t>
      </w:r>
    </w:p>
    <w:p w:rsidR="009153D7" w:rsidRPr="009153D7" w:rsidRDefault="009153D7" w:rsidP="009153D7">
      <w:pPr>
        <w:spacing w:line="300" w:lineRule="auto"/>
        <w:ind w:firstLine="709"/>
        <w:jc w:val="both"/>
        <w:rPr>
          <w:lang w:val="ru-RU"/>
        </w:rPr>
      </w:pPr>
      <w:r>
        <w:rPr>
          <w:rFonts w:ascii="Times New Roman" w:hAnsi="Times New Roman" w:cs="Times New Roman"/>
          <w:sz w:val="28"/>
          <w:szCs w:val="28"/>
          <w:lang w:val="uk-UA"/>
        </w:rPr>
        <w:t>Основними поняттями діаграм варіантів використання є: діюча особа, варіант використання, зв’язок.</w:t>
      </w:r>
    </w:p>
    <w:p w:rsidR="009153D7" w:rsidRPr="009153D7" w:rsidRDefault="009153D7" w:rsidP="009153D7">
      <w:pPr>
        <w:spacing w:line="300" w:lineRule="auto"/>
        <w:ind w:firstLine="709"/>
        <w:jc w:val="both"/>
        <w:rPr>
          <w:lang w:val="ru-RU"/>
        </w:rPr>
      </w:pPr>
      <w:r>
        <w:rPr>
          <w:rFonts w:ascii="Times New Roman" w:hAnsi="Times New Roman" w:cs="Times New Roman"/>
          <w:sz w:val="28"/>
          <w:szCs w:val="28"/>
          <w:lang w:val="uk-UA"/>
        </w:rPr>
        <w:t>Діюча особа (актор) - зовнішня стосовно розроблюваного програмного забезпечення сутність, що взаємодіє з ним з метою одержання або надання якої-небудь інформації. Діючими особами можуть бути користувачі, інше ПЗ або які-небудь технічні засоби, взаємодіючі з розроблюваним програмним забезпеченням. Варіант використання - деяка очевидна для діючої особи процедура, що вирішує його конкретне завдання.</w:t>
      </w:r>
    </w:p>
    <w:p w:rsidR="009153D7" w:rsidRPr="009153D7" w:rsidRDefault="009153D7" w:rsidP="009153D7">
      <w:pPr>
        <w:spacing w:line="300" w:lineRule="auto"/>
        <w:ind w:firstLine="709"/>
        <w:jc w:val="both"/>
        <w:rPr>
          <w:lang w:val="ru-RU"/>
        </w:rPr>
      </w:pPr>
      <w:r>
        <w:rPr>
          <w:rFonts w:ascii="Times New Roman" w:hAnsi="Times New Roman" w:cs="Times New Roman"/>
          <w:sz w:val="28"/>
          <w:szCs w:val="28"/>
          <w:lang w:val="uk-UA"/>
        </w:rPr>
        <w:t>Зв'язки вказують на взаємодію між акторами і варіантами використання та показують, як актори взаємодіють з системою.</w:t>
      </w:r>
    </w:p>
    <w:p w:rsidR="009153D7" w:rsidRDefault="009153D7" w:rsidP="009153D7">
      <w:pPr>
        <w:pStyle w:val="a6"/>
        <w:spacing w:line="300" w:lineRule="auto"/>
        <w:ind w:left="720" w:hanging="360"/>
        <w:jc w:val="both"/>
      </w:pPr>
      <w:r>
        <w:rPr>
          <w:b/>
          <w:bCs/>
          <w:color w:val="000000"/>
          <w:sz w:val="28"/>
          <w:szCs w:val="28"/>
        </w:rPr>
        <w:t>3.</w:t>
      </w:r>
      <w:r>
        <w:rPr>
          <w:b/>
          <w:bCs/>
          <w:color w:val="000000"/>
          <w:sz w:val="14"/>
          <w:szCs w:val="14"/>
        </w:rPr>
        <w:t xml:space="preserve">    </w:t>
      </w:r>
      <w:r>
        <w:rPr>
          <w:b/>
          <w:bCs/>
          <w:color w:val="000000"/>
          <w:sz w:val="28"/>
          <w:szCs w:val="28"/>
        </w:rPr>
        <w:t xml:space="preserve"> Що таке специфікація </w:t>
      </w:r>
      <w:proofErr w:type="spellStart"/>
      <w:r>
        <w:rPr>
          <w:b/>
          <w:bCs/>
          <w:color w:val="000000"/>
          <w:sz w:val="28"/>
          <w:szCs w:val="28"/>
        </w:rPr>
        <w:t>прецедента</w:t>
      </w:r>
      <w:proofErr w:type="spellEnd"/>
      <w:r>
        <w:rPr>
          <w:b/>
          <w:bCs/>
          <w:color w:val="000000"/>
          <w:sz w:val="28"/>
          <w:szCs w:val="28"/>
        </w:rPr>
        <w:t>?</w:t>
      </w:r>
    </w:p>
    <w:p w:rsidR="009153D7" w:rsidRPr="009153D7" w:rsidRDefault="009153D7" w:rsidP="009153D7">
      <w:pPr>
        <w:spacing w:line="300" w:lineRule="auto"/>
        <w:ind w:firstLine="709"/>
        <w:jc w:val="both"/>
        <w:rPr>
          <w:lang w:val="uk-UA"/>
        </w:rPr>
      </w:pPr>
      <w:r>
        <w:rPr>
          <w:rFonts w:ascii="Times New Roman" w:hAnsi="Times New Roman" w:cs="Times New Roman"/>
          <w:color w:val="000000"/>
          <w:sz w:val="28"/>
          <w:szCs w:val="28"/>
          <w:lang w:val="uk-UA"/>
        </w:rPr>
        <w:t xml:space="preserve">Специфікація </w:t>
      </w:r>
      <w:proofErr w:type="spellStart"/>
      <w:r>
        <w:rPr>
          <w:rFonts w:ascii="Times New Roman" w:hAnsi="Times New Roman" w:cs="Times New Roman"/>
          <w:color w:val="000000"/>
          <w:sz w:val="28"/>
          <w:szCs w:val="28"/>
          <w:lang w:val="uk-UA"/>
        </w:rPr>
        <w:t>прецедента</w:t>
      </w:r>
      <w:proofErr w:type="spellEnd"/>
      <w:r>
        <w:rPr>
          <w:rFonts w:ascii="Times New Roman" w:hAnsi="Times New Roman" w:cs="Times New Roman"/>
          <w:color w:val="000000"/>
          <w:sz w:val="28"/>
          <w:szCs w:val="28"/>
          <w:lang w:val="uk-UA"/>
        </w:rPr>
        <w:t xml:space="preserve"> – це документ, який описує деталі та вимоги до конкретного </w:t>
      </w:r>
      <w:proofErr w:type="spellStart"/>
      <w:r>
        <w:rPr>
          <w:rFonts w:ascii="Times New Roman" w:hAnsi="Times New Roman" w:cs="Times New Roman"/>
          <w:color w:val="000000"/>
          <w:sz w:val="28"/>
          <w:szCs w:val="28"/>
          <w:lang w:val="uk-UA"/>
        </w:rPr>
        <w:t>прецедента</w:t>
      </w:r>
      <w:proofErr w:type="spellEnd"/>
      <w:r>
        <w:rPr>
          <w:rFonts w:ascii="Times New Roman" w:hAnsi="Times New Roman" w:cs="Times New Roman"/>
          <w:color w:val="000000"/>
          <w:sz w:val="28"/>
          <w:szCs w:val="28"/>
          <w:lang w:val="uk-UA"/>
        </w:rPr>
        <w:t xml:space="preserve"> або сценарію в системі програмного забезпечення. Цей </w:t>
      </w:r>
      <w:r>
        <w:rPr>
          <w:rFonts w:ascii="Times New Roman" w:hAnsi="Times New Roman" w:cs="Times New Roman"/>
          <w:color w:val="000000"/>
          <w:sz w:val="28"/>
          <w:szCs w:val="28"/>
          <w:lang w:val="uk-UA"/>
        </w:rPr>
        <w:t>документ є важливим інструменто</w:t>
      </w:r>
      <w:r>
        <w:rPr>
          <w:rFonts w:ascii="Times New Roman" w:hAnsi="Times New Roman" w:cs="Times New Roman"/>
          <w:color w:val="000000"/>
          <w:sz w:val="28"/>
          <w:szCs w:val="28"/>
          <w:lang w:val="uk-UA"/>
        </w:rPr>
        <w:t xml:space="preserve">м для розробників програмного забезпечення, </w:t>
      </w:r>
      <w:r>
        <w:rPr>
          <w:rFonts w:ascii="Times New Roman" w:hAnsi="Times New Roman" w:cs="Times New Roman"/>
          <w:color w:val="000000"/>
          <w:sz w:val="28"/>
          <w:szCs w:val="28"/>
          <w:lang w:val="uk-UA"/>
        </w:rPr>
        <w:lastRenderedPageBreak/>
        <w:t>оскільки ця специфікація дозволяє чітко визначити оч</w:t>
      </w:r>
      <w:r>
        <w:rPr>
          <w:rFonts w:ascii="Times New Roman" w:hAnsi="Times New Roman" w:cs="Times New Roman"/>
          <w:color w:val="000000"/>
          <w:sz w:val="28"/>
          <w:szCs w:val="28"/>
          <w:lang w:val="uk-UA"/>
        </w:rPr>
        <w:t>ікувану поведінки системи, її мож</w:t>
      </w:r>
      <w:r>
        <w:rPr>
          <w:rFonts w:ascii="Times New Roman" w:hAnsi="Times New Roman" w:cs="Times New Roman"/>
          <w:color w:val="000000"/>
          <w:sz w:val="28"/>
          <w:szCs w:val="28"/>
          <w:lang w:val="uk-UA"/>
        </w:rPr>
        <w:t>ливості та взаємодію з користувачем.</w:t>
      </w:r>
    </w:p>
    <w:p w:rsidR="009153D7" w:rsidRPr="009153D7" w:rsidRDefault="009153D7" w:rsidP="009153D7">
      <w:pPr>
        <w:pStyle w:val="a3"/>
        <w:spacing w:before="0" w:beforeAutospacing="0" w:after="0" w:afterAutospacing="0" w:line="300" w:lineRule="auto"/>
        <w:jc w:val="both"/>
      </w:pPr>
      <w:r>
        <w:rPr>
          <w:color w:val="000000"/>
          <w:sz w:val="28"/>
          <w:szCs w:val="28"/>
        </w:rPr>
        <w:t> </w:t>
      </w:r>
      <w:r>
        <w:rPr>
          <w:b/>
          <w:bCs/>
          <w:sz w:val="28"/>
          <w:szCs w:val="28"/>
        </w:rPr>
        <w:t> </w:t>
      </w:r>
    </w:p>
    <w:p w:rsidR="009153D7" w:rsidRPr="009153D7" w:rsidRDefault="009153D7" w:rsidP="009153D7">
      <w:pPr>
        <w:spacing w:after="0" w:line="240" w:lineRule="auto"/>
        <w:ind w:firstLine="567"/>
        <w:jc w:val="center"/>
        <w:rPr>
          <w:lang w:val="ru-RU"/>
        </w:rPr>
      </w:pPr>
      <w:r>
        <w:rPr>
          <w:rFonts w:ascii="Times New Roman" w:hAnsi="Times New Roman" w:cs="Times New Roman"/>
          <w:b/>
          <w:bCs/>
          <w:sz w:val="28"/>
          <w:szCs w:val="28"/>
          <w:lang w:val="uk-UA"/>
        </w:rPr>
        <w:t>Завдання</w:t>
      </w:r>
    </w:p>
    <w:p w:rsidR="009153D7" w:rsidRDefault="009153D7" w:rsidP="009153D7">
      <w:pPr>
        <w:spacing w:before="163" w:line="300" w:lineRule="auto"/>
        <w:jc w:val="both"/>
      </w:pPr>
      <w:r>
        <w:rPr>
          <w:rFonts w:ascii="Times New Roman" w:hAnsi="Times New Roman" w:cs="Times New Roman"/>
          <w:sz w:val="28"/>
          <w:szCs w:val="28"/>
          <w:lang w:val="uk-UA"/>
        </w:rPr>
        <w:t>           Побудувати</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діаграму</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прецедентів</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згідно</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індивідуального</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варіанту.</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Використати обов’язково усі відношення, які використовуються для моделювання</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вимог.</w:t>
      </w:r>
      <w:r>
        <w:rPr>
          <w:rFonts w:ascii="Times New Roman" w:hAnsi="Times New Roman" w:cs="Times New Roman"/>
          <w:spacing w:val="-5"/>
          <w:sz w:val="28"/>
          <w:szCs w:val="28"/>
          <w:lang w:val="uk-UA"/>
        </w:rPr>
        <w:t xml:space="preserve"> </w:t>
      </w:r>
      <w:r>
        <w:rPr>
          <w:rFonts w:ascii="Times New Roman" w:hAnsi="Times New Roman" w:cs="Times New Roman"/>
          <w:sz w:val="28"/>
          <w:szCs w:val="28"/>
          <w:lang w:val="uk-UA"/>
        </w:rPr>
        <w:t>Для</w:t>
      </w:r>
      <w:r>
        <w:rPr>
          <w:rFonts w:ascii="Times New Roman" w:hAnsi="Times New Roman" w:cs="Times New Roman"/>
          <w:spacing w:val="-2"/>
          <w:sz w:val="28"/>
          <w:szCs w:val="28"/>
          <w:lang w:val="uk-UA"/>
        </w:rPr>
        <w:t xml:space="preserve"> </w:t>
      </w:r>
      <w:r>
        <w:rPr>
          <w:rFonts w:ascii="Times New Roman" w:hAnsi="Times New Roman" w:cs="Times New Roman"/>
          <w:sz w:val="28"/>
          <w:szCs w:val="28"/>
          <w:lang w:val="uk-UA"/>
        </w:rPr>
        <w:t>кожної системи</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передбачити</w:t>
      </w:r>
      <w:r>
        <w:rPr>
          <w:rFonts w:ascii="Times New Roman" w:hAnsi="Times New Roman" w:cs="Times New Roman"/>
          <w:spacing w:val="-3"/>
          <w:sz w:val="28"/>
          <w:szCs w:val="28"/>
          <w:lang w:val="uk-UA"/>
        </w:rPr>
        <w:t xml:space="preserve"> </w:t>
      </w:r>
      <w:r>
        <w:rPr>
          <w:rFonts w:ascii="Times New Roman" w:hAnsi="Times New Roman" w:cs="Times New Roman"/>
          <w:sz w:val="28"/>
          <w:szCs w:val="28"/>
          <w:lang w:val="uk-UA"/>
        </w:rPr>
        <w:t>щонайменше</w:t>
      </w:r>
      <w:r>
        <w:rPr>
          <w:rFonts w:ascii="Times New Roman" w:hAnsi="Times New Roman" w:cs="Times New Roman"/>
          <w:spacing w:val="-4"/>
          <w:sz w:val="28"/>
          <w:szCs w:val="28"/>
          <w:lang w:val="uk-UA"/>
        </w:rPr>
        <w:t xml:space="preserve"> </w:t>
      </w:r>
      <w:r>
        <w:rPr>
          <w:rFonts w:ascii="Times New Roman" w:hAnsi="Times New Roman" w:cs="Times New Roman"/>
          <w:sz w:val="28"/>
          <w:szCs w:val="28"/>
          <w:lang w:val="uk-UA"/>
        </w:rPr>
        <w:t>2 актора.</w:t>
      </w:r>
      <w:r>
        <w:rPr>
          <w:rFonts w:ascii="Times New Roman" w:hAnsi="Times New Roman" w:cs="Times New Roman"/>
          <w:spacing w:val="4"/>
          <w:sz w:val="28"/>
          <w:szCs w:val="28"/>
          <w:lang w:val="uk-UA"/>
        </w:rPr>
        <w:t xml:space="preserve"> </w:t>
      </w:r>
      <w:r>
        <w:rPr>
          <w:rFonts w:ascii="Times New Roman" w:hAnsi="Times New Roman" w:cs="Times New Roman"/>
          <w:sz w:val="28"/>
          <w:szCs w:val="28"/>
          <w:lang w:val="uk-UA"/>
        </w:rPr>
        <w:t>Оформити</w:t>
      </w:r>
      <w:r>
        <w:rPr>
          <w:rFonts w:ascii="Times New Roman" w:hAnsi="Times New Roman" w:cs="Times New Roman"/>
          <w:spacing w:val="-1"/>
          <w:sz w:val="28"/>
          <w:szCs w:val="28"/>
          <w:lang w:val="uk-UA"/>
        </w:rPr>
        <w:t xml:space="preserve"> </w:t>
      </w:r>
      <w:r>
        <w:rPr>
          <w:rFonts w:ascii="Times New Roman" w:hAnsi="Times New Roman" w:cs="Times New Roman"/>
          <w:sz w:val="28"/>
          <w:szCs w:val="28"/>
          <w:lang w:val="uk-UA"/>
        </w:rPr>
        <w:t xml:space="preserve">звіт. </w:t>
      </w:r>
      <w:r>
        <w:rPr>
          <w:rFonts w:ascii="Times New Roman" w:hAnsi="Times New Roman" w:cs="Times New Roman"/>
          <w:b/>
          <w:bCs/>
          <w:sz w:val="28"/>
          <w:szCs w:val="28"/>
          <w:lang w:val="uk-UA"/>
        </w:rPr>
        <w:t>Варіант –</w:t>
      </w:r>
      <w:r>
        <w:rPr>
          <w:rFonts w:ascii="Times New Roman" w:hAnsi="Times New Roman" w:cs="Times New Roman"/>
          <w:sz w:val="28"/>
          <w:szCs w:val="28"/>
          <w:lang w:val="uk-UA"/>
        </w:rPr>
        <w:t xml:space="preserve"> “Сервіс Бронювання житла (</w:t>
      </w:r>
      <w:proofErr w:type="spellStart"/>
      <w:r>
        <w:rPr>
          <w:rFonts w:ascii="Times New Roman" w:hAnsi="Times New Roman" w:cs="Times New Roman"/>
          <w:sz w:val="28"/>
          <w:szCs w:val="28"/>
          <w:lang w:val="uk-UA"/>
        </w:rPr>
        <w:t>Booking</w:t>
      </w:r>
      <w:proofErr w:type="spellEnd"/>
      <w:r>
        <w:rPr>
          <w:rFonts w:ascii="Times New Roman" w:hAnsi="Times New Roman" w:cs="Times New Roman"/>
          <w:sz w:val="28"/>
          <w:szCs w:val="28"/>
          <w:lang w:val="uk-UA"/>
        </w:rPr>
        <w:t>)”.</w:t>
      </w:r>
    </w:p>
    <w:p w:rsidR="009153D7" w:rsidRDefault="009153D7" w:rsidP="009153D7">
      <w:pPr>
        <w:pStyle w:val="a4"/>
        <w:spacing w:before="301" w:line="360" w:lineRule="auto"/>
        <w:ind w:right="150"/>
        <w:jc w:val="center"/>
      </w:pPr>
      <w:r>
        <w:rPr>
          <w:b/>
          <w:bCs/>
        </w:rPr>
        <w:t>Результати виконання завдання</w:t>
      </w:r>
    </w:p>
    <w:p w:rsidR="009153D7" w:rsidRDefault="009153D7" w:rsidP="009153D7">
      <w:pPr>
        <w:pStyle w:val="a3"/>
        <w:spacing w:before="0" w:beforeAutospacing="0" w:after="0" w:afterAutospacing="0" w:line="300" w:lineRule="auto"/>
        <w:jc w:val="center"/>
      </w:pPr>
      <w:r>
        <w:rPr>
          <w:noProof/>
          <w:color w:val="000000"/>
          <w:sz w:val="28"/>
          <w:szCs w:val="28"/>
          <w:lang w:val="en-US" w:eastAsia="en-US"/>
        </w:rPr>
        <w:drawing>
          <wp:inline distT="0" distB="0" distL="0" distR="0">
            <wp:extent cx="5324726" cy="5543550"/>
            <wp:effectExtent l="0" t="0" r="9525" b="0"/>
            <wp:docPr id="1" name="Рисунок 1" descr="C:\Users\akmit\AppData\Local\Microsoft\Windows\Clipboard\HistoryData\{77CF4972-93D2-4A3F-B038-5235105DB608}\{C40C9CD4-1221-4B28-8C4B-832F6B3F4BCA}\ResourceMap\{EA1502CF-26CF-4C78-BD55-467ECA4FDB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mit\AppData\Local\Microsoft\Windows\Clipboard\HistoryData\{77CF4972-93D2-4A3F-B038-5235105DB608}\{C40C9CD4-1221-4B28-8C4B-832F6B3F4BCA}\ResourceMap\{EA1502CF-26CF-4C78-BD55-467ECA4FDB6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8397" cy="5557782"/>
                    </a:xfrm>
                    <a:prstGeom prst="rect">
                      <a:avLst/>
                    </a:prstGeom>
                    <a:noFill/>
                    <a:ln>
                      <a:noFill/>
                    </a:ln>
                  </pic:spPr>
                </pic:pic>
              </a:graphicData>
            </a:graphic>
          </wp:inline>
        </w:drawing>
      </w:r>
    </w:p>
    <w:p w:rsidR="009153D7" w:rsidRPr="009153D7" w:rsidRDefault="009153D7" w:rsidP="009153D7">
      <w:pPr>
        <w:pStyle w:val="a3"/>
        <w:spacing w:before="0" w:beforeAutospacing="0" w:after="0" w:afterAutospacing="0" w:line="300" w:lineRule="auto"/>
        <w:jc w:val="center"/>
      </w:pPr>
      <w:r>
        <w:rPr>
          <w:color w:val="000000"/>
          <w:sz w:val="28"/>
          <w:szCs w:val="28"/>
        </w:rPr>
        <w:t>Рис. 1. Діаграма прецедентів для інформаційної системи згідно з варіантом</w:t>
      </w:r>
    </w:p>
    <w:p w:rsidR="009153D7" w:rsidRPr="009153D7" w:rsidRDefault="009153D7" w:rsidP="009153D7">
      <w:pPr>
        <w:spacing w:after="0" w:line="360" w:lineRule="auto"/>
        <w:jc w:val="center"/>
        <w:rPr>
          <w:lang w:val="ru-RU"/>
        </w:rPr>
      </w:pPr>
      <w:r>
        <w:rPr>
          <w:rFonts w:ascii="Times New Roman" w:hAnsi="Times New Roman" w:cs="Times New Roman"/>
          <w:b/>
          <w:bCs/>
          <w:sz w:val="28"/>
          <w:szCs w:val="28"/>
          <w:lang w:val="uk-UA"/>
        </w:rPr>
        <w:lastRenderedPageBreak/>
        <w:t>Висновки</w:t>
      </w:r>
      <w:bookmarkStart w:id="1" w:name="_GoBack"/>
      <w:bookmarkEnd w:id="1"/>
    </w:p>
    <w:p w:rsidR="009153D7" w:rsidRDefault="009153D7" w:rsidP="009153D7">
      <w:pPr>
        <w:pStyle w:val="a3"/>
      </w:pPr>
      <w:r>
        <w:rPr>
          <w:color w:val="000000"/>
          <w:sz w:val="28"/>
          <w:szCs w:val="28"/>
        </w:rPr>
        <w:t>          У результаті виконання завдання з побудови діаграми прецедентів для інформаційної системи “</w:t>
      </w:r>
      <w:r>
        <w:rPr>
          <w:sz w:val="28"/>
          <w:szCs w:val="28"/>
        </w:rPr>
        <w:t xml:space="preserve"> Сервіс Бронювання житла (</w:t>
      </w:r>
      <w:proofErr w:type="spellStart"/>
      <w:r>
        <w:rPr>
          <w:sz w:val="28"/>
          <w:szCs w:val="28"/>
        </w:rPr>
        <w:t>Booking</w:t>
      </w:r>
      <w:proofErr w:type="spellEnd"/>
      <w:r>
        <w:rPr>
          <w:sz w:val="28"/>
          <w:szCs w:val="28"/>
        </w:rPr>
        <w:t>)</w:t>
      </w:r>
      <w:r>
        <w:rPr>
          <w:color w:val="000000"/>
          <w:sz w:val="28"/>
          <w:szCs w:val="28"/>
        </w:rPr>
        <w:t>” було враховано усі відношення, які використовуються для моделювання вимог. Були враховані основні сценарії та дії, які можуть бути виконані відповідними користувачами. Завдяки розробленій діаграмі можна ідентифікувати основні функції системи, визначити основних акторів та їх взаємодію з системою.</w:t>
      </w:r>
    </w:p>
    <w:p w:rsidR="009153D7" w:rsidRPr="009153D7" w:rsidRDefault="009153D7" w:rsidP="009153D7">
      <w:pPr>
        <w:pStyle w:val="Default"/>
        <w:rPr>
          <w:lang w:val="uk-UA"/>
        </w:rPr>
      </w:pPr>
      <w:r>
        <w:rPr>
          <w:sz w:val="28"/>
          <w:szCs w:val="28"/>
          <w:lang w:val="uk-UA"/>
        </w:rPr>
        <w:t> </w:t>
      </w:r>
    </w:p>
    <w:p w:rsidR="00E11AD8" w:rsidRPr="009153D7" w:rsidRDefault="00E11AD8">
      <w:pPr>
        <w:rPr>
          <w:lang w:val="uk-UA"/>
        </w:rPr>
      </w:pPr>
    </w:p>
    <w:sectPr w:rsidR="00E11AD8" w:rsidRPr="009153D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6B"/>
    <w:rsid w:val="00615E6B"/>
    <w:rsid w:val="009153D7"/>
    <w:rsid w:val="00E1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3263"/>
  <w15:chartTrackingRefBased/>
  <w15:docId w15:val="{F69D237B-CC0A-4509-A12D-361C16BB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3D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53D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Body Text"/>
    <w:basedOn w:val="a"/>
    <w:link w:val="a5"/>
    <w:uiPriority w:val="1"/>
    <w:semiHidden/>
    <w:unhideWhenUsed/>
    <w:qFormat/>
    <w:rsid w:val="009153D7"/>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5">
    <w:name w:val="Основной текст Знак"/>
    <w:basedOn w:val="a0"/>
    <w:link w:val="a4"/>
    <w:uiPriority w:val="1"/>
    <w:semiHidden/>
    <w:rsid w:val="009153D7"/>
    <w:rPr>
      <w:rFonts w:ascii="Times New Roman" w:eastAsia="Times New Roman" w:hAnsi="Times New Roman" w:cs="Times New Roman"/>
      <w:sz w:val="28"/>
      <w:szCs w:val="28"/>
      <w:lang w:val="uk-UA"/>
    </w:rPr>
  </w:style>
  <w:style w:type="paragraph" w:styleId="a6">
    <w:name w:val="List Paragraph"/>
    <w:basedOn w:val="a"/>
    <w:uiPriority w:val="1"/>
    <w:qFormat/>
    <w:rsid w:val="009153D7"/>
    <w:pPr>
      <w:widowControl w:val="0"/>
      <w:autoSpaceDE w:val="0"/>
      <w:autoSpaceDN w:val="0"/>
      <w:spacing w:before="160" w:after="0" w:line="240" w:lineRule="auto"/>
      <w:ind w:left="1393" w:hanging="281"/>
    </w:pPr>
    <w:rPr>
      <w:rFonts w:ascii="Times New Roman" w:eastAsia="Times New Roman" w:hAnsi="Times New Roman" w:cs="Times New Roman"/>
      <w:lang w:val="uk-UA"/>
    </w:rPr>
  </w:style>
  <w:style w:type="paragraph" w:customStyle="1" w:styleId="Default">
    <w:name w:val="Default"/>
    <w:uiPriority w:val="99"/>
    <w:rsid w:val="009153D7"/>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2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466</Words>
  <Characters>2657</Characters>
  <Application>Microsoft Office Word</Application>
  <DocSecurity>0</DocSecurity>
  <Lines>22</Lines>
  <Paragraphs>6</Paragraphs>
  <ScaleCrop>false</ScaleCrop>
  <Company>SPecialiST RePack</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Andrew Andrew</cp:lastModifiedBy>
  <cp:revision>2</cp:revision>
  <dcterms:created xsi:type="dcterms:W3CDTF">2023-05-19T06:18:00Z</dcterms:created>
  <dcterms:modified xsi:type="dcterms:W3CDTF">2023-05-19T06:21:00Z</dcterms:modified>
</cp:coreProperties>
</file>