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Hlk117032442" w:id="0"/>
      <w:bookmarkEnd w:id="0"/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іністерство освіти і науки України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Національний університет “Львівська політехніка”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Інститут комп’ютерних наук та інформаційних технологій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програмного забезпечення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Звіт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Про виконання лабораторної роботи №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5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12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З дисципліни Вступ до Інженерії Програмного Забезпечення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Опис предметної області з використанням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UML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ПЗ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Левус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Є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ПЗ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-18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Шлом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ПЗ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Марусенкова 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76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___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___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202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24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∑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= ____________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пис предметної області з використанням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>UML.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Me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</w:t>
      </w:r>
      <w:r>
        <w:rPr>
          <w:rFonts w:ascii="Times New Roman" w:hAnsi="Times New Roman" w:hint="default"/>
          <w:sz w:val="28"/>
          <w:szCs w:val="28"/>
          <w:rtl w:val="0"/>
        </w:rPr>
        <w:t>авчитися створювати обʼєктну модель програмної системи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ubtitle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Теоретичні відомості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17)</w:t>
        <w:tab/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риклади для кожного типу сутностей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UML: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Клас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>(Class):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Клас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з атрибутами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такими як ім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номер студента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курс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єкт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fr-FR"/>
        </w:rPr>
        <w:t>(Object):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єкт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Студент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1"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зі значеннями атрибутів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ім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= 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Іван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номер студента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= 12345,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курс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= 2.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Відношення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(Relationship):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Відношення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Міжнародний студент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між класом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і класом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Країна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показує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студент належить до певної країни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Атрибут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(Attribute):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Атрибут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ім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у класі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для збереження імені студента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Операція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fr-FR"/>
        </w:rPr>
        <w:t>(Operation):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Операція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додати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у класі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Калькулятор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яка виконує додавання двох чисел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Пакет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(Package):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Пакет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Модуль студента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для групування класів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відносяться до функціональності студента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Компонент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>(Component):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Компонент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База даних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для зберігання інформації про студентів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Діаграма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>(Diagram):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Діаграма класів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відображає взаємозв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язки між класами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атрибутами та операціями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Послідовність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(Sequence):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Діаграма послідовності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показує послідовність викликів методів між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єктами в процесі виконання програми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Діаграма станів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>(State):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Приклад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Діаграма станів для процесу реєстрації студента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відображає різні стани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такі як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новий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", "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зареєстрований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“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відрахований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ru-RU"/>
        </w:rPr>
        <w:t>".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9)</w:t>
        <w:tab/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пис кожного типу сутностей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UML: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Клас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 xml:space="preserve">(Class):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Класи використовуються для представлення основних будівельних блоків системи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>Вони описують структуру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атрибути та поведінку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єкт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fr-FR"/>
        </w:rPr>
        <w:t xml:space="preserve">(Object):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єкти є конкретними екземплярами класів і мають свої власні значення атрибутів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представляють конкретні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єкти або екземпляри класів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Відношення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(Relationship):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Відношення визначають зв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язки між класами або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єктами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допомагають моделювати залежності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асоціації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агрегації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композиції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спадковість та інші типи зв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язків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  <w:lang w:val="ru-RU"/>
        </w:rPr>
        <w:t xml:space="preserve">Атрибут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(Attribute):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Атрибути представляють характеристики класів або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описують дані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які зберігаються в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єктах та використовуються для їх ідентифікації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опису та взаємодії з іншими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єктами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Операція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fr-FR"/>
        </w:rPr>
        <w:t xml:space="preserve">(Operation):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Операції описують поведінку класів або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представляють методи або функції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які можуть бути викликані для виконання певних дій над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єктами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Пакет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(Package):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Пакети дозволяють організувати модель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на логічні групи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використовуються для групування класів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діаграм та інших елементів моделі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Компонент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 xml:space="preserve">(Component):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Компоненти представляють фізичні або логічні частини системи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що можуть бути розглянуті як самостійні модулі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описують компоненти програмного забезпечення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бібліотеки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модулі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підсистеми тощо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Діаграма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it-IT"/>
        </w:rPr>
        <w:t xml:space="preserve">(Diagram):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Діаграми використовуються для графічного відображення моделей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UML.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представляють візуальні відображення класів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єктів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відношень та інших елементів системи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Послідовність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(Sequence):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Діаграми послідовності використовуються для моделювання послідовності взаємодії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єктів в процесі виконання сценаріїв або функціональності системи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Діаграма станів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(State):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Діаграми станів дозволяють моделювати різні стани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 яких можуть перебувати об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єкти або система в цілому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Вони використовуються для опису поведінки системи з точки зору її станів та переходів між ними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 xml:space="preserve">Ці типи сутностей 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допомагають розбити систему на складові частини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описати їх взаємозв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язки та поведінку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efffe"/>
          <w:rtl w:val="0"/>
        </w:rPr>
        <w:t>та відображати модель графічно за допомогою діаграм</w:t>
      </w:r>
      <w:r>
        <w:rPr>
          <w:rFonts w:ascii="Times New Roman" w:hAnsi="Times New Roman"/>
          <w:sz w:val="28"/>
          <w:szCs w:val="28"/>
          <w:shd w:val="clear" w:color="auto" w:fill="fefffe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efffe"/>
          <w:rtl w:val="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Завдання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>Згідно індивідуального варіанту провести аналіз предметної області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виконання завдання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﻿﻿﻿</w:t>
      </w:r>
      <w:r>
        <w:rPr>
          <w:rFonts w:ascii="Times New Roman" w:hAnsi="Times New Roman" w:hint="default"/>
          <w:sz w:val="28"/>
          <w:szCs w:val="28"/>
          <w:rtl w:val="0"/>
        </w:rPr>
        <w:t>Скласти словник предметної області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﻿﻿﻿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діаграму класів на концептуальному рівні засобами програми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Visio. </w:t>
      </w:r>
      <w:r>
        <w:rPr>
          <w:rFonts w:ascii="Times New Roman" w:hAnsi="Times New Roman" w:hint="default"/>
          <w:sz w:val="28"/>
          <w:szCs w:val="28"/>
          <w:rtl w:val="0"/>
        </w:rPr>
        <w:t>Зобразити коментарі на схемі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Вказати відношення між сутностями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узагальнення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звичайна асоціація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агрегація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композиція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залежність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із обовʼязковим зазначенням їх характеристик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кратність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назва асоціації і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>.).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﻿﻿﻿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діаграму конкретних класів на рівні реалізації засобами програми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Visio. </w:t>
      </w:r>
      <w:r>
        <w:rPr>
          <w:rFonts w:ascii="Times New Roman" w:hAnsi="Times New Roman" w:hint="default"/>
          <w:sz w:val="28"/>
          <w:szCs w:val="28"/>
          <w:rtl w:val="0"/>
        </w:rPr>
        <w:t>Чітко вказати усі поля та методи класів з відповідними модифікаторами доступу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усі необхідні відношення між класами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﻿﻿﻿</w:t>
      </w:r>
      <w:r>
        <w:rPr>
          <w:rFonts w:ascii="Times New Roman" w:hAnsi="Times New Roman" w:hint="default"/>
          <w:sz w:val="28"/>
          <w:szCs w:val="28"/>
          <w:rtl w:val="0"/>
        </w:rPr>
        <w:t>Оформити звіт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Словник предметної області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Accommodation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житло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базовий клас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має властивості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, accRate, accPrice, roomType.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Також дає змогу відобразити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інформацію про житло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Звʼязаний зі сутністю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Accommodation Owner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Accommodation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Owner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власник житла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похідний від класу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додаткові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ownerRate, ownedAccNumber.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Також може показувати інформацію про житло та власника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створити оголошення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Звʼязаний зі сутністю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Accomodation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Apartments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апартаменти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кімната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властивості 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apsType, personNumber, view.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Звʼязаний зі сутністю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Hotel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Booking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бронювання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fullRentPrice, rentalPeriod 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вимірюється в ночах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Також дає можливість забронювати житло та показує повну ціну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Звʼязаний зі сутністю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Hotel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готель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похідний від класу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Accommodation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breakfast, spa. 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Human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людина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базовий клас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name, surname, age, pasportID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Також може показувати інформацію про людину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Звʼязаний з усіма спеціалізованими сутностями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Owner Revenue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дохід власника житла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avgPerYear, debt.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Також обраховує середній дохід за рік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обраховує заборгованість власника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Показує інформацію про доходи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Звʼязаний зі сутністю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Accommodation Owner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Subscription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передоплата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subAmount, subType. 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Показує інформацію про передоплату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Звʼязаний зі сутністю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Booking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User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користувач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похідний від класу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Human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);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має додаткові властивості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bookingStatus, userStatus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Також може показувати загальну інформацію про користувача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Звʼязаний з усіма спеціалізованими сутностями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UML-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діаграма класів на концептуальному рівні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471951</wp:posOffset>
            </wp:positionV>
            <wp:extent cx="6120057" cy="38192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Концепт-діаграма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Концепт-діаграма.drawio.png" descr="Концепт-діаграма.drawi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19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UML-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діаграма класів на рівні реалізації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15856</wp:posOffset>
            </wp:positionH>
            <wp:positionV relativeFrom="line">
              <wp:posOffset>266700</wp:posOffset>
            </wp:positionV>
            <wp:extent cx="6075644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Діаграма реалізації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Діаграма реалізації.drawio.png" descr="Діаграма реалізації.drawi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4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jc w:val="both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на цій лабораторній роботі я н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авчи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ся створювати обʼєктну модель програмної системи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Зокрема розробляти діаграми класів на концептуальному рівні та рівні реалізації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8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