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438" w14:textId="77777777" w:rsidR="0036129F" w:rsidRPr="0036129F" w:rsidRDefault="0036129F" w:rsidP="0036129F">
      <w:r w:rsidRPr="0036129F">
        <w:t>ИД23-1 Маслов АН</w:t>
      </w:r>
    </w:p>
    <w:p w14:paraId="365CA5BF" w14:textId="77777777" w:rsidR="0036129F" w:rsidRPr="0036129F" w:rsidRDefault="0036129F" w:rsidP="0036129F">
      <w:r w:rsidRPr="0036129F">
        <w:t>Методы визуализации</w:t>
      </w:r>
    </w:p>
    <w:p w14:paraId="1B4F5C37" w14:textId="4B27993A" w:rsidR="0036129F" w:rsidRPr="0092271C" w:rsidRDefault="0036129F" w:rsidP="0036129F">
      <w:r>
        <w:rPr>
          <w:lang w:val="en-US"/>
        </w:rPr>
        <w:t>Yandex</w:t>
      </w:r>
      <w:r w:rsidRPr="0092271C">
        <w:t xml:space="preserve"> </w:t>
      </w:r>
      <w:proofErr w:type="spellStart"/>
      <w:r>
        <w:rPr>
          <w:lang w:val="en-US"/>
        </w:rPr>
        <w:t>DataLens</w:t>
      </w:r>
      <w:proofErr w:type="spellEnd"/>
      <w:r w:rsidR="0092271C">
        <w:t xml:space="preserve"> Картография</w:t>
      </w:r>
    </w:p>
    <w:p w14:paraId="4E917CED" w14:textId="5D75B300" w:rsidR="0036129F" w:rsidRPr="00173C77" w:rsidRDefault="0036129F" w:rsidP="0036129F">
      <w:pPr>
        <w:rPr>
          <w:b/>
          <w:sz w:val="28"/>
          <w:szCs w:val="28"/>
          <w:lang w:val="en-US"/>
        </w:rPr>
      </w:pPr>
      <w:r w:rsidRPr="0036129F">
        <w:rPr>
          <w:b/>
          <w:sz w:val="28"/>
          <w:szCs w:val="28"/>
        </w:rPr>
        <w:t xml:space="preserve">Задание </w:t>
      </w:r>
      <w:r w:rsidRPr="00173C77">
        <w:rPr>
          <w:b/>
          <w:sz w:val="28"/>
          <w:szCs w:val="28"/>
          <w:lang w:val="en-US"/>
        </w:rPr>
        <w:t>1</w:t>
      </w:r>
    </w:p>
    <w:p w14:paraId="2C08A4F3" w14:textId="0E933203" w:rsidR="0036129F" w:rsidRDefault="0092271C" w:rsidP="0036129F">
      <w:pPr>
        <w:rPr>
          <w:b/>
        </w:rPr>
      </w:pPr>
      <w:r w:rsidRPr="0092271C">
        <w:rPr>
          <w:b/>
          <w:noProof/>
        </w:rPr>
        <w:drawing>
          <wp:inline distT="0" distB="0" distL="0" distR="0" wp14:anchorId="3FF267CB" wp14:editId="4343CBFB">
            <wp:extent cx="5940425" cy="4175125"/>
            <wp:effectExtent l="0" t="0" r="3175" b="0"/>
            <wp:docPr id="41430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07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B718" w14:textId="3CDB6C47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1. Создание </w:t>
      </w:r>
      <w:r>
        <w:rPr>
          <w:rFonts w:asciiTheme="majorBidi" w:hAnsiTheme="majorBidi" w:cstheme="majorBidi"/>
          <w:bCs/>
          <w:sz w:val="28"/>
          <w:szCs w:val="28"/>
        </w:rPr>
        <w:t>подключения</w:t>
      </w:r>
    </w:p>
    <w:p w14:paraId="660D8A6F" w14:textId="163DEC85" w:rsidR="00C04ED6" w:rsidRDefault="00C04ED6">
      <w:pPr>
        <w:rPr>
          <w:lang w:val="en-US"/>
        </w:rPr>
      </w:pPr>
    </w:p>
    <w:p w14:paraId="7A22C2E6" w14:textId="06A956DA" w:rsidR="0036129F" w:rsidRDefault="002A784D">
      <w:r w:rsidRPr="002A784D">
        <w:rPr>
          <w:noProof/>
        </w:rPr>
        <w:lastRenderedPageBreak/>
        <w:drawing>
          <wp:inline distT="0" distB="0" distL="0" distR="0" wp14:anchorId="297593AE" wp14:editId="5744F377">
            <wp:extent cx="5940425" cy="3268345"/>
            <wp:effectExtent l="0" t="0" r="3175" b="8255"/>
            <wp:docPr id="76178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1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136A" w14:textId="33735F2A" w:rsidR="0036129F" w:rsidRPr="002A784D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2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2A784D">
        <w:rPr>
          <w:rFonts w:asciiTheme="majorBidi" w:hAnsiTheme="majorBidi" w:cstheme="majorBidi"/>
          <w:bCs/>
          <w:sz w:val="28"/>
          <w:szCs w:val="28"/>
        </w:rPr>
        <w:t xml:space="preserve">Соединение по полю </w:t>
      </w:r>
      <w:r w:rsidR="002A784D">
        <w:rPr>
          <w:rFonts w:asciiTheme="majorBidi" w:hAnsiTheme="majorBidi" w:cstheme="majorBidi"/>
          <w:bCs/>
          <w:sz w:val="28"/>
          <w:szCs w:val="28"/>
          <w:lang w:val="en-US"/>
        </w:rPr>
        <w:t>location</w:t>
      </w:r>
    </w:p>
    <w:p w14:paraId="40D196D4" w14:textId="5CB671A1" w:rsidR="0036129F" w:rsidRPr="0036129F" w:rsidRDefault="002A784D">
      <w:r w:rsidRPr="002A784D">
        <w:rPr>
          <w:noProof/>
        </w:rPr>
        <w:drawing>
          <wp:inline distT="0" distB="0" distL="0" distR="0" wp14:anchorId="5E322260" wp14:editId="365AC6FF">
            <wp:extent cx="5940425" cy="2585720"/>
            <wp:effectExtent l="0" t="0" r="3175" b="5080"/>
            <wp:docPr id="31724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40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9FC1" w14:textId="7DC52793" w:rsidR="0036129F" w:rsidRPr="002A784D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  <w:lang w:val="en-US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3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2A784D">
        <w:rPr>
          <w:rFonts w:asciiTheme="majorBidi" w:hAnsiTheme="majorBidi" w:cstheme="majorBidi"/>
          <w:bCs/>
          <w:sz w:val="28"/>
          <w:szCs w:val="28"/>
        </w:rPr>
        <w:t>Настройка полей</w:t>
      </w:r>
    </w:p>
    <w:p w14:paraId="7943A787" w14:textId="12988536" w:rsidR="0036129F" w:rsidRPr="0036129F" w:rsidRDefault="0036129F"/>
    <w:p w14:paraId="26A24594" w14:textId="08DB0DC9" w:rsidR="0036129F" w:rsidRDefault="00142E2F">
      <w:r w:rsidRPr="00142E2F">
        <w:rPr>
          <w:noProof/>
        </w:rPr>
        <w:lastRenderedPageBreak/>
        <w:drawing>
          <wp:inline distT="0" distB="0" distL="0" distR="0" wp14:anchorId="56AC9FCD" wp14:editId="051D313A">
            <wp:extent cx="5940425" cy="2906395"/>
            <wp:effectExtent l="0" t="0" r="3175" b="8255"/>
            <wp:docPr id="19223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67DC" w14:textId="008145A3" w:rsidR="0036129F" w:rsidRPr="00BD303E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4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 w:rsidR="00142E2F">
        <w:rPr>
          <w:rFonts w:asciiTheme="majorBidi" w:hAnsiTheme="majorBidi" w:cstheme="majorBidi"/>
          <w:bCs/>
          <w:sz w:val="28"/>
          <w:szCs w:val="28"/>
        </w:rPr>
        <w:t>Создание Карты с двумя слоями</w:t>
      </w:r>
    </w:p>
    <w:p w14:paraId="6988D5CE" w14:textId="77777777" w:rsidR="003B7036" w:rsidRPr="00BD303E" w:rsidRDefault="003B7036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2A235BB" w14:textId="692E4838" w:rsidR="00315F2B" w:rsidRPr="0036129F" w:rsidRDefault="003B7036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B7036">
        <w:rPr>
          <w:rFonts w:asciiTheme="majorBidi" w:hAnsiTheme="majorBidi" w:cstheme="majorBidi"/>
          <w:bCs/>
          <w:noProof/>
          <w:sz w:val="28"/>
          <w:szCs w:val="28"/>
        </w:rPr>
        <w:drawing>
          <wp:inline distT="0" distB="0" distL="0" distR="0" wp14:anchorId="2F95753F" wp14:editId="5CF29AB6">
            <wp:extent cx="5940425" cy="2947035"/>
            <wp:effectExtent l="0" t="0" r="3175" b="5715"/>
            <wp:docPr id="150825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51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321F" w14:textId="22BF30EA" w:rsidR="00315F2B" w:rsidRDefault="00315F2B" w:rsidP="00315F2B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5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116FC6">
        <w:rPr>
          <w:rFonts w:asciiTheme="majorBidi" w:hAnsiTheme="majorBidi" w:cstheme="majorBidi"/>
          <w:bCs/>
          <w:sz w:val="28"/>
          <w:szCs w:val="28"/>
        </w:rPr>
        <w:t>линейного чарта</w:t>
      </w:r>
    </w:p>
    <w:p w14:paraId="10A5D2B7" w14:textId="77777777" w:rsidR="0036129F" w:rsidRDefault="0036129F"/>
    <w:p w14:paraId="691D66F5" w14:textId="77777777" w:rsidR="0036129F" w:rsidRDefault="0036129F"/>
    <w:p w14:paraId="2D8C5D67" w14:textId="1BAA495B" w:rsidR="0036129F" w:rsidRDefault="00116FC6">
      <w:r w:rsidRPr="00116FC6">
        <w:rPr>
          <w:noProof/>
        </w:rPr>
        <w:lastRenderedPageBreak/>
        <w:drawing>
          <wp:inline distT="0" distB="0" distL="0" distR="0" wp14:anchorId="6ECCF24F" wp14:editId="6267A28A">
            <wp:extent cx="5940425" cy="2548255"/>
            <wp:effectExtent l="0" t="0" r="3175" b="4445"/>
            <wp:docPr id="141688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85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B21" w14:textId="033AEA60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5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</w:t>
      </w:r>
      <w:r w:rsidR="00116FC6">
        <w:rPr>
          <w:rFonts w:asciiTheme="majorBidi" w:hAnsiTheme="majorBidi" w:cstheme="majorBidi"/>
          <w:bCs/>
          <w:sz w:val="28"/>
          <w:szCs w:val="28"/>
        </w:rPr>
        <w:t xml:space="preserve"> (воздух в Москве за последние 90 дней) </w:t>
      </w:r>
    </w:p>
    <w:p w14:paraId="6C5E6166" w14:textId="77777777" w:rsidR="0036129F" w:rsidRDefault="0036129F"/>
    <w:p w14:paraId="14A6C3FD" w14:textId="5EADB971" w:rsidR="00116FC6" w:rsidRPr="00BD303E" w:rsidRDefault="003B7036">
      <w:pPr>
        <w:rPr>
          <w:lang w:val="en-US"/>
        </w:rPr>
      </w:pPr>
      <w:r w:rsidRPr="003B7036">
        <w:rPr>
          <w:noProof/>
        </w:rPr>
        <w:drawing>
          <wp:inline distT="0" distB="0" distL="0" distR="0" wp14:anchorId="49B01318" wp14:editId="5533DFE7">
            <wp:extent cx="5940425" cy="2737485"/>
            <wp:effectExtent l="0" t="0" r="3175" b="5715"/>
            <wp:docPr id="207926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7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18CC" w14:textId="18AB304D" w:rsidR="00116FC6" w:rsidRPr="0036129F" w:rsidRDefault="00116FC6" w:rsidP="00116FC6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6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</w:t>
      </w:r>
      <w:r>
        <w:rPr>
          <w:rFonts w:asciiTheme="majorBidi" w:hAnsiTheme="majorBidi" w:cstheme="majorBidi"/>
          <w:bCs/>
          <w:sz w:val="28"/>
          <w:szCs w:val="28"/>
        </w:rPr>
        <w:t xml:space="preserve">Воздух в Москве за весь период (видно сильное снижение во время пандемии </w:t>
      </w:r>
      <w:r>
        <w:rPr>
          <w:rFonts w:asciiTheme="majorBidi" w:hAnsiTheme="majorBidi" w:cstheme="majorBidi"/>
          <w:bCs/>
          <w:sz w:val="28"/>
          <w:szCs w:val="28"/>
          <w:lang w:val="en-US"/>
        </w:rPr>
        <w:t>COVID</w:t>
      </w:r>
      <w:r w:rsidRPr="003B7036">
        <w:rPr>
          <w:rFonts w:asciiTheme="majorBidi" w:hAnsiTheme="majorBidi" w:cstheme="majorBidi"/>
          <w:bCs/>
          <w:sz w:val="28"/>
          <w:szCs w:val="28"/>
        </w:rPr>
        <w:t>-</w:t>
      </w:r>
      <w:r w:rsidRPr="00116FC6">
        <w:rPr>
          <w:rFonts w:asciiTheme="majorBidi" w:hAnsiTheme="majorBidi" w:cstheme="majorBidi"/>
          <w:bCs/>
          <w:sz w:val="28"/>
          <w:szCs w:val="28"/>
        </w:rPr>
        <w:t>19)</w:t>
      </w:r>
      <w:r>
        <w:rPr>
          <w:rFonts w:asciiTheme="majorBidi" w:hAnsiTheme="majorBidi" w:cstheme="majorBidi"/>
          <w:bCs/>
          <w:sz w:val="28"/>
          <w:szCs w:val="28"/>
        </w:rPr>
        <w:t xml:space="preserve"> </w:t>
      </w:r>
    </w:p>
    <w:p w14:paraId="48E24A3E" w14:textId="77777777" w:rsidR="00116FC6" w:rsidRDefault="00116FC6"/>
    <w:p w14:paraId="20EF30FE" w14:textId="134D3866" w:rsidR="0036129F" w:rsidRPr="0036129F" w:rsidRDefault="0036129F">
      <w:r>
        <w:t>Ссылка на дашборд</w:t>
      </w:r>
      <w:r w:rsidRPr="0036129F">
        <w:t>:</w:t>
      </w:r>
      <w:r w:rsidRPr="0036129F">
        <w:br/>
      </w:r>
      <w:r w:rsidR="003B7036" w:rsidRPr="003B7036">
        <w:t>https://datalens.yandex/6iyf26pcg2mkq</w:t>
      </w:r>
    </w:p>
    <w:p w14:paraId="39148160" w14:textId="77777777" w:rsidR="0036129F" w:rsidRPr="00BD303E" w:rsidRDefault="0036129F"/>
    <w:p w14:paraId="117E0B1C" w14:textId="77777777" w:rsidR="003B7036" w:rsidRPr="00BD303E" w:rsidRDefault="003B7036"/>
    <w:p w14:paraId="7408A732" w14:textId="77777777" w:rsidR="003B7036" w:rsidRPr="00BD303E" w:rsidRDefault="003B7036"/>
    <w:p w14:paraId="1003F32E" w14:textId="77777777" w:rsidR="003B7036" w:rsidRPr="00BD303E" w:rsidRDefault="003B7036"/>
    <w:p w14:paraId="2412284F" w14:textId="77777777" w:rsidR="003B7036" w:rsidRPr="00BD303E" w:rsidRDefault="003B7036"/>
    <w:p w14:paraId="7DA252C2" w14:textId="5EF2C995" w:rsidR="0036129F" w:rsidRDefault="0036129F" w:rsidP="0036129F">
      <w:pPr>
        <w:rPr>
          <w:b/>
          <w:sz w:val="28"/>
          <w:szCs w:val="28"/>
          <w:lang w:val="en-US"/>
        </w:rPr>
      </w:pPr>
      <w:r w:rsidRPr="0036129F">
        <w:rPr>
          <w:b/>
          <w:sz w:val="28"/>
          <w:szCs w:val="28"/>
        </w:rPr>
        <w:lastRenderedPageBreak/>
        <w:t xml:space="preserve">Задание </w:t>
      </w:r>
      <w:r w:rsidRPr="00173C77">
        <w:rPr>
          <w:b/>
          <w:sz w:val="28"/>
          <w:szCs w:val="28"/>
        </w:rPr>
        <w:t>2</w:t>
      </w:r>
    </w:p>
    <w:p w14:paraId="48072929" w14:textId="44576B98" w:rsidR="00BD303E" w:rsidRPr="00BD303E" w:rsidRDefault="00BD303E" w:rsidP="0036129F">
      <w:pPr>
        <w:rPr>
          <w:bCs/>
          <w:sz w:val="28"/>
          <w:szCs w:val="28"/>
        </w:rPr>
      </w:pPr>
      <w:r w:rsidRPr="00BD303E">
        <w:rPr>
          <w:bCs/>
          <w:sz w:val="28"/>
          <w:szCs w:val="28"/>
        </w:rPr>
        <w:t xml:space="preserve">Используются три датасета </w:t>
      </w:r>
      <w:r w:rsidRPr="00BD303E">
        <w:rPr>
          <w:bCs/>
          <w:sz w:val="28"/>
          <w:szCs w:val="28"/>
          <w:lang w:val="en-US"/>
        </w:rPr>
        <w:t>Kaggle</w:t>
      </w:r>
      <w:r w:rsidRPr="00BD303E">
        <w:rPr>
          <w:bCs/>
          <w:sz w:val="28"/>
          <w:szCs w:val="28"/>
        </w:rPr>
        <w:t>:</w:t>
      </w:r>
      <w:r w:rsidRPr="00BD303E">
        <w:rPr>
          <w:bCs/>
          <w:sz w:val="28"/>
          <w:szCs w:val="28"/>
        </w:rPr>
        <w:br/>
        <w:t xml:space="preserve">Население 2025: </w:t>
      </w:r>
      <w:r w:rsidRPr="00BD303E">
        <w:rPr>
          <w:bCs/>
          <w:sz w:val="28"/>
          <w:szCs w:val="28"/>
        </w:rPr>
        <w:t>https://www.kaggle.com/datasets/samithsachidanandan/world-population-by-countries-2025</w:t>
      </w:r>
    </w:p>
    <w:p w14:paraId="28E4D915" w14:textId="5E4C835A" w:rsidR="00BD303E" w:rsidRPr="005222D6" w:rsidRDefault="00BD303E" w:rsidP="005222D6">
      <w:pPr>
        <w:rPr>
          <w:bCs/>
          <w:sz w:val="28"/>
          <w:szCs w:val="28"/>
        </w:rPr>
      </w:pPr>
      <w:r w:rsidRPr="00BD303E">
        <w:rPr>
          <w:bCs/>
          <w:sz w:val="28"/>
          <w:szCs w:val="28"/>
        </w:rPr>
        <w:t xml:space="preserve">ВВП </w:t>
      </w:r>
      <w:proofErr w:type="gramStart"/>
      <w:r w:rsidRPr="00BD303E">
        <w:rPr>
          <w:bCs/>
          <w:sz w:val="28"/>
          <w:szCs w:val="28"/>
        </w:rPr>
        <w:t>2020-2025</w:t>
      </w:r>
      <w:proofErr w:type="gramEnd"/>
      <w:r w:rsidRPr="00BD303E">
        <w:rPr>
          <w:bCs/>
          <w:sz w:val="28"/>
          <w:szCs w:val="28"/>
        </w:rPr>
        <w:t xml:space="preserve">: </w:t>
      </w:r>
      <w:r w:rsidR="005222D6">
        <w:rPr>
          <w:bCs/>
          <w:sz w:val="28"/>
          <w:szCs w:val="28"/>
        </w:rPr>
        <w:br/>
      </w:r>
      <w:r w:rsidRPr="00BD303E">
        <w:rPr>
          <w:bCs/>
          <w:sz w:val="28"/>
          <w:szCs w:val="28"/>
          <w:lang w:val="en-US"/>
        </w:rPr>
        <w:t>https</w:t>
      </w:r>
      <w:r w:rsidRPr="005222D6">
        <w:rPr>
          <w:bCs/>
          <w:sz w:val="28"/>
          <w:szCs w:val="28"/>
        </w:rPr>
        <w:t>://</w:t>
      </w:r>
      <w:r w:rsidRPr="00BD303E">
        <w:rPr>
          <w:bCs/>
          <w:sz w:val="28"/>
          <w:szCs w:val="28"/>
          <w:lang w:val="en-US"/>
        </w:rPr>
        <w:t>www</w:t>
      </w:r>
      <w:r w:rsidRPr="005222D6">
        <w:rPr>
          <w:bCs/>
          <w:sz w:val="28"/>
          <w:szCs w:val="28"/>
        </w:rPr>
        <w:t>.</w:t>
      </w:r>
      <w:proofErr w:type="spellStart"/>
      <w:r w:rsidRPr="00BD303E">
        <w:rPr>
          <w:bCs/>
          <w:sz w:val="28"/>
          <w:szCs w:val="28"/>
          <w:lang w:val="en-US"/>
        </w:rPr>
        <w:t>kaggle</w:t>
      </w:r>
      <w:proofErr w:type="spellEnd"/>
      <w:r w:rsidRPr="005222D6">
        <w:rPr>
          <w:bCs/>
          <w:sz w:val="28"/>
          <w:szCs w:val="28"/>
        </w:rPr>
        <w:t>.</w:t>
      </w:r>
      <w:r w:rsidRPr="00BD303E">
        <w:rPr>
          <w:bCs/>
          <w:sz w:val="28"/>
          <w:szCs w:val="28"/>
          <w:lang w:val="en-US"/>
        </w:rPr>
        <w:t>com</w:t>
      </w:r>
      <w:r w:rsidRPr="005222D6">
        <w:rPr>
          <w:bCs/>
          <w:sz w:val="28"/>
          <w:szCs w:val="28"/>
        </w:rPr>
        <w:t>/</w:t>
      </w:r>
      <w:r w:rsidRPr="00BD303E">
        <w:rPr>
          <w:bCs/>
          <w:sz w:val="28"/>
          <w:szCs w:val="28"/>
          <w:lang w:val="en-US"/>
        </w:rPr>
        <w:t>datasets</w:t>
      </w:r>
      <w:r w:rsidRPr="005222D6">
        <w:rPr>
          <w:bCs/>
          <w:sz w:val="28"/>
          <w:szCs w:val="28"/>
        </w:rPr>
        <w:t>/</w:t>
      </w:r>
      <w:proofErr w:type="spellStart"/>
      <w:r w:rsidRPr="00BD303E">
        <w:rPr>
          <w:bCs/>
          <w:sz w:val="28"/>
          <w:szCs w:val="28"/>
          <w:lang w:val="en-US"/>
        </w:rPr>
        <w:t>codebynadiia</w:t>
      </w:r>
      <w:proofErr w:type="spellEnd"/>
      <w:r w:rsidRPr="005222D6">
        <w:rPr>
          <w:bCs/>
          <w:sz w:val="28"/>
          <w:szCs w:val="28"/>
        </w:rPr>
        <w:t>/</w:t>
      </w:r>
      <w:proofErr w:type="spellStart"/>
      <w:r w:rsidRPr="00BD303E">
        <w:rPr>
          <w:bCs/>
          <w:sz w:val="28"/>
          <w:szCs w:val="28"/>
          <w:lang w:val="en-US"/>
        </w:rPr>
        <w:t>gdp</w:t>
      </w:r>
      <w:proofErr w:type="spellEnd"/>
      <w:r w:rsidRPr="005222D6">
        <w:rPr>
          <w:bCs/>
          <w:sz w:val="28"/>
          <w:szCs w:val="28"/>
        </w:rPr>
        <w:t>-</w:t>
      </w:r>
      <w:r w:rsidRPr="00BD303E">
        <w:rPr>
          <w:bCs/>
          <w:sz w:val="28"/>
          <w:szCs w:val="28"/>
          <w:lang w:val="en-US"/>
        </w:rPr>
        <w:t>per</w:t>
      </w:r>
      <w:r w:rsidRPr="005222D6">
        <w:rPr>
          <w:bCs/>
          <w:sz w:val="28"/>
          <w:szCs w:val="28"/>
        </w:rPr>
        <w:t>-</w:t>
      </w:r>
      <w:r w:rsidRPr="00BD303E">
        <w:rPr>
          <w:bCs/>
          <w:sz w:val="28"/>
          <w:szCs w:val="28"/>
          <w:lang w:val="en-US"/>
        </w:rPr>
        <w:t>country</w:t>
      </w:r>
      <w:r w:rsidRPr="005222D6">
        <w:rPr>
          <w:bCs/>
          <w:sz w:val="28"/>
          <w:szCs w:val="28"/>
        </w:rPr>
        <w:t>-20202025</w:t>
      </w:r>
    </w:p>
    <w:p w14:paraId="2D5315D2" w14:textId="2903B1B5" w:rsidR="00BD303E" w:rsidRDefault="00BD303E" w:rsidP="0036129F">
      <w:pPr>
        <w:rPr>
          <w:bCs/>
          <w:sz w:val="28"/>
          <w:szCs w:val="28"/>
        </w:rPr>
      </w:pPr>
      <w:r w:rsidRPr="00BD303E">
        <w:rPr>
          <w:bCs/>
          <w:sz w:val="28"/>
          <w:szCs w:val="28"/>
        </w:rPr>
        <w:t xml:space="preserve">Координаты стран: </w:t>
      </w:r>
      <w:r w:rsidR="005222D6" w:rsidRPr="005222D6">
        <w:rPr>
          <w:bCs/>
          <w:sz w:val="28"/>
          <w:szCs w:val="28"/>
        </w:rPr>
        <w:t>https://www.kaggle.com/datasets/paultimothymooney/latitude-and-longitude-for-every-country-and-state</w:t>
      </w:r>
    </w:p>
    <w:p w14:paraId="20CF1B9D" w14:textId="77777777" w:rsidR="005222D6" w:rsidRPr="00BD303E" w:rsidRDefault="005222D6" w:rsidP="0036129F">
      <w:pPr>
        <w:rPr>
          <w:bCs/>
          <w:sz w:val="28"/>
          <w:szCs w:val="28"/>
        </w:rPr>
      </w:pPr>
    </w:p>
    <w:p w14:paraId="32AA2EE3" w14:textId="2056CB69" w:rsidR="0036129F" w:rsidRDefault="00BD303E">
      <w:r w:rsidRPr="00BD303E">
        <w:drawing>
          <wp:inline distT="0" distB="0" distL="0" distR="0" wp14:anchorId="3CC638E3" wp14:editId="6BBFF6AA">
            <wp:extent cx="5940425" cy="3216275"/>
            <wp:effectExtent l="0" t="0" r="3175" b="3175"/>
            <wp:docPr id="135489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3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4165" w14:textId="61F1288F" w:rsidR="00630529" w:rsidRDefault="002E313F" w:rsidP="002E313F">
      <w:pPr>
        <w:tabs>
          <w:tab w:val="center" w:pos="4677"/>
          <w:tab w:val="left" w:pos="7392"/>
        </w:tabs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ab/>
      </w:r>
      <w:r w:rsidR="00630529"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 w:rsidR="00AE2DA8">
        <w:rPr>
          <w:rFonts w:asciiTheme="majorBidi" w:hAnsiTheme="majorBidi" w:cstheme="majorBidi"/>
          <w:bCs/>
          <w:sz w:val="28"/>
          <w:szCs w:val="28"/>
        </w:rPr>
        <w:t>6</w:t>
      </w:r>
      <w:r w:rsidR="00630529"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630529">
        <w:rPr>
          <w:rFonts w:asciiTheme="majorBidi" w:hAnsiTheme="majorBidi" w:cstheme="majorBidi"/>
          <w:bCs/>
          <w:sz w:val="28"/>
          <w:szCs w:val="28"/>
        </w:rPr>
        <w:t>подключения</w:t>
      </w:r>
      <w:r>
        <w:rPr>
          <w:rFonts w:asciiTheme="majorBidi" w:hAnsiTheme="majorBidi" w:cstheme="majorBidi"/>
          <w:bCs/>
          <w:sz w:val="28"/>
          <w:szCs w:val="28"/>
        </w:rPr>
        <w:tab/>
      </w:r>
    </w:p>
    <w:p w14:paraId="565126D2" w14:textId="77777777" w:rsidR="002E313F" w:rsidRPr="0036129F" w:rsidRDefault="002E313F" w:rsidP="002E313F">
      <w:pPr>
        <w:tabs>
          <w:tab w:val="center" w:pos="4677"/>
          <w:tab w:val="left" w:pos="7392"/>
        </w:tabs>
        <w:rPr>
          <w:rFonts w:asciiTheme="majorBidi" w:hAnsiTheme="majorBidi" w:cstheme="majorBidi"/>
          <w:bCs/>
          <w:sz w:val="28"/>
          <w:szCs w:val="28"/>
        </w:rPr>
      </w:pPr>
    </w:p>
    <w:p w14:paraId="4C9BCB97" w14:textId="29E59D56" w:rsidR="00AE2DA8" w:rsidRPr="00BD303E" w:rsidRDefault="00BD303E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BD303E">
        <w:rPr>
          <w:rFonts w:asciiTheme="majorBidi" w:hAnsiTheme="majorBidi" w:cstheme="majorBidi"/>
          <w:bCs/>
          <w:sz w:val="28"/>
          <w:szCs w:val="28"/>
        </w:rPr>
        <w:lastRenderedPageBreak/>
        <w:drawing>
          <wp:inline distT="0" distB="0" distL="0" distR="0" wp14:anchorId="244724DD" wp14:editId="4E2FAEE0">
            <wp:extent cx="5940425" cy="3315970"/>
            <wp:effectExtent l="0" t="0" r="3175" b="0"/>
            <wp:docPr id="91781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2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DA8" w:rsidRPr="00AE2DA8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AE2DA8"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 w:rsidR="00AE2DA8">
        <w:rPr>
          <w:rFonts w:asciiTheme="majorBidi" w:hAnsiTheme="majorBidi" w:cstheme="majorBidi"/>
          <w:bCs/>
          <w:sz w:val="28"/>
          <w:szCs w:val="28"/>
        </w:rPr>
        <w:t>7</w:t>
      </w:r>
      <w:r w:rsidR="00AE2DA8"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AE2DA8">
        <w:rPr>
          <w:rFonts w:asciiTheme="majorBidi" w:hAnsiTheme="majorBidi" w:cstheme="majorBidi"/>
          <w:bCs/>
          <w:sz w:val="28"/>
          <w:szCs w:val="28"/>
        </w:rPr>
        <w:t>датасета</w:t>
      </w:r>
      <w:r w:rsidRPr="00BD303E">
        <w:rPr>
          <w:rFonts w:asciiTheme="majorBidi" w:hAnsiTheme="majorBidi" w:cstheme="majorBidi"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Cs/>
          <w:sz w:val="28"/>
          <w:szCs w:val="28"/>
        </w:rPr>
        <w:t>(связь по названию страны)</w:t>
      </w:r>
    </w:p>
    <w:p w14:paraId="3BB661C7" w14:textId="77777777" w:rsidR="00AE2DA8" w:rsidRDefault="00AE2DA8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37090217" w14:textId="2127AD00" w:rsidR="00AE2DA8" w:rsidRPr="0036129F" w:rsidRDefault="005222D6" w:rsidP="005222D6">
      <w:pPr>
        <w:rPr>
          <w:rFonts w:asciiTheme="majorBidi" w:hAnsiTheme="majorBidi" w:cstheme="majorBidi"/>
          <w:bCs/>
          <w:sz w:val="28"/>
          <w:szCs w:val="28"/>
        </w:rPr>
      </w:pPr>
      <w:r w:rsidRPr="005222D6">
        <w:rPr>
          <w:rFonts w:asciiTheme="majorBidi" w:hAnsiTheme="majorBidi" w:cstheme="majorBidi"/>
          <w:bCs/>
          <w:sz w:val="28"/>
          <w:szCs w:val="28"/>
        </w:rPr>
        <w:drawing>
          <wp:inline distT="0" distB="0" distL="0" distR="0" wp14:anchorId="0A249BD7" wp14:editId="072B2DC6">
            <wp:extent cx="5940425" cy="3261995"/>
            <wp:effectExtent l="0" t="0" r="3175" b="0"/>
            <wp:docPr id="2036040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0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1AC1" w14:textId="34AF4D4F" w:rsidR="00630529" w:rsidRDefault="002E313F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8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первого чарта</w:t>
      </w:r>
      <w:r w:rsidR="005222D6">
        <w:rPr>
          <w:rFonts w:asciiTheme="majorBidi" w:hAnsiTheme="majorBidi" w:cstheme="majorBidi"/>
          <w:bCs/>
          <w:sz w:val="28"/>
          <w:szCs w:val="28"/>
        </w:rPr>
        <w:t xml:space="preserve"> (размер кружочка зависит от размера населения страны, цвет – от показателей ВВП)</w:t>
      </w:r>
    </w:p>
    <w:p w14:paraId="0B8AEE5C" w14:textId="77777777" w:rsidR="00173C77" w:rsidRDefault="00173C77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28840F6" w14:textId="6C593285" w:rsidR="00173C77" w:rsidRDefault="005222D6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5222D6">
        <w:rPr>
          <w:rFonts w:asciiTheme="majorBidi" w:hAnsiTheme="majorBidi" w:cstheme="majorBidi"/>
          <w:bCs/>
          <w:sz w:val="28"/>
          <w:szCs w:val="28"/>
        </w:rPr>
        <w:lastRenderedPageBreak/>
        <w:drawing>
          <wp:inline distT="0" distB="0" distL="0" distR="0" wp14:anchorId="34F4111A" wp14:editId="15327466">
            <wp:extent cx="5940425" cy="3164205"/>
            <wp:effectExtent l="0" t="0" r="3175" b="0"/>
            <wp:docPr id="213618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81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41E3" w14:textId="25C45243" w:rsidR="002E313F" w:rsidRPr="005222D6" w:rsidRDefault="002E313F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9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5222D6">
        <w:rPr>
          <w:rFonts w:asciiTheme="majorBidi" w:hAnsiTheme="majorBidi" w:cstheme="majorBidi"/>
          <w:bCs/>
          <w:sz w:val="28"/>
          <w:szCs w:val="28"/>
        </w:rPr>
        <w:t>дашборда (можно выбрать страну)</w:t>
      </w:r>
    </w:p>
    <w:p w14:paraId="0D23DFF9" w14:textId="17EB215E" w:rsidR="00173C77" w:rsidRPr="0036129F" w:rsidRDefault="00173C77" w:rsidP="002E313F">
      <w:pPr>
        <w:jc w:val="center"/>
      </w:pPr>
    </w:p>
    <w:p w14:paraId="434C3E72" w14:textId="77777777" w:rsidR="00011C42" w:rsidRDefault="00011C42" w:rsidP="00011C42">
      <w:r>
        <w:t>Ссылка на дашборд</w:t>
      </w:r>
      <w:r w:rsidRPr="0036129F">
        <w:t>:</w:t>
      </w:r>
    </w:p>
    <w:p w14:paraId="55554531" w14:textId="45BE5975" w:rsidR="00011C42" w:rsidRPr="00173C77" w:rsidRDefault="005222D6" w:rsidP="00173C77">
      <w:pPr>
        <w:rPr>
          <w:b/>
          <w:bCs/>
          <w:sz w:val="28"/>
          <w:szCs w:val="28"/>
        </w:rPr>
      </w:pPr>
      <w:r w:rsidRPr="005222D6">
        <w:t>https://datalens.yandex/3fzexsj69spen</w:t>
      </w:r>
    </w:p>
    <w:sectPr w:rsidR="00011C42" w:rsidRPr="00173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71"/>
    <w:rsid w:val="00011C42"/>
    <w:rsid w:val="00116FC6"/>
    <w:rsid w:val="00142E2F"/>
    <w:rsid w:val="00144CCD"/>
    <w:rsid w:val="00173C77"/>
    <w:rsid w:val="002A784D"/>
    <w:rsid w:val="002E313F"/>
    <w:rsid w:val="00315F2B"/>
    <w:rsid w:val="0036129F"/>
    <w:rsid w:val="003B7036"/>
    <w:rsid w:val="004433A0"/>
    <w:rsid w:val="00507BD7"/>
    <w:rsid w:val="005222D6"/>
    <w:rsid w:val="005303E0"/>
    <w:rsid w:val="00625A6A"/>
    <w:rsid w:val="00625D85"/>
    <w:rsid w:val="00630529"/>
    <w:rsid w:val="00825178"/>
    <w:rsid w:val="00846B71"/>
    <w:rsid w:val="00860CDE"/>
    <w:rsid w:val="0092271C"/>
    <w:rsid w:val="00AE2DA8"/>
    <w:rsid w:val="00BD303E"/>
    <w:rsid w:val="00C04ED6"/>
    <w:rsid w:val="00C2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4354"/>
  <w15:chartTrackingRefBased/>
  <w15:docId w15:val="{7EE5900A-6A6F-4E92-8E87-12F6BCFC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6FC6"/>
  </w:style>
  <w:style w:type="paragraph" w:styleId="1">
    <w:name w:val="heading 1"/>
    <w:basedOn w:val="a"/>
    <w:next w:val="a"/>
    <w:link w:val="10"/>
    <w:uiPriority w:val="9"/>
    <w:qFormat/>
    <w:rsid w:val="0084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B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12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1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8E68D-0F38-4183-9AA2-CC88A999B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5</cp:revision>
  <dcterms:created xsi:type="dcterms:W3CDTF">2026-05-06T23:37:00Z</dcterms:created>
  <dcterms:modified xsi:type="dcterms:W3CDTF">2026-05-07T13:35:00Z</dcterms:modified>
</cp:coreProperties>
</file>