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4BB2" w14:textId="77777777" w:rsidR="009C1483" w:rsidRDefault="009C1483" w:rsidP="009C1483">
      <w:pPr>
        <w:spacing w:after="0" w:line="360" w:lineRule="auto"/>
        <w:rPr>
          <w:rFonts w:ascii="Tahoma" w:hAnsi="Tahoma" w:cs="Tahoma"/>
          <w:sz w:val="12"/>
          <w:szCs w:val="12"/>
        </w:rPr>
      </w:pPr>
      <w:r>
        <w:rPr>
          <w:rFonts w:ascii="Tahoma" w:hAnsi="Tahoma" w:cs="Tahoma"/>
          <w:sz w:val="12"/>
          <w:szCs w:val="12"/>
        </w:rPr>
        <w:t>ИД</w:t>
      </w:r>
      <w:r w:rsidRPr="009C1483">
        <w:rPr>
          <w:rFonts w:ascii="Tahoma" w:hAnsi="Tahoma" w:cs="Tahoma"/>
          <w:sz w:val="12"/>
          <w:szCs w:val="12"/>
          <w:lang w:val="en-US"/>
        </w:rPr>
        <w:t xml:space="preserve">23-1 </w:t>
      </w:r>
      <w:r>
        <w:rPr>
          <w:rFonts w:ascii="Tahoma" w:hAnsi="Tahoma" w:cs="Tahoma"/>
          <w:sz w:val="12"/>
          <w:szCs w:val="12"/>
        </w:rPr>
        <w:t>Маслов</w:t>
      </w:r>
      <w:r w:rsidRPr="009C1483">
        <w:rPr>
          <w:rFonts w:ascii="Tahoma" w:hAnsi="Tahoma" w:cs="Tahoma"/>
          <w:sz w:val="12"/>
          <w:szCs w:val="12"/>
          <w:lang w:val="en-US"/>
        </w:rPr>
        <w:t xml:space="preserve"> </w:t>
      </w:r>
      <w:r>
        <w:rPr>
          <w:rFonts w:ascii="Tahoma" w:hAnsi="Tahoma" w:cs="Tahoma"/>
          <w:sz w:val="12"/>
          <w:szCs w:val="12"/>
        </w:rPr>
        <w:t>АН</w:t>
      </w:r>
    </w:p>
    <w:p w14:paraId="1F6205C7" w14:textId="2D4973DB" w:rsidR="009C1483" w:rsidRPr="009C1483" w:rsidRDefault="009C1483" w:rsidP="009C1483">
      <w:pPr>
        <w:spacing w:after="0" w:line="360" w:lineRule="auto"/>
        <w:rPr>
          <w:rFonts w:ascii="Tahoma" w:hAnsi="Tahoma" w:cs="Tahoma"/>
          <w:sz w:val="12"/>
          <w:szCs w:val="12"/>
        </w:rPr>
      </w:pPr>
      <w:r w:rsidRPr="009C1483">
        <w:rPr>
          <w:rFonts w:ascii="Tahoma" w:hAnsi="Tahoma" w:cs="Tahoma"/>
          <w:sz w:val="12"/>
          <w:szCs w:val="12"/>
        </w:rPr>
        <w:t xml:space="preserve">Какие типы данных предоставляются в </w:t>
      </w:r>
      <w:proofErr w:type="spellStart"/>
      <w:r w:rsidRPr="009C1483">
        <w:rPr>
          <w:rFonts w:ascii="Tahoma" w:hAnsi="Tahoma" w:cs="Tahoma"/>
          <w:sz w:val="12"/>
          <w:szCs w:val="12"/>
        </w:rPr>
        <w:t>Wiki</w:t>
      </w:r>
      <w:proofErr w:type="spellEnd"/>
      <w:r w:rsidRPr="009C1483">
        <w:rPr>
          <w:rFonts w:ascii="Tahoma" w:hAnsi="Tahoma" w:cs="Tahoma"/>
          <w:sz w:val="12"/>
          <w:szCs w:val="12"/>
        </w:rPr>
        <w:t xml:space="preserve"> / </w:t>
      </w:r>
      <w:proofErr w:type="spellStart"/>
      <w:r w:rsidRPr="009C1483">
        <w:rPr>
          <w:rFonts w:ascii="Tahoma" w:hAnsi="Tahoma" w:cs="Tahoma"/>
          <w:sz w:val="12"/>
          <w:szCs w:val="12"/>
        </w:rPr>
        <w:t>Wikidata</w:t>
      </w:r>
      <w:proofErr w:type="spellEnd"/>
      <w:r w:rsidRPr="009C1483">
        <w:rPr>
          <w:rFonts w:ascii="Tahoma" w:hAnsi="Tahoma" w:cs="Tahoma"/>
          <w:sz w:val="12"/>
          <w:szCs w:val="12"/>
        </w:rPr>
        <w:t>, и как использовать API для получения данных?</w:t>
      </w:r>
      <w:r w:rsidRPr="009C1483">
        <w:rPr>
          <w:rFonts w:ascii="Tahoma" w:hAnsi="Tahoma" w:cs="Tahoma"/>
          <w:sz w:val="12"/>
          <w:szCs w:val="12"/>
        </w:rPr>
        <w:br/>
      </w:r>
      <w:r w:rsidRPr="00313354">
        <w:rPr>
          <w:rFonts w:ascii="Tahoma" w:hAnsi="Tahoma" w:cs="Tahoma"/>
          <w:sz w:val="12"/>
          <w:szCs w:val="12"/>
          <w:lang w:val="en-US"/>
        </w:rPr>
        <w:t>DeepSeek-V3.2</w:t>
      </w:r>
      <w:r>
        <w:rPr>
          <w:rFonts w:ascii="Tahoma" w:hAnsi="Tahoma" w:cs="Tahoma"/>
          <w:sz w:val="12"/>
          <w:szCs w:val="12"/>
          <w:lang w:val="en-US"/>
        </w:rPr>
        <w:t xml:space="preserve"> </w:t>
      </w:r>
      <w:proofErr w:type="spellStart"/>
      <w:r>
        <w:rPr>
          <w:rFonts w:ascii="Tahoma" w:hAnsi="Tahoma" w:cs="Tahoma"/>
          <w:sz w:val="12"/>
          <w:szCs w:val="12"/>
          <w:lang w:val="en-US"/>
        </w:rPr>
        <w:t>DeepThink</w:t>
      </w:r>
      <w:proofErr w:type="spellEnd"/>
      <w:r>
        <w:rPr>
          <w:rFonts w:ascii="Tahoma" w:hAnsi="Tahoma" w:cs="Tahoma"/>
          <w:sz w:val="12"/>
          <w:szCs w:val="12"/>
          <w:lang w:val="en-US"/>
        </w:rPr>
        <w:t xml:space="preserve"> + Search</w:t>
      </w:r>
    </w:p>
    <w:p w14:paraId="062413B1" w14:textId="77777777" w:rsidR="009C1483" w:rsidRDefault="009C1483" w:rsidP="003F266D">
      <w:pPr>
        <w:spacing w:line="360" w:lineRule="auto"/>
        <w:rPr>
          <w:rFonts w:ascii="Tahoma" w:hAnsi="Tahoma" w:cs="Tahoma"/>
          <w:sz w:val="12"/>
          <w:szCs w:val="12"/>
          <w:lang w:val="en-US"/>
        </w:rPr>
      </w:pPr>
    </w:p>
    <w:p w14:paraId="6CFB8738" w14:textId="0E8457AC" w:rsidR="003F266D" w:rsidRPr="009C1483" w:rsidRDefault="003F266D" w:rsidP="003F266D">
      <w:pPr>
        <w:spacing w:line="360" w:lineRule="auto"/>
        <w:rPr>
          <w:rFonts w:ascii="Tahoma" w:hAnsi="Tahoma" w:cs="Tahoma"/>
          <w:sz w:val="12"/>
          <w:szCs w:val="12"/>
        </w:rPr>
      </w:pPr>
      <w:r w:rsidRPr="003F266D">
        <w:rPr>
          <w:rFonts w:ascii="Tahoma" w:hAnsi="Tahoma" w:cs="Tahoma"/>
          <w:sz w:val="12"/>
          <w:szCs w:val="12"/>
        </w:rPr>
        <w:t>Викиданные представляют собой огромный структурированный хранилище знаний, содержащее на сегодняшний день более ста двадцати миллионов элементов и свыше одного миллиона трехсот тысяч лексем, и эти показатели продолжают неуклонно расти. Вся эта информация доступна для свободного использования, так как данные лицензированы как общественное достояние по лицензии CC0, что означает, что «никакие права не защищены». Чтобы эффективно работать с этим массивом данных, важно понимать, какие типы данных там представлены и, что еще более важно, какие существуют способы программного доступа к ним через API, ведь выбор правильного инструмента напрямую влияет на скорость и эффективность получения информации, а также помогает не создавать избыточную нагрузку на сервисы Викиданных.</w:t>
      </w:r>
    </w:p>
    <w:p w14:paraId="087F5A45" w14:textId="48E3F9C5" w:rsidR="003F266D" w:rsidRPr="009C1483" w:rsidRDefault="003F266D" w:rsidP="003F266D">
      <w:pPr>
        <w:spacing w:line="360" w:lineRule="auto"/>
        <w:rPr>
          <w:rFonts w:ascii="Tahoma" w:hAnsi="Tahoma" w:cs="Tahoma"/>
          <w:sz w:val="12"/>
          <w:szCs w:val="12"/>
        </w:rPr>
      </w:pPr>
      <w:r w:rsidRPr="003F266D">
        <w:rPr>
          <w:rFonts w:ascii="Tahoma" w:hAnsi="Tahoma" w:cs="Tahoma"/>
          <w:noProof/>
          <w:sz w:val="12"/>
          <w:szCs w:val="12"/>
          <w:lang w:val="en-US"/>
        </w:rPr>
        <w:drawing>
          <wp:anchor distT="0" distB="0" distL="114300" distR="114300" simplePos="0" relativeHeight="251658240" behindDoc="0" locked="0" layoutInCell="1" allowOverlap="1" wp14:anchorId="28B0A6E4" wp14:editId="215946AF">
            <wp:simplePos x="0" y="0"/>
            <wp:positionH relativeFrom="margin">
              <wp:align>left</wp:align>
            </wp:positionH>
            <wp:positionV relativeFrom="paragraph">
              <wp:posOffset>-635</wp:posOffset>
            </wp:positionV>
            <wp:extent cx="4117975" cy="1478915"/>
            <wp:effectExtent l="0" t="0" r="0" b="6985"/>
            <wp:wrapSquare wrapText="bothSides"/>
            <wp:docPr id="19330923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92312" name=""/>
                    <pic:cNvPicPr/>
                  </pic:nvPicPr>
                  <pic:blipFill>
                    <a:blip r:embed="rId6">
                      <a:extLst>
                        <a:ext uri="{28A0092B-C50C-407E-A947-70E740481C1C}">
                          <a14:useLocalDpi xmlns:a14="http://schemas.microsoft.com/office/drawing/2010/main" val="0"/>
                        </a:ext>
                      </a:extLst>
                    </a:blip>
                    <a:stretch>
                      <a:fillRect/>
                    </a:stretch>
                  </pic:blipFill>
                  <pic:spPr>
                    <a:xfrm>
                      <a:off x="0" y="0"/>
                      <a:ext cx="4117975" cy="1478915"/>
                    </a:xfrm>
                    <a:prstGeom prst="rect">
                      <a:avLst/>
                    </a:prstGeom>
                  </pic:spPr>
                </pic:pic>
              </a:graphicData>
            </a:graphic>
            <wp14:sizeRelH relativeFrom="margin">
              <wp14:pctWidth>0</wp14:pctWidth>
            </wp14:sizeRelH>
            <wp14:sizeRelV relativeFrom="margin">
              <wp14:pctHeight>0</wp14:pctHeight>
            </wp14:sizeRelV>
          </wp:anchor>
        </w:drawing>
      </w:r>
      <w:r w:rsidRPr="003F266D">
        <w:rPr>
          <w:rFonts w:ascii="Tahoma" w:hAnsi="Tahoma" w:cs="Tahoma"/>
          <w:sz w:val="12"/>
          <w:szCs w:val="12"/>
        </w:rPr>
        <w:t>В основе Викиданных лежат сущности, основными из которых являются элементы, идентифицируемые уникальным номером с префиксом Q, например, Q42 для Дугласа Адамса. Каждый элемент содержит набор утверждений, которые описывают его свойства. Свойства, в свою очередь, идентифицируются номером с префиксом P и определяют тип отношения между элементами или между элементом и значением. Утверждение может включать в себя не только основное значение, но и квалификаторы, которые уточняют это значение, а также ссылки на источники, подтверждающие данную информацию. Помимо элементов и свойств, в Викиданных существуют лексемы, которые представляют собой лингвистические единицы, такие как слова и фразы, и служат для описания языковых знаний. Таким образом, данные в Викиданных структурированы на нескольких уровнях: от отдельных сущностей до сложных взаимосвязей между ними, что позволяет моделировать знания о мире с высокой степенью детализации.</w:t>
      </w:r>
    </w:p>
    <w:p w14:paraId="18B6C456" w14:textId="295CE7BD" w:rsidR="003F266D" w:rsidRPr="009C1483" w:rsidRDefault="003F266D" w:rsidP="003F266D">
      <w:pPr>
        <w:spacing w:line="360" w:lineRule="auto"/>
        <w:rPr>
          <w:rFonts w:ascii="Tahoma" w:hAnsi="Tahoma" w:cs="Tahoma"/>
          <w:sz w:val="12"/>
          <w:szCs w:val="12"/>
        </w:rPr>
      </w:pPr>
      <w:r w:rsidRPr="003F266D">
        <w:rPr>
          <w:rFonts w:ascii="Tahoma" w:hAnsi="Tahoma" w:cs="Tahoma"/>
          <w:sz w:val="12"/>
          <w:szCs w:val="12"/>
        </w:rPr>
        <w:t xml:space="preserve">Для доступа к этим данным предоставляется целый спектр API и интерфейсов, каждый из которых оптимизирован для решения определенных задач. Самый прямой способ получить информацию об известной сущности — это использовать </w:t>
      </w:r>
      <w:proofErr w:type="spellStart"/>
      <w:r w:rsidRPr="003F266D">
        <w:rPr>
          <w:rFonts w:ascii="Tahoma" w:hAnsi="Tahoma" w:cs="Tahoma"/>
          <w:sz w:val="12"/>
          <w:szCs w:val="12"/>
        </w:rPr>
        <w:t>Linked</w:t>
      </w:r>
      <w:proofErr w:type="spellEnd"/>
      <w:r w:rsidRPr="003F266D">
        <w:rPr>
          <w:rFonts w:ascii="Tahoma" w:hAnsi="Tahoma" w:cs="Tahoma"/>
          <w:sz w:val="12"/>
          <w:szCs w:val="12"/>
        </w:rPr>
        <w:t xml:space="preserve"> Data Interface, который работает через концептуальные URI вида http://www.wikidata.org/entity/Q42. При обращении к такому URI сервер с помощью согласования содержимого определяет, в каком формате отдать данные: веб-браузер увидит HTML-страницу, а программный клиент, указав соответствующий заголовок </w:t>
      </w:r>
      <w:proofErr w:type="spellStart"/>
      <w:r w:rsidRPr="003F266D">
        <w:rPr>
          <w:rFonts w:ascii="Tahoma" w:hAnsi="Tahoma" w:cs="Tahoma"/>
          <w:sz w:val="12"/>
          <w:szCs w:val="12"/>
        </w:rPr>
        <w:t>Accept</w:t>
      </w:r>
      <w:proofErr w:type="spellEnd"/>
      <w:r w:rsidRPr="003F266D">
        <w:rPr>
          <w:rFonts w:ascii="Tahoma" w:hAnsi="Tahoma" w:cs="Tahoma"/>
          <w:sz w:val="12"/>
          <w:szCs w:val="12"/>
        </w:rPr>
        <w:t xml:space="preserve">, может получить данные в форматах JSON, RDF, </w:t>
      </w:r>
      <w:proofErr w:type="spellStart"/>
      <w:r w:rsidRPr="003F266D">
        <w:rPr>
          <w:rFonts w:ascii="Tahoma" w:hAnsi="Tahoma" w:cs="Tahoma"/>
          <w:sz w:val="12"/>
          <w:szCs w:val="12"/>
        </w:rPr>
        <w:t>Turtle</w:t>
      </w:r>
      <w:proofErr w:type="spellEnd"/>
      <w:r w:rsidRPr="003F266D">
        <w:rPr>
          <w:rFonts w:ascii="Tahoma" w:hAnsi="Tahoma" w:cs="Tahoma"/>
          <w:sz w:val="12"/>
          <w:szCs w:val="12"/>
        </w:rPr>
        <w:t xml:space="preserve"> или JSON-LD. Этот интерфейс идеально подходит для получения полной информации о небольшом количестве заранее известных сущностей, но совершенно не годится для массовых запросов или для случаев, когда вы еще не знаете, какие именно объекты вам нужны.</w:t>
      </w:r>
    </w:p>
    <w:p w14:paraId="3696E4B8" w14:textId="60F0AD11" w:rsidR="003F266D" w:rsidRPr="009C1483" w:rsidRDefault="003F266D" w:rsidP="003F266D">
      <w:pPr>
        <w:spacing w:line="360" w:lineRule="auto"/>
        <w:rPr>
          <w:rFonts w:ascii="Tahoma" w:hAnsi="Tahoma" w:cs="Tahoma"/>
          <w:sz w:val="12"/>
          <w:szCs w:val="12"/>
        </w:rPr>
      </w:pPr>
      <w:r w:rsidRPr="003F266D">
        <w:rPr>
          <w:rFonts w:ascii="Tahoma" w:hAnsi="Tahoma" w:cs="Tahoma"/>
          <w:noProof/>
          <w:sz w:val="12"/>
          <w:szCs w:val="12"/>
          <w:lang w:val="en-US"/>
        </w:rPr>
        <w:drawing>
          <wp:anchor distT="0" distB="0" distL="114300" distR="114300" simplePos="0" relativeHeight="251659264" behindDoc="0" locked="0" layoutInCell="1" allowOverlap="1" wp14:anchorId="2A89A2BD" wp14:editId="658F82EF">
            <wp:simplePos x="0" y="0"/>
            <wp:positionH relativeFrom="column">
              <wp:posOffset>2604359</wp:posOffset>
            </wp:positionH>
            <wp:positionV relativeFrom="paragraph">
              <wp:posOffset>1494</wp:posOffset>
            </wp:positionV>
            <wp:extent cx="3336178" cy="1145463"/>
            <wp:effectExtent l="0" t="0" r="0" b="0"/>
            <wp:wrapSquare wrapText="bothSides"/>
            <wp:docPr id="1077912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1212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40396" cy="1146911"/>
                    </a:xfrm>
                    <a:prstGeom prst="rect">
                      <a:avLst/>
                    </a:prstGeom>
                  </pic:spPr>
                </pic:pic>
              </a:graphicData>
            </a:graphic>
            <wp14:sizeRelH relativeFrom="margin">
              <wp14:pctWidth>0</wp14:pctWidth>
            </wp14:sizeRelH>
            <wp14:sizeRelV relativeFrom="margin">
              <wp14:pctHeight>0</wp14:pctHeight>
            </wp14:sizeRelV>
          </wp:anchor>
        </w:drawing>
      </w:r>
      <w:r w:rsidRPr="003F266D">
        <w:rPr>
          <w:rFonts w:ascii="Tahoma" w:hAnsi="Tahoma" w:cs="Tahoma"/>
          <w:sz w:val="12"/>
          <w:szCs w:val="12"/>
        </w:rPr>
        <w:t xml:space="preserve">Если же вам необходимо найти сущности по текстовому описанию, названию или простым отношениям, то следует использовать поисковый индекс на базе </w:t>
      </w:r>
      <w:proofErr w:type="spellStart"/>
      <w:r w:rsidRPr="003F266D">
        <w:rPr>
          <w:rFonts w:ascii="Tahoma" w:hAnsi="Tahoma" w:cs="Tahoma"/>
          <w:sz w:val="12"/>
          <w:szCs w:val="12"/>
        </w:rPr>
        <w:t>Elasticsearch</w:t>
      </w:r>
      <w:proofErr w:type="spellEnd"/>
      <w:r w:rsidRPr="003F266D">
        <w:rPr>
          <w:rFonts w:ascii="Tahoma" w:hAnsi="Tahoma" w:cs="Tahoma"/>
          <w:sz w:val="12"/>
          <w:szCs w:val="12"/>
        </w:rPr>
        <w:t xml:space="preserve">, доступный через страницу </w:t>
      </w:r>
      <w:proofErr w:type="spellStart"/>
      <w:proofErr w:type="gramStart"/>
      <w:r w:rsidRPr="003F266D">
        <w:rPr>
          <w:rFonts w:ascii="Tahoma" w:hAnsi="Tahoma" w:cs="Tahoma"/>
          <w:sz w:val="12"/>
          <w:szCs w:val="12"/>
        </w:rPr>
        <w:t>Special:Search</w:t>
      </w:r>
      <w:proofErr w:type="spellEnd"/>
      <w:proofErr w:type="gramEnd"/>
      <w:r w:rsidRPr="003F266D">
        <w:rPr>
          <w:rFonts w:ascii="Tahoma" w:hAnsi="Tahoma" w:cs="Tahoma"/>
          <w:sz w:val="12"/>
          <w:szCs w:val="12"/>
        </w:rPr>
        <w:t xml:space="preserve"> или через соответствующий API </w:t>
      </w:r>
      <w:proofErr w:type="spellStart"/>
      <w:r w:rsidRPr="003F266D">
        <w:rPr>
          <w:rFonts w:ascii="Tahoma" w:hAnsi="Tahoma" w:cs="Tahoma"/>
          <w:sz w:val="12"/>
          <w:szCs w:val="12"/>
        </w:rPr>
        <w:t>action</w:t>
      </w:r>
      <w:proofErr w:type="spellEnd"/>
      <w:r w:rsidRPr="003F266D">
        <w:rPr>
          <w:rFonts w:ascii="Tahoma" w:hAnsi="Tahoma" w:cs="Tahoma"/>
          <w:sz w:val="12"/>
          <w:szCs w:val="12"/>
        </w:rPr>
        <w:t xml:space="preserve">. Поиск позволяет уточнять запросы с помощью специальных ключевых слов, специфичных для Викиданных, таких как </w:t>
      </w:r>
      <w:proofErr w:type="spellStart"/>
      <w:r w:rsidRPr="003F266D">
        <w:rPr>
          <w:rFonts w:ascii="Tahoma" w:hAnsi="Tahoma" w:cs="Tahoma"/>
          <w:sz w:val="12"/>
          <w:szCs w:val="12"/>
        </w:rPr>
        <w:t>haswbstatement</w:t>
      </w:r>
      <w:proofErr w:type="spellEnd"/>
      <w:r w:rsidRPr="003F266D">
        <w:rPr>
          <w:rFonts w:ascii="Tahoma" w:hAnsi="Tahoma" w:cs="Tahoma"/>
          <w:sz w:val="12"/>
          <w:szCs w:val="12"/>
        </w:rPr>
        <w:t xml:space="preserve"> или </w:t>
      </w:r>
      <w:proofErr w:type="spellStart"/>
      <w:r w:rsidRPr="003F266D">
        <w:rPr>
          <w:rFonts w:ascii="Tahoma" w:hAnsi="Tahoma" w:cs="Tahoma"/>
          <w:sz w:val="12"/>
          <w:szCs w:val="12"/>
        </w:rPr>
        <w:t>inlabel</w:t>
      </w:r>
      <w:proofErr w:type="spellEnd"/>
      <w:r w:rsidRPr="003F266D">
        <w:rPr>
          <w:rFonts w:ascii="Tahoma" w:hAnsi="Tahoma" w:cs="Tahoma"/>
          <w:sz w:val="12"/>
          <w:szCs w:val="12"/>
        </w:rPr>
        <w:t>, и является предпочтительным инструментом, когда вы знаете, что ищете, но не знаете точный идентификатор сущности.</w:t>
      </w:r>
    </w:p>
    <w:p w14:paraId="55D139A3" w14:textId="504F55DD" w:rsidR="003F266D" w:rsidRPr="009C1483" w:rsidRDefault="003F266D" w:rsidP="003F266D">
      <w:pPr>
        <w:spacing w:line="360" w:lineRule="auto"/>
        <w:rPr>
          <w:rFonts w:ascii="Tahoma" w:hAnsi="Tahoma" w:cs="Tahoma"/>
          <w:sz w:val="12"/>
          <w:szCs w:val="12"/>
        </w:rPr>
      </w:pPr>
      <w:r w:rsidRPr="003F266D">
        <w:rPr>
          <w:rFonts w:ascii="Tahoma" w:hAnsi="Tahoma" w:cs="Tahoma"/>
          <w:noProof/>
          <w:sz w:val="12"/>
          <w:szCs w:val="12"/>
          <w:lang w:val="en-US"/>
        </w:rPr>
        <w:drawing>
          <wp:anchor distT="0" distB="0" distL="114300" distR="114300" simplePos="0" relativeHeight="251660288" behindDoc="0" locked="0" layoutInCell="1" allowOverlap="1" wp14:anchorId="56A133F9" wp14:editId="3E10E4C3">
            <wp:simplePos x="0" y="0"/>
            <wp:positionH relativeFrom="column">
              <wp:posOffset>13447</wp:posOffset>
            </wp:positionH>
            <wp:positionV relativeFrom="paragraph">
              <wp:posOffset>287916</wp:posOffset>
            </wp:positionV>
            <wp:extent cx="2756647" cy="1356371"/>
            <wp:effectExtent l="0" t="0" r="5715" b="0"/>
            <wp:wrapSquare wrapText="bothSides"/>
            <wp:docPr id="1132039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3951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6647" cy="1356371"/>
                    </a:xfrm>
                    <a:prstGeom prst="rect">
                      <a:avLst/>
                    </a:prstGeom>
                  </pic:spPr>
                </pic:pic>
              </a:graphicData>
            </a:graphic>
          </wp:anchor>
        </w:drawing>
      </w:r>
      <w:r w:rsidRPr="003F266D">
        <w:rPr>
          <w:rFonts w:ascii="Tahoma" w:hAnsi="Tahoma" w:cs="Tahoma"/>
          <w:sz w:val="12"/>
          <w:szCs w:val="12"/>
        </w:rPr>
        <w:t>Для сложных аналитических запросов, которые требуют выборки данных на основе множества условий и связей между сущностями, существует Сервис запросов Викиданных, или WDQS, представляющий собой SPARQL-</w:t>
      </w:r>
      <w:proofErr w:type="spellStart"/>
      <w:r w:rsidRPr="003F266D">
        <w:rPr>
          <w:rFonts w:ascii="Tahoma" w:hAnsi="Tahoma" w:cs="Tahoma"/>
          <w:sz w:val="12"/>
          <w:szCs w:val="12"/>
        </w:rPr>
        <w:t>эндпоинт</w:t>
      </w:r>
      <w:proofErr w:type="spellEnd"/>
      <w:r w:rsidRPr="003F266D">
        <w:rPr>
          <w:rFonts w:ascii="Tahoma" w:hAnsi="Tahoma" w:cs="Tahoma"/>
          <w:sz w:val="12"/>
          <w:szCs w:val="12"/>
        </w:rPr>
        <w:t>, доступный по адресу https://query.wikidata.org/sparql. Этот сервис позволяет формулировать запросы на языке SPARQL, что делает его невероятно гибким инструментом для извлечения структурированных данных, когда вы знаете характеристики желаемых данных, но не знаете конкретные сущности. Однако WDQS не подходит для текстового или нечеткого поиска, а также для запросов, результат которых будет составлять значительную долю от всех данных, так как в этом случае более эффективным будет использование дампов.</w:t>
      </w:r>
    </w:p>
    <w:p w14:paraId="569D1767" w14:textId="0E9DDB4D" w:rsidR="003F266D" w:rsidRPr="009C1483" w:rsidRDefault="003F266D" w:rsidP="003F266D">
      <w:pPr>
        <w:spacing w:line="360" w:lineRule="auto"/>
        <w:rPr>
          <w:rFonts w:ascii="Tahoma" w:hAnsi="Tahoma" w:cs="Tahoma"/>
          <w:sz w:val="12"/>
          <w:szCs w:val="12"/>
        </w:rPr>
      </w:pPr>
      <w:r w:rsidRPr="003F266D">
        <w:rPr>
          <w:rFonts w:ascii="Tahoma" w:hAnsi="Tahoma" w:cs="Tahoma"/>
          <w:noProof/>
          <w:sz w:val="12"/>
          <w:szCs w:val="12"/>
          <w:lang w:val="en-US"/>
        </w:rPr>
        <w:drawing>
          <wp:anchor distT="0" distB="0" distL="114300" distR="114300" simplePos="0" relativeHeight="251661312" behindDoc="0" locked="0" layoutInCell="1" allowOverlap="1" wp14:anchorId="590C6479" wp14:editId="3EC34DE1">
            <wp:simplePos x="0" y="0"/>
            <wp:positionH relativeFrom="margin">
              <wp:posOffset>2690495</wp:posOffset>
            </wp:positionH>
            <wp:positionV relativeFrom="paragraph">
              <wp:posOffset>998855</wp:posOffset>
            </wp:positionV>
            <wp:extent cx="3533140" cy="1424940"/>
            <wp:effectExtent l="0" t="0" r="0" b="3810"/>
            <wp:wrapSquare wrapText="bothSides"/>
            <wp:docPr id="261943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43538"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33140" cy="1424940"/>
                    </a:xfrm>
                    <a:prstGeom prst="rect">
                      <a:avLst/>
                    </a:prstGeom>
                  </pic:spPr>
                </pic:pic>
              </a:graphicData>
            </a:graphic>
            <wp14:sizeRelH relativeFrom="margin">
              <wp14:pctWidth>0</wp14:pctWidth>
            </wp14:sizeRelH>
            <wp14:sizeRelV relativeFrom="margin">
              <wp14:pctHeight>0</wp14:pctHeight>
            </wp14:sizeRelV>
          </wp:anchor>
        </w:drawing>
      </w:r>
      <w:r w:rsidRPr="003F266D">
        <w:rPr>
          <w:rFonts w:ascii="Tahoma" w:hAnsi="Tahoma" w:cs="Tahoma"/>
          <w:sz w:val="12"/>
          <w:szCs w:val="12"/>
        </w:rPr>
        <w:t xml:space="preserve">Для работы с отдельными сущностями, их историей или для редактирования данных существует несколько API. Классический </w:t>
      </w:r>
      <w:proofErr w:type="spellStart"/>
      <w:r w:rsidRPr="003F266D">
        <w:rPr>
          <w:rFonts w:ascii="Tahoma" w:hAnsi="Tahoma" w:cs="Tahoma"/>
          <w:sz w:val="12"/>
          <w:szCs w:val="12"/>
        </w:rPr>
        <w:t>MediaWiki</w:t>
      </w:r>
      <w:proofErr w:type="spellEnd"/>
      <w:r w:rsidRPr="003F266D">
        <w:rPr>
          <w:rFonts w:ascii="Tahoma" w:hAnsi="Tahoma" w:cs="Tahoma"/>
          <w:sz w:val="12"/>
          <w:szCs w:val="12"/>
        </w:rPr>
        <w:t xml:space="preserve"> Action API, доступный по адресу https://wikidata.org/w/api.php, расширен специфическими для </w:t>
      </w:r>
      <w:proofErr w:type="spellStart"/>
      <w:r w:rsidRPr="003F266D">
        <w:rPr>
          <w:rFonts w:ascii="Tahoma" w:hAnsi="Tahoma" w:cs="Tahoma"/>
          <w:sz w:val="12"/>
          <w:szCs w:val="12"/>
        </w:rPr>
        <w:t>Wikibase</w:t>
      </w:r>
      <w:proofErr w:type="spellEnd"/>
      <w:r w:rsidRPr="003F266D">
        <w:rPr>
          <w:rFonts w:ascii="Tahoma" w:hAnsi="Tahoma" w:cs="Tahoma"/>
          <w:sz w:val="12"/>
          <w:szCs w:val="12"/>
        </w:rPr>
        <w:t xml:space="preserve"> действиями и позволяет получать данные о сущностях в формате JSON, но его использование для получения текущего состояния сущностей может быть медленнее, чем </w:t>
      </w:r>
      <w:proofErr w:type="spellStart"/>
      <w:r w:rsidRPr="003F266D">
        <w:rPr>
          <w:rFonts w:ascii="Tahoma" w:hAnsi="Tahoma" w:cs="Tahoma"/>
          <w:sz w:val="12"/>
          <w:szCs w:val="12"/>
        </w:rPr>
        <w:t>Linked</w:t>
      </w:r>
      <w:proofErr w:type="spellEnd"/>
      <w:r w:rsidRPr="003F266D">
        <w:rPr>
          <w:rFonts w:ascii="Tahoma" w:hAnsi="Tahoma" w:cs="Tahoma"/>
          <w:sz w:val="12"/>
          <w:szCs w:val="12"/>
        </w:rPr>
        <w:t xml:space="preserve"> Data Interface. На смену ему приходит более современный </w:t>
      </w:r>
      <w:proofErr w:type="spellStart"/>
      <w:r w:rsidRPr="003F266D">
        <w:rPr>
          <w:rFonts w:ascii="Tahoma" w:hAnsi="Tahoma" w:cs="Tahoma"/>
          <w:sz w:val="12"/>
          <w:szCs w:val="12"/>
        </w:rPr>
        <w:t>Wikibase</w:t>
      </w:r>
      <w:proofErr w:type="spellEnd"/>
      <w:r w:rsidRPr="003F266D">
        <w:rPr>
          <w:rFonts w:ascii="Tahoma" w:hAnsi="Tahoma" w:cs="Tahoma"/>
          <w:sz w:val="12"/>
          <w:szCs w:val="12"/>
        </w:rPr>
        <w:t xml:space="preserve"> REST API, который представляет собой интерфейс на основе </w:t>
      </w:r>
      <w:proofErr w:type="spellStart"/>
      <w:r w:rsidRPr="003F266D">
        <w:rPr>
          <w:rFonts w:ascii="Tahoma" w:hAnsi="Tahoma" w:cs="Tahoma"/>
          <w:sz w:val="12"/>
          <w:szCs w:val="12"/>
        </w:rPr>
        <w:t>OpenAPI</w:t>
      </w:r>
      <w:proofErr w:type="spellEnd"/>
      <w:r w:rsidRPr="003F266D">
        <w:rPr>
          <w:rFonts w:ascii="Tahoma" w:hAnsi="Tahoma" w:cs="Tahoma"/>
          <w:sz w:val="12"/>
          <w:szCs w:val="12"/>
        </w:rPr>
        <w:t xml:space="preserve"> и предназначен для получения прямых данных о сущностях и их редактирования. Также существует экспериментальный </w:t>
      </w:r>
      <w:proofErr w:type="spellStart"/>
      <w:r w:rsidRPr="003F266D">
        <w:rPr>
          <w:rFonts w:ascii="Tahoma" w:hAnsi="Tahoma" w:cs="Tahoma"/>
          <w:sz w:val="12"/>
          <w:szCs w:val="12"/>
        </w:rPr>
        <w:t>Wikibase</w:t>
      </w:r>
      <w:proofErr w:type="spellEnd"/>
      <w:r w:rsidRPr="003F266D">
        <w:rPr>
          <w:rFonts w:ascii="Tahoma" w:hAnsi="Tahoma" w:cs="Tahoma"/>
          <w:sz w:val="12"/>
          <w:szCs w:val="12"/>
        </w:rPr>
        <w:t xml:space="preserve"> </w:t>
      </w:r>
      <w:proofErr w:type="spellStart"/>
      <w:r w:rsidRPr="003F266D">
        <w:rPr>
          <w:rFonts w:ascii="Tahoma" w:hAnsi="Tahoma" w:cs="Tahoma"/>
          <w:sz w:val="12"/>
          <w:szCs w:val="12"/>
        </w:rPr>
        <w:t>GraphQL</w:t>
      </w:r>
      <w:proofErr w:type="spellEnd"/>
      <w:r w:rsidRPr="003F266D">
        <w:rPr>
          <w:rFonts w:ascii="Tahoma" w:hAnsi="Tahoma" w:cs="Tahoma"/>
          <w:sz w:val="12"/>
          <w:szCs w:val="12"/>
        </w:rPr>
        <w:t xml:space="preserve"> API, который обеспечивает более гибкое извлечение данных за один запрос, </w:t>
      </w:r>
      <w:proofErr w:type="gramStart"/>
      <w:r w:rsidRPr="003F266D">
        <w:rPr>
          <w:rFonts w:ascii="Tahoma" w:hAnsi="Tahoma" w:cs="Tahoma"/>
          <w:sz w:val="12"/>
          <w:szCs w:val="12"/>
        </w:rPr>
        <w:t>например,</w:t>
      </w:r>
      <w:proofErr w:type="gramEnd"/>
      <w:r w:rsidRPr="003F266D">
        <w:rPr>
          <w:rFonts w:ascii="Tahoma" w:hAnsi="Tahoma" w:cs="Tahoma"/>
          <w:sz w:val="12"/>
          <w:szCs w:val="12"/>
        </w:rPr>
        <w:t xml:space="preserve"> получение меток связанных сущностей или пакетное чтение элементов, что позволяет снизить нагрузку на WDQS.</w:t>
      </w:r>
    </w:p>
    <w:p w14:paraId="6397A78D" w14:textId="493CD670" w:rsidR="003F266D" w:rsidRPr="009C1483" w:rsidRDefault="003F266D" w:rsidP="003F266D">
      <w:pPr>
        <w:spacing w:line="360" w:lineRule="auto"/>
        <w:rPr>
          <w:rFonts w:ascii="Tahoma" w:hAnsi="Tahoma" w:cs="Tahoma"/>
          <w:sz w:val="12"/>
          <w:szCs w:val="12"/>
        </w:rPr>
      </w:pPr>
      <w:r w:rsidRPr="003F266D">
        <w:rPr>
          <w:rFonts w:ascii="Tahoma" w:hAnsi="Tahoma" w:cs="Tahoma"/>
          <w:sz w:val="12"/>
          <w:szCs w:val="12"/>
        </w:rPr>
        <w:t xml:space="preserve">В случаях, когда необходимо отслеживать изменения в реальном времени, например, для поддержки собственной службы запросов или приложения, реагирующего на обновления, используется поток недавних изменений, доступный через stream.wikimedia.org и </w:t>
      </w:r>
      <w:r w:rsidRPr="003F266D">
        <w:rPr>
          <w:rFonts w:ascii="Tahoma" w:hAnsi="Tahoma" w:cs="Tahoma"/>
          <w:sz w:val="12"/>
          <w:szCs w:val="12"/>
        </w:rPr>
        <w:lastRenderedPageBreak/>
        <w:t>основанный на протоколе Server-</w:t>
      </w:r>
      <w:proofErr w:type="spellStart"/>
      <w:r w:rsidRPr="003F266D">
        <w:rPr>
          <w:rFonts w:ascii="Tahoma" w:hAnsi="Tahoma" w:cs="Tahoma"/>
          <w:sz w:val="12"/>
          <w:szCs w:val="12"/>
        </w:rPr>
        <w:t>sent</w:t>
      </w:r>
      <w:proofErr w:type="spellEnd"/>
      <w:r w:rsidRPr="003F266D">
        <w:rPr>
          <w:rFonts w:ascii="Tahoma" w:hAnsi="Tahoma" w:cs="Tahoma"/>
          <w:sz w:val="12"/>
          <w:szCs w:val="12"/>
        </w:rPr>
        <w:t xml:space="preserve"> </w:t>
      </w:r>
      <w:proofErr w:type="spellStart"/>
      <w:r w:rsidRPr="003F266D">
        <w:rPr>
          <w:rFonts w:ascii="Tahoma" w:hAnsi="Tahoma" w:cs="Tahoma"/>
          <w:sz w:val="12"/>
          <w:szCs w:val="12"/>
        </w:rPr>
        <w:t>events</w:t>
      </w:r>
      <w:proofErr w:type="spellEnd"/>
      <w:r w:rsidRPr="003F266D">
        <w:rPr>
          <w:rFonts w:ascii="Tahoma" w:hAnsi="Tahoma" w:cs="Tahoma"/>
          <w:sz w:val="12"/>
          <w:szCs w:val="12"/>
        </w:rPr>
        <w:t xml:space="preserve">. Для задач семантического поиска, основанного на смысле и контексте, а не на точном совпадении ключевых слов, предоставляется Векторная база данных Викиданных, которая хранит многомерные векторные представления сущностей и позволяет выполнять запросы на естественном языке. Наконец, для интеграции с большими языковыми моделями существует </w:t>
      </w:r>
      <w:proofErr w:type="spellStart"/>
      <w:r w:rsidRPr="003F266D">
        <w:rPr>
          <w:rFonts w:ascii="Tahoma" w:hAnsi="Tahoma" w:cs="Tahoma"/>
          <w:sz w:val="12"/>
          <w:szCs w:val="12"/>
        </w:rPr>
        <w:t>Wikidata</w:t>
      </w:r>
      <w:proofErr w:type="spellEnd"/>
      <w:r w:rsidRPr="003F266D">
        <w:rPr>
          <w:rFonts w:ascii="Tahoma" w:hAnsi="Tahoma" w:cs="Tahoma"/>
          <w:sz w:val="12"/>
          <w:szCs w:val="12"/>
        </w:rPr>
        <w:t xml:space="preserve"> MCP, реализующий протокол Model </w:t>
      </w:r>
      <w:proofErr w:type="spellStart"/>
      <w:r w:rsidRPr="003F266D">
        <w:rPr>
          <w:rFonts w:ascii="Tahoma" w:hAnsi="Tahoma" w:cs="Tahoma"/>
          <w:sz w:val="12"/>
          <w:szCs w:val="12"/>
        </w:rPr>
        <w:t>Context</w:t>
      </w:r>
      <w:proofErr w:type="spellEnd"/>
      <w:r w:rsidRPr="003F266D">
        <w:rPr>
          <w:rFonts w:ascii="Tahoma" w:hAnsi="Tahoma" w:cs="Tahoma"/>
          <w:sz w:val="12"/>
          <w:szCs w:val="12"/>
        </w:rPr>
        <w:t xml:space="preserve"> Protocol и предоставляющий стандартизированный набор инструментов для </w:t>
      </w:r>
      <w:r w:rsidRPr="003F266D">
        <w:rPr>
          <w:rFonts w:ascii="Tahoma" w:hAnsi="Tahoma" w:cs="Tahoma"/>
          <w:noProof/>
          <w:sz w:val="12"/>
          <w:szCs w:val="12"/>
          <w:lang w:val="en-US"/>
        </w:rPr>
        <w:drawing>
          <wp:anchor distT="0" distB="0" distL="114300" distR="114300" simplePos="0" relativeHeight="251662336" behindDoc="0" locked="0" layoutInCell="1" allowOverlap="1" wp14:anchorId="5F193DBF" wp14:editId="60B9461A">
            <wp:simplePos x="0" y="0"/>
            <wp:positionH relativeFrom="column">
              <wp:posOffset>-553085</wp:posOffset>
            </wp:positionH>
            <wp:positionV relativeFrom="paragraph">
              <wp:posOffset>0</wp:posOffset>
            </wp:positionV>
            <wp:extent cx="4073351" cy="1784350"/>
            <wp:effectExtent l="0" t="0" r="3810" b="6350"/>
            <wp:wrapSquare wrapText="bothSides"/>
            <wp:docPr id="2078022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220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73351" cy="1784350"/>
                    </a:xfrm>
                    <a:prstGeom prst="rect">
                      <a:avLst/>
                    </a:prstGeom>
                  </pic:spPr>
                </pic:pic>
              </a:graphicData>
            </a:graphic>
          </wp:anchor>
        </w:drawing>
      </w:r>
      <w:r w:rsidRPr="003F266D">
        <w:rPr>
          <w:rFonts w:ascii="Tahoma" w:hAnsi="Tahoma" w:cs="Tahoma"/>
          <w:sz w:val="12"/>
          <w:szCs w:val="12"/>
        </w:rPr>
        <w:t xml:space="preserve">исследования и запросов к Викиданным в </w:t>
      </w:r>
      <w:proofErr w:type="spellStart"/>
      <w:r w:rsidRPr="003F266D">
        <w:rPr>
          <w:rFonts w:ascii="Tahoma" w:hAnsi="Tahoma" w:cs="Tahoma"/>
          <w:sz w:val="12"/>
          <w:szCs w:val="12"/>
        </w:rPr>
        <w:t>read-only</w:t>
      </w:r>
      <w:proofErr w:type="spellEnd"/>
      <w:r w:rsidRPr="003F266D">
        <w:rPr>
          <w:rFonts w:ascii="Tahoma" w:hAnsi="Tahoma" w:cs="Tahoma"/>
          <w:sz w:val="12"/>
          <w:szCs w:val="12"/>
        </w:rPr>
        <w:t xml:space="preserve"> режиме. Если же ваши задачи требуют обработки очень больших объемов данных или вы планируете создать собственный сервис запросов, то наилучшим выбором будут дампы Викиданных — полные экспорты всех сущностей, доступные для загрузки. Важно помнить, что при использовании любого из этих API необходимо соблюдать правила этикета, включая указание корректного заголовка User-Agent, использование сжатия и обработку ответов с кодом 429 </w:t>
      </w:r>
      <w:proofErr w:type="spellStart"/>
      <w:r w:rsidRPr="003F266D">
        <w:rPr>
          <w:rFonts w:ascii="Tahoma" w:hAnsi="Tahoma" w:cs="Tahoma"/>
          <w:sz w:val="12"/>
          <w:szCs w:val="12"/>
        </w:rPr>
        <w:t>Too</w:t>
      </w:r>
      <w:proofErr w:type="spellEnd"/>
      <w:r w:rsidRPr="003F266D">
        <w:rPr>
          <w:rFonts w:ascii="Tahoma" w:hAnsi="Tahoma" w:cs="Tahoma"/>
          <w:sz w:val="12"/>
          <w:szCs w:val="12"/>
        </w:rPr>
        <w:t xml:space="preserve"> </w:t>
      </w:r>
      <w:proofErr w:type="spellStart"/>
      <w:r w:rsidRPr="003F266D">
        <w:rPr>
          <w:rFonts w:ascii="Tahoma" w:hAnsi="Tahoma" w:cs="Tahoma"/>
          <w:sz w:val="12"/>
          <w:szCs w:val="12"/>
        </w:rPr>
        <w:t>Many</w:t>
      </w:r>
      <w:proofErr w:type="spellEnd"/>
      <w:r w:rsidRPr="003F266D">
        <w:rPr>
          <w:rFonts w:ascii="Tahoma" w:hAnsi="Tahoma" w:cs="Tahoma"/>
          <w:sz w:val="12"/>
          <w:szCs w:val="12"/>
        </w:rPr>
        <w:t xml:space="preserve"> </w:t>
      </w:r>
      <w:proofErr w:type="spellStart"/>
      <w:r w:rsidRPr="003F266D">
        <w:rPr>
          <w:rFonts w:ascii="Tahoma" w:hAnsi="Tahoma" w:cs="Tahoma"/>
          <w:sz w:val="12"/>
          <w:szCs w:val="12"/>
        </w:rPr>
        <w:t>Requests</w:t>
      </w:r>
      <w:proofErr w:type="spellEnd"/>
      <w:r w:rsidRPr="003F266D">
        <w:rPr>
          <w:rFonts w:ascii="Tahoma" w:hAnsi="Tahoma" w:cs="Tahoma"/>
          <w:sz w:val="12"/>
          <w:szCs w:val="12"/>
        </w:rPr>
        <w:t>. Правильный выбор инструмента доступа к данным Викиданных является ключевым фактором для эффективной и ответственной работы с этим бесценным источником структурированных знаний.</w:t>
      </w:r>
    </w:p>
    <w:p w14:paraId="75EAA5D3" w14:textId="24F795DC" w:rsidR="003F266D" w:rsidRPr="009C1483" w:rsidRDefault="003F266D" w:rsidP="003F266D">
      <w:pPr>
        <w:spacing w:line="360" w:lineRule="auto"/>
        <w:rPr>
          <w:rFonts w:ascii="Tahoma" w:hAnsi="Tahoma" w:cs="Tahoma"/>
          <w:sz w:val="12"/>
          <w:szCs w:val="12"/>
        </w:rPr>
      </w:pPr>
    </w:p>
    <w:p w14:paraId="214D18D5" w14:textId="77777777" w:rsidR="00C04ED6" w:rsidRPr="003F266D" w:rsidRDefault="00C04ED6" w:rsidP="003F266D">
      <w:pPr>
        <w:rPr>
          <w:rFonts w:ascii="Tahoma" w:hAnsi="Tahoma" w:cs="Tahoma"/>
          <w:sz w:val="12"/>
          <w:szCs w:val="12"/>
        </w:rPr>
      </w:pPr>
    </w:p>
    <w:sectPr w:rsidR="00C04ED6" w:rsidRPr="003F266D">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47628" w14:textId="77777777" w:rsidR="00453A77" w:rsidRDefault="00453A77" w:rsidP="003F266D">
      <w:pPr>
        <w:spacing w:after="0" w:line="240" w:lineRule="auto"/>
      </w:pPr>
      <w:r>
        <w:separator/>
      </w:r>
    </w:p>
  </w:endnote>
  <w:endnote w:type="continuationSeparator" w:id="0">
    <w:p w14:paraId="3C7A940F" w14:textId="77777777" w:rsidR="00453A77" w:rsidRDefault="00453A77" w:rsidP="003F2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9B062" w14:textId="77777777" w:rsidR="00453A77" w:rsidRDefault="00453A77" w:rsidP="003F266D">
      <w:pPr>
        <w:spacing w:after="0" w:line="240" w:lineRule="auto"/>
      </w:pPr>
      <w:r>
        <w:separator/>
      </w:r>
    </w:p>
  </w:footnote>
  <w:footnote w:type="continuationSeparator" w:id="0">
    <w:p w14:paraId="2AB1269C" w14:textId="77777777" w:rsidR="00453A77" w:rsidRDefault="00453A77" w:rsidP="003F266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69"/>
    <w:rsid w:val="00144CCD"/>
    <w:rsid w:val="003F266D"/>
    <w:rsid w:val="00453A77"/>
    <w:rsid w:val="005303E0"/>
    <w:rsid w:val="00573C88"/>
    <w:rsid w:val="006171B3"/>
    <w:rsid w:val="00625D85"/>
    <w:rsid w:val="00637387"/>
    <w:rsid w:val="00860CDE"/>
    <w:rsid w:val="009C1483"/>
    <w:rsid w:val="00BE1369"/>
    <w:rsid w:val="00C04ED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B617F"/>
  <w15:chartTrackingRefBased/>
  <w15:docId w15:val="{BEBC9CBE-7CF8-41C1-A7D7-BCB88F0F0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E13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E13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E136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E136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E136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E136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E136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E136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E136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E136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E136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E136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E136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E136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E136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E1369"/>
    <w:rPr>
      <w:rFonts w:eastAsiaTheme="majorEastAsia" w:cstheme="majorBidi"/>
      <w:color w:val="595959" w:themeColor="text1" w:themeTint="A6"/>
    </w:rPr>
  </w:style>
  <w:style w:type="character" w:customStyle="1" w:styleId="80">
    <w:name w:val="Заголовок 8 Знак"/>
    <w:basedOn w:val="a0"/>
    <w:link w:val="8"/>
    <w:uiPriority w:val="9"/>
    <w:semiHidden/>
    <w:rsid w:val="00BE136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E1369"/>
    <w:rPr>
      <w:rFonts w:eastAsiaTheme="majorEastAsia" w:cstheme="majorBidi"/>
      <w:color w:val="272727" w:themeColor="text1" w:themeTint="D8"/>
    </w:rPr>
  </w:style>
  <w:style w:type="paragraph" w:styleId="a3">
    <w:name w:val="Title"/>
    <w:basedOn w:val="a"/>
    <w:next w:val="a"/>
    <w:link w:val="a4"/>
    <w:uiPriority w:val="10"/>
    <w:qFormat/>
    <w:rsid w:val="00BE1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E136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136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E136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E1369"/>
    <w:pPr>
      <w:spacing w:before="160"/>
      <w:jc w:val="center"/>
    </w:pPr>
    <w:rPr>
      <w:i/>
      <w:iCs/>
      <w:color w:val="404040" w:themeColor="text1" w:themeTint="BF"/>
    </w:rPr>
  </w:style>
  <w:style w:type="character" w:customStyle="1" w:styleId="22">
    <w:name w:val="Цитата 2 Знак"/>
    <w:basedOn w:val="a0"/>
    <w:link w:val="21"/>
    <w:uiPriority w:val="29"/>
    <w:rsid w:val="00BE1369"/>
    <w:rPr>
      <w:i/>
      <w:iCs/>
      <w:color w:val="404040" w:themeColor="text1" w:themeTint="BF"/>
    </w:rPr>
  </w:style>
  <w:style w:type="paragraph" w:styleId="a7">
    <w:name w:val="List Paragraph"/>
    <w:basedOn w:val="a"/>
    <w:uiPriority w:val="34"/>
    <w:qFormat/>
    <w:rsid w:val="00BE1369"/>
    <w:pPr>
      <w:ind w:left="720"/>
      <w:contextualSpacing/>
    </w:pPr>
  </w:style>
  <w:style w:type="character" w:styleId="a8">
    <w:name w:val="Intense Emphasis"/>
    <w:basedOn w:val="a0"/>
    <w:uiPriority w:val="21"/>
    <w:qFormat/>
    <w:rsid w:val="00BE1369"/>
    <w:rPr>
      <w:i/>
      <w:iCs/>
      <w:color w:val="0F4761" w:themeColor="accent1" w:themeShade="BF"/>
    </w:rPr>
  </w:style>
  <w:style w:type="paragraph" w:styleId="a9">
    <w:name w:val="Intense Quote"/>
    <w:basedOn w:val="a"/>
    <w:next w:val="a"/>
    <w:link w:val="aa"/>
    <w:uiPriority w:val="30"/>
    <w:qFormat/>
    <w:rsid w:val="00BE13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E1369"/>
    <w:rPr>
      <w:i/>
      <w:iCs/>
      <w:color w:val="0F4761" w:themeColor="accent1" w:themeShade="BF"/>
    </w:rPr>
  </w:style>
  <w:style w:type="character" w:styleId="ab">
    <w:name w:val="Intense Reference"/>
    <w:basedOn w:val="a0"/>
    <w:uiPriority w:val="32"/>
    <w:qFormat/>
    <w:rsid w:val="00BE1369"/>
    <w:rPr>
      <w:b/>
      <w:bCs/>
      <w:smallCaps/>
      <w:color w:val="0F4761" w:themeColor="accent1" w:themeShade="BF"/>
      <w:spacing w:val="5"/>
    </w:rPr>
  </w:style>
  <w:style w:type="paragraph" w:styleId="ac">
    <w:name w:val="header"/>
    <w:basedOn w:val="a"/>
    <w:link w:val="ad"/>
    <w:uiPriority w:val="99"/>
    <w:unhideWhenUsed/>
    <w:rsid w:val="003F266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3F266D"/>
  </w:style>
  <w:style w:type="paragraph" w:styleId="ae">
    <w:name w:val="footer"/>
    <w:basedOn w:val="a"/>
    <w:link w:val="af"/>
    <w:uiPriority w:val="99"/>
    <w:unhideWhenUsed/>
    <w:rsid w:val="003F266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3F26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920</Words>
  <Characters>5246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Aknas Macefg</dc:creator>
  <cp:keywords/>
  <dc:description/>
  <cp:lastModifiedBy>Aknas Macefg</cp:lastModifiedBy>
  <cp:revision>4</cp:revision>
  <cp:lastPrinted>2026-09-08T15:59:00Z</cp:lastPrinted>
  <dcterms:created xsi:type="dcterms:W3CDTF">2026-09-08T15:39:00Z</dcterms:created>
  <dcterms:modified xsi:type="dcterms:W3CDTF">2026-09-08T16:02:00Z</dcterms:modified>
</cp:coreProperties>
</file>