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68DE" w14:textId="77777777" w:rsidR="00787D4A" w:rsidRPr="00787D4A" w:rsidRDefault="00787D4A" w:rsidP="00787D4A">
      <w:r w:rsidRPr="00787D4A">
        <w:rPr>
          <w:b/>
          <w:bCs/>
        </w:rPr>
        <w:t>1. Цель модели:</w:t>
      </w:r>
      <w:r w:rsidRPr="00787D4A">
        <w:br/>
        <w:t>Минимизировать совокупный риск курьеров, учитывая операционные ограничения платформы (время доставки, объем заказов, затраты).</w:t>
      </w:r>
    </w:p>
    <w:p w14:paraId="0FF7D4BC" w14:textId="77777777" w:rsidR="00787D4A" w:rsidRPr="00787D4A" w:rsidRDefault="00787D4A" w:rsidP="00787D4A">
      <w:r w:rsidRPr="00787D4A">
        <w:pict w14:anchorId="790A3FFD">
          <v:rect id="_x0000_i1073" style="width:0;height:.75pt" o:hralign="center" o:hrstd="t" o:hrnoshade="t" o:hr="t" fillcolor="#f8faff" stroked="f"/>
        </w:pict>
      </w:r>
    </w:p>
    <w:p w14:paraId="31A8D9BC" w14:textId="77777777" w:rsidR="00787D4A" w:rsidRPr="00787D4A" w:rsidRDefault="00787D4A" w:rsidP="00787D4A">
      <w:r w:rsidRPr="00787D4A">
        <w:rPr>
          <w:b/>
          <w:bCs/>
        </w:rPr>
        <w:t>2. Ключевые риски и их количественная оценка: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184"/>
        <w:gridCol w:w="4086"/>
      </w:tblGrid>
      <w:tr w:rsidR="00787D4A" w:rsidRPr="00787D4A" w14:paraId="126A31E7" w14:textId="77777777" w:rsidTr="00787D4A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B5C5EF" w14:textId="77777777" w:rsidR="00787D4A" w:rsidRPr="00787D4A" w:rsidRDefault="00787D4A" w:rsidP="00787D4A">
            <w:pPr>
              <w:rPr>
                <w:b/>
                <w:bCs/>
              </w:rPr>
            </w:pPr>
            <w:r w:rsidRPr="00787D4A">
              <w:rPr>
                <w:b/>
                <w:bCs/>
              </w:rPr>
              <w:t>Тип риска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7723FD" w14:textId="77777777" w:rsidR="00787D4A" w:rsidRPr="00787D4A" w:rsidRDefault="00787D4A" w:rsidP="00787D4A">
            <w:pPr>
              <w:rPr>
                <w:b/>
                <w:bCs/>
              </w:rPr>
            </w:pPr>
            <w:r w:rsidRPr="00787D4A">
              <w:rPr>
                <w:b/>
                <w:bCs/>
              </w:rPr>
              <w:t>Формула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AC634D" w14:textId="77777777" w:rsidR="00787D4A" w:rsidRPr="00787D4A" w:rsidRDefault="00787D4A" w:rsidP="00787D4A">
            <w:pPr>
              <w:rPr>
                <w:b/>
                <w:bCs/>
              </w:rPr>
            </w:pPr>
            <w:r w:rsidRPr="00787D4A">
              <w:rPr>
                <w:b/>
                <w:bCs/>
              </w:rPr>
              <w:t>Переменные</w:t>
            </w:r>
          </w:p>
        </w:tc>
      </w:tr>
      <w:tr w:rsidR="00787D4A" w:rsidRPr="00787D4A" w14:paraId="12A6CB31" w14:textId="77777777" w:rsidTr="00787D4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0935D9" w14:textId="77777777" w:rsidR="00787D4A" w:rsidRPr="00787D4A" w:rsidRDefault="00787D4A" w:rsidP="00787D4A">
            <w:r w:rsidRPr="00787D4A">
              <w:rPr>
                <w:b/>
                <w:bCs/>
              </w:rPr>
              <w:t>Дорожно-транспортный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6391E2" w14:textId="77777777" w:rsidR="00787D4A" w:rsidRPr="00787D4A" w:rsidRDefault="00787D4A" w:rsidP="00787D4A">
            <w:r w:rsidRPr="00787D4A">
              <w:t>R1=α1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D+</w:t>
            </w:r>
            <w:r w:rsidRPr="00787D4A">
              <w:rPr>
                <w:rFonts w:ascii="Aptos" w:hAnsi="Aptos" w:cs="Aptos"/>
              </w:rPr>
              <w:t>α</w:t>
            </w:r>
            <w:r w:rsidRPr="00787D4A">
              <w:t>2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T+</w:t>
            </w:r>
            <w:r w:rsidRPr="00787D4A">
              <w:rPr>
                <w:rFonts w:ascii="Aptos" w:hAnsi="Aptos" w:cs="Aptos"/>
              </w:rPr>
              <w:t>α</w:t>
            </w:r>
            <w:r w:rsidRPr="00787D4A">
              <w:t>3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A</w:t>
            </w:r>
            <w:r w:rsidRPr="00787D4A">
              <w:rPr>
                <w:i/>
                <w:iCs/>
              </w:rPr>
              <w:t>R</w:t>
            </w:r>
            <w:r w:rsidRPr="00787D4A">
              <w:t>1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t>=</w:t>
            </w:r>
            <w:r w:rsidRPr="00787D4A">
              <w:rPr>
                <w:i/>
                <w:iCs/>
              </w:rPr>
              <w:t>α</w:t>
            </w:r>
            <w:r w:rsidRPr="00787D4A">
              <w:t>1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D</w:t>
            </w:r>
            <w:r w:rsidRPr="00787D4A">
              <w:t>+</w:t>
            </w:r>
            <w:r w:rsidRPr="00787D4A">
              <w:rPr>
                <w:i/>
                <w:iCs/>
              </w:rPr>
              <w:t>α</w:t>
            </w:r>
            <w:r w:rsidRPr="00787D4A">
              <w:t>2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T</w:t>
            </w:r>
            <w:r w:rsidRPr="00787D4A">
              <w:t>+</w:t>
            </w:r>
            <w:r w:rsidRPr="00787D4A">
              <w:rPr>
                <w:i/>
                <w:iCs/>
              </w:rPr>
              <w:t>α</w:t>
            </w:r>
            <w:r w:rsidRPr="00787D4A">
              <w:t>3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9E072F3" w14:textId="77777777" w:rsidR="00787D4A" w:rsidRPr="00787D4A" w:rsidRDefault="00787D4A" w:rsidP="00787D4A">
            <w:r w:rsidRPr="00787D4A">
              <w:t>D</w:t>
            </w:r>
            <w:r w:rsidRPr="00787D4A">
              <w:rPr>
                <w:i/>
                <w:iCs/>
              </w:rPr>
              <w:t>D</w:t>
            </w:r>
            <w:r w:rsidRPr="00787D4A">
              <w:t>: пробег (км), T</w:t>
            </w:r>
            <w:r w:rsidRPr="00787D4A">
              <w:rPr>
                <w:i/>
                <w:iCs/>
              </w:rPr>
              <w:t>T</w:t>
            </w:r>
            <w:r w:rsidRPr="00787D4A">
              <w:t>: время в пути (ч), A</w:t>
            </w:r>
            <w:r w:rsidRPr="00787D4A">
              <w:rPr>
                <w:i/>
                <w:iCs/>
              </w:rPr>
              <w:t>A</w:t>
            </w:r>
            <w:r w:rsidRPr="00787D4A">
              <w:t>: аварийность района.</w:t>
            </w:r>
          </w:p>
        </w:tc>
      </w:tr>
      <w:tr w:rsidR="00787D4A" w:rsidRPr="00787D4A" w14:paraId="18FCF25D" w14:textId="77777777" w:rsidTr="00787D4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CDD465" w14:textId="77777777" w:rsidR="00787D4A" w:rsidRPr="00787D4A" w:rsidRDefault="00787D4A" w:rsidP="00787D4A">
            <w:r w:rsidRPr="00787D4A">
              <w:rPr>
                <w:b/>
                <w:bCs/>
              </w:rPr>
              <w:t>Здоровье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59E602" w14:textId="77777777" w:rsidR="00787D4A" w:rsidRPr="00787D4A" w:rsidRDefault="00787D4A" w:rsidP="00787D4A">
            <w:r w:rsidRPr="00787D4A">
              <w:t>R2=β1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H+</w:t>
            </w:r>
            <w:r w:rsidRPr="00787D4A">
              <w:rPr>
                <w:rFonts w:ascii="Aptos" w:hAnsi="Aptos" w:cs="Aptos"/>
              </w:rPr>
              <w:t>β</w:t>
            </w:r>
            <w:r w:rsidRPr="00787D4A">
              <w:t>2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P+</w:t>
            </w:r>
            <w:r w:rsidRPr="00787D4A">
              <w:rPr>
                <w:rFonts w:ascii="Aptos" w:hAnsi="Aptos" w:cs="Aptos"/>
              </w:rPr>
              <w:t>β</w:t>
            </w:r>
            <w:r w:rsidRPr="00787D4A">
              <w:t>3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W</w:t>
            </w:r>
            <w:r w:rsidRPr="00787D4A">
              <w:rPr>
                <w:i/>
                <w:iCs/>
              </w:rPr>
              <w:t>R</w:t>
            </w:r>
            <w:r w:rsidRPr="00787D4A">
              <w:t>2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t>=</w:t>
            </w:r>
            <w:r w:rsidRPr="00787D4A">
              <w:rPr>
                <w:i/>
                <w:iCs/>
              </w:rPr>
              <w:t>β</w:t>
            </w:r>
            <w:r w:rsidRPr="00787D4A">
              <w:t>1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H</w:t>
            </w:r>
            <w:r w:rsidRPr="00787D4A">
              <w:t>+</w:t>
            </w:r>
            <w:r w:rsidRPr="00787D4A">
              <w:rPr>
                <w:i/>
                <w:iCs/>
              </w:rPr>
              <w:t>β</w:t>
            </w:r>
            <w:r w:rsidRPr="00787D4A">
              <w:t>2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P</w:t>
            </w:r>
            <w:r w:rsidRPr="00787D4A">
              <w:t>+</w:t>
            </w:r>
            <w:r w:rsidRPr="00787D4A">
              <w:rPr>
                <w:i/>
                <w:iCs/>
              </w:rPr>
              <w:t>β</w:t>
            </w:r>
            <w:r w:rsidRPr="00787D4A">
              <w:t>3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W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D9A0DC" w14:textId="77777777" w:rsidR="00787D4A" w:rsidRPr="00787D4A" w:rsidRDefault="00787D4A" w:rsidP="00787D4A">
            <w:r w:rsidRPr="00787D4A">
              <w:t>H</w:t>
            </w:r>
            <w:r w:rsidRPr="00787D4A">
              <w:rPr>
                <w:i/>
                <w:iCs/>
              </w:rPr>
              <w:t>H</w:t>
            </w:r>
            <w:r w:rsidRPr="00787D4A">
              <w:t>: часы работы, P</w:t>
            </w:r>
            <w:r w:rsidRPr="00787D4A">
              <w:rPr>
                <w:i/>
                <w:iCs/>
              </w:rPr>
              <w:t>P</w:t>
            </w:r>
            <w:r w:rsidRPr="00787D4A">
              <w:t>: физическая нагрузка, W</w:t>
            </w:r>
            <w:r w:rsidRPr="00787D4A">
              <w:rPr>
                <w:i/>
                <w:iCs/>
              </w:rPr>
              <w:t>W</w:t>
            </w:r>
            <w:r w:rsidRPr="00787D4A">
              <w:t>: погодные условия.</w:t>
            </w:r>
          </w:p>
        </w:tc>
      </w:tr>
      <w:tr w:rsidR="00787D4A" w:rsidRPr="00787D4A" w14:paraId="6301DED9" w14:textId="77777777" w:rsidTr="00787D4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EA967A" w14:textId="77777777" w:rsidR="00787D4A" w:rsidRPr="00787D4A" w:rsidRDefault="00787D4A" w:rsidP="00787D4A">
            <w:r w:rsidRPr="00787D4A">
              <w:rPr>
                <w:b/>
                <w:bCs/>
              </w:rPr>
              <w:t>Доходы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9BA51B" w14:textId="77777777" w:rsidR="00787D4A" w:rsidRPr="00787D4A" w:rsidRDefault="00787D4A" w:rsidP="00787D4A">
            <w:pPr>
              <w:rPr>
                <w:lang w:val="en-US"/>
              </w:rPr>
            </w:pPr>
            <w:r w:rsidRPr="00787D4A">
              <w:rPr>
                <w:lang w:val="en-US"/>
              </w:rPr>
              <w:t>R3=</w:t>
            </w:r>
            <w:r w:rsidRPr="00787D4A">
              <w:t>γ</w:t>
            </w:r>
            <w:r w:rsidRPr="00787D4A">
              <w:rPr>
                <w:rFonts w:ascii="Cambria Math" w:hAnsi="Cambria Math" w:cs="Cambria Math"/>
                <w:lang w:val="en-US"/>
              </w:rPr>
              <w:t>⋅</w:t>
            </w:r>
            <w:r w:rsidRPr="00787D4A">
              <w:rPr>
                <w:lang w:val="en-US"/>
              </w:rPr>
              <w:t>Var(E)</w:t>
            </w:r>
            <w:r w:rsidRPr="00787D4A">
              <w:rPr>
                <w:i/>
                <w:iCs/>
                <w:lang w:val="en-US"/>
              </w:rPr>
              <w:t>R</w:t>
            </w:r>
            <w:r w:rsidRPr="00787D4A">
              <w:rPr>
                <w:lang w:val="en-US"/>
              </w:rPr>
              <w:t>3</w:t>
            </w:r>
            <w:r w:rsidRPr="00787D4A">
              <w:rPr>
                <w:rFonts w:ascii="Arial" w:hAnsi="Arial" w:cs="Arial"/>
                <w:lang w:val="en-US"/>
              </w:rPr>
              <w:t>​</w:t>
            </w:r>
            <w:r w:rsidRPr="00787D4A">
              <w:rPr>
                <w:lang w:val="en-US"/>
              </w:rPr>
              <w:t>=</w:t>
            </w:r>
            <w:r w:rsidRPr="00787D4A">
              <w:rPr>
                <w:i/>
                <w:iCs/>
              </w:rPr>
              <w:t>γ</w:t>
            </w:r>
            <w:r w:rsidRPr="00787D4A">
              <w:rPr>
                <w:rFonts w:ascii="Cambria Math" w:hAnsi="Cambria Math" w:cs="Cambria Math"/>
                <w:lang w:val="en-US"/>
              </w:rPr>
              <w:t>⋅</w:t>
            </w:r>
            <w:r w:rsidRPr="00787D4A">
              <w:rPr>
                <w:lang w:val="en-US"/>
              </w:rPr>
              <w:t>Var(</w:t>
            </w:r>
            <w:r w:rsidRPr="00787D4A">
              <w:rPr>
                <w:i/>
                <w:iCs/>
                <w:lang w:val="en-US"/>
              </w:rPr>
              <w:t>E</w:t>
            </w:r>
            <w:r w:rsidRPr="00787D4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19CE07" w14:textId="77777777" w:rsidR="00787D4A" w:rsidRPr="00787D4A" w:rsidRDefault="00787D4A" w:rsidP="00787D4A">
            <w:proofErr w:type="spellStart"/>
            <w:r w:rsidRPr="00787D4A">
              <w:t>Var</w:t>
            </w:r>
            <w:proofErr w:type="spellEnd"/>
            <w:r w:rsidRPr="00787D4A">
              <w:t>(E)</w:t>
            </w:r>
            <w:proofErr w:type="spellStart"/>
            <w:r w:rsidRPr="00787D4A">
              <w:t>Var</w:t>
            </w:r>
            <w:proofErr w:type="spellEnd"/>
            <w:r w:rsidRPr="00787D4A">
              <w:t>(</w:t>
            </w:r>
            <w:r w:rsidRPr="00787D4A">
              <w:rPr>
                <w:i/>
                <w:iCs/>
              </w:rPr>
              <w:t>E</w:t>
            </w:r>
            <w:r w:rsidRPr="00787D4A">
              <w:t>): дисперсия дохода.</w:t>
            </w:r>
          </w:p>
        </w:tc>
      </w:tr>
      <w:tr w:rsidR="00787D4A" w:rsidRPr="00787D4A" w14:paraId="0119D6BA" w14:textId="77777777" w:rsidTr="00787D4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CF11DB" w14:textId="77777777" w:rsidR="00787D4A" w:rsidRPr="00787D4A" w:rsidRDefault="00787D4A" w:rsidP="00787D4A">
            <w:r w:rsidRPr="00787D4A">
              <w:rPr>
                <w:b/>
                <w:bCs/>
              </w:rPr>
              <w:t>Безопасность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ECF564" w14:textId="77777777" w:rsidR="00787D4A" w:rsidRPr="00787D4A" w:rsidRDefault="00787D4A" w:rsidP="00787D4A">
            <w:r w:rsidRPr="00787D4A">
              <w:t>R4=δ1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C+</w:t>
            </w:r>
            <w:r w:rsidRPr="00787D4A">
              <w:rPr>
                <w:rFonts w:ascii="Aptos" w:hAnsi="Aptos" w:cs="Aptos"/>
              </w:rPr>
              <w:t>δ</w:t>
            </w:r>
            <w:r w:rsidRPr="00787D4A">
              <w:t>2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N+</w:t>
            </w:r>
            <w:r w:rsidRPr="00787D4A">
              <w:rPr>
                <w:rFonts w:ascii="Aptos" w:hAnsi="Aptos" w:cs="Aptos"/>
              </w:rPr>
              <w:t>δ</w:t>
            </w:r>
            <w:r w:rsidRPr="00787D4A">
              <w:t>3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t>U</w:t>
            </w:r>
            <w:r w:rsidRPr="00787D4A">
              <w:rPr>
                <w:i/>
                <w:iCs/>
              </w:rPr>
              <w:t>R</w:t>
            </w:r>
            <w:r w:rsidRPr="00787D4A">
              <w:t>4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t>=</w:t>
            </w:r>
            <w:r w:rsidRPr="00787D4A">
              <w:rPr>
                <w:i/>
                <w:iCs/>
              </w:rPr>
              <w:t>δ</w:t>
            </w:r>
            <w:r w:rsidRPr="00787D4A">
              <w:t>1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C</w:t>
            </w:r>
            <w:r w:rsidRPr="00787D4A">
              <w:t>+</w:t>
            </w:r>
            <w:r w:rsidRPr="00787D4A">
              <w:rPr>
                <w:i/>
                <w:iCs/>
              </w:rPr>
              <w:t>δ</w:t>
            </w:r>
            <w:r w:rsidRPr="00787D4A">
              <w:t>2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N</w:t>
            </w:r>
            <w:r w:rsidRPr="00787D4A">
              <w:t>+</w:t>
            </w:r>
            <w:r w:rsidRPr="00787D4A">
              <w:rPr>
                <w:i/>
                <w:iCs/>
              </w:rPr>
              <w:t>δ</w:t>
            </w:r>
            <w:r w:rsidRPr="00787D4A">
              <w:t>3</w:t>
            </w:r>
            <w:r w:rsidRPr="00787D4A">
              <w:rPr>
                <w:rFonts w:ascii="Arial" w:hAnsi="Arial" w:cs="Arial"/>
              </w:rPr>
              <w:t>​</w:t>
            </w:r>
            <w:r w:rsidRPr="00787D4A">
              <w:rPr>
                <w:rFonts w:ascii="Cambria Math" w:hAnsi="Cambria Math" w:cs="Cambria Math"/>
              </w:rPr>
              <w:t>⋅</w:t>
            </w:r>
            <w:r w:rsidRPr="00787D4A">
              <w:rPr>
                <w:i/>
                <w:iCs/>
              </w:rPr>
              <w:t>U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8F00AD" w14:textId="77777777" w:rsidR="00787D4A" w:rsidRPr="00787D4A" w:rsidRDefault="00787D4A" w:rsidP="00787D4A">
            <w:r w:rsidRPr="00787D4A">
              <w:t>C</w:t>
            </w:r>
            <w:r w:rsidRPr="00787D4A">
              <w:rPr>
                <w:i/>
                <w:iCs/>
              </w:rPr>
              <w:t>C</w:t>
            </w:r>
            <w:r w:rsidRPr="00787D4A">
              <w:t>: уровень преступности, N</w:t>
            </w:r>
            <w:r w:rsidRPr="00787D4A">
              <w:rPr>
                <w:i/>
                <w:iCs/>
              </w:rPr>
              <w:t>N</w:t>
            </w:r>
            <w:r w:rsidRPr="00787D4A">
              <w:t>: ночные часы, U</w:t>
            </w:r>
            <w:r w:rsidRPr="00787D4A">
              <w:rPr>
                <w:i/>
                <w:iCs/>
              </w:rPr>
              <w:t>U</w:t>
            </w:r>
            <w:r w:rsidRPr="00787D4A">
              <w:t>: незнакомые зоны.</w:t>
            </w:r>
          </w:p>
        </w:tc>
      </w:tr>
    </w:tbl>
    <w:p w14:paraId="574F43EF" w14:textId="77777777" w:rsidR="00787D4A" w:rsidRPr="00787D4A" w:rsidRDefault="00787D4A" w:rsidP="00787D4A">
      <w:r w:rsidRPr="00787D4A">
        <w:rPr>
          <w:b/>
          <w:bCs/>
        </w:rPr>
        <w:t>Коэффициенты</w:t>
      </w:r>
      <w:r w:rsidRPr="00787D4A">
        <w:t> (</w:t>
      </w:r>
      <w:proofErr w:type="gramStart"/>
      <w:r w:rsidRPr="00787D4A">
        <w:t>α,β</w:t>
      </w:r>
      <w:proofErr w:type="gramEnd"/>
      <w:r w:rsidRPr="00787D4A">
        <w:t>,</w:t>
      </w:r>
      <w:proofErr w:type="spellStart"/>
      <w:r w:rsidRPr="00787D4A">
        <w:t>γ,δ</w:t>
      </w:r>
      <w:proofErr w:type="spellEnd"/>
      <w:r w:rsidRPr="00787D4A">
        <w:rPr>
          <w:i/>
          <w:iCs/>
        </w:rPr>
        <w:t>α</w:t>
      </w:r>
      <w:r w:rsidRPr="00787D4A">
        <w:t>,</w:t>
      </w:r>
      <w:r w:rsidRPr="00787D4A">
        <w:rPr>
          <w:i/>
          <w:iCs/>
        </w:rPr>
        <w:t>β</w:t>
      </w:r>
      <w:r w:rsidRPr="00787D4A">
        <w:t>,</w:t>
      </w:r>
      <w:r w:rsidRPr="00787D4A">
        <w:rPr>
          <w:i/>
          <w:iCs/>
        </w:rPr>
        <w:t>γ</w:t>
      </w:r>
      <w:r w:rsidRPr="00787D4A">
        <w:t>,</w:t>
      </w:r>
      <w:r w:rsidRPr="00787D4A">
        <w:rPr>
          <w:i/>
          <w:iCs/>
        </w:rPr>
        <w:t>δ</w:t>
      </w:r>
      <w:r w:rsidRPr="00787D4A">
        <w:t>): Определяются через регрессионный анализ исторических данных.</w:t>
      </w:r>
    </w:p>
    <w:p w14:paraId="16EE01AB" w14:textId="77777777" w:rsidR="00787D4A" w:rsidRPr="00787D4A" w:rsidRDefault="00787D4A" w:rsidP="00787D4A">
      <w:r w:rsidRPr="00787D4A">
        <w:pict w14:anchorId="1945D5F5">
          <v:rect id="_x0000_i1074" style="width:0;height:.75pt" o:hralign="center" o:hrstd="t" o:hrnoshade="t" o:hr="t" fillcolor="#f8faff" stroked="f"/>
        </w:pict>
      </w:r>
    </w:p>
    <w:p w14:paraId="43C2B3E5" w14:textId="77777777" w:rsidR="00787D4A" w:rsidRPr="00787D4A" w:rsidRDefault="00787D4A" w:rsidP="00787D4A">
      <w:pPr>
        <w:rPr>
          <w:lang w:val="en-US"/>
        </w:rPr>
      </w:pPr>
      <w:r w:rsidRPr="00787D4A">
        <w:rPr>
          <w:b/>
          <w:bCs/>
          <w:lang w:val="en-US"/>
        </w:rPr>
        <w:t xml:space="preserve">3. </w:t>
      </w:r>
      <w:r w:rsidRPr="00787D4A">
        <w:rPr>
          <w:b/>
          <w:bCs/>
        </w:rPr>
        <w:t>Целевая</w:t>
      </w:r>
      <w:r w:rsidRPr="00787D4A">
        <w:rPr>
          <w:b/>
          <w:bCs/>
          <w:lang w:val="en-US"/>
        </w:rPr>
        <w:t xml:space="preserve"> </w:t>
      </w:r>
      <w:r w:rsidRPr="00787D4A">
        <w:rPr>
          <w:b/>
          <w:bCs/>
        </w:rPr>
        <w:t>функция</w:t>
      </w:r>
      <w:r w:rsidRPr="00787D4A">
        <w:rPr>
          <w:b/>
          <w:bCs/>
          <w:lang w:val="en-US"/>
        </w:rPr>
        <w:t>:</w:t>
      </w:r>
    </w:p>
    <w:p w14:paraId="1F7C2991" w14:textId="77777777" w:rsidR="00787D4A" w:rsidRPr="00787D4A" w:rsidRDefault="00787D4A" w:rsidP="00787D4A">
      <w:pPr>
        <w:rPr>
          <w:lang w:val="en-US"/>
        </w:rPr>
      </w:pPr>
      <w:r w:rsidRPr="00787D4A">
        <w:rPr>
          <w:lang w:val="en-US"/>
        </w:rPr>
        <w:t>Minimize Z=∑i=1n(w1R1i+w2R2i+w3R3i+w4R4i)Minimize </w:t>
      </w:r>
      <w:r w:rsidRPr="00787D4A">
        <w:rPr>
          <w:i/>
          <w:iCs/>
          <w:lang w:val="en-US"/>
        </w:rPr>
        <w:t>Z</w:t>
      </w:r>
      <w:r w:rsidRPr="00787D4A">
        <w:rPr>
          <w:lang w:val="en-US"/>
        </w:rPr>
        <w:t>=</w:t>
      </w:r>
      <w:r w:rsidRPr="00787D4A">
        <w:rPr>
          <w:i/>
          <w:iCs/>
          <w:lang w:val="en-US"/>
        </w:rPr>
        <w:t>i</w:t>
      </w:r>
      <w:r w:rsidRPr="00787D4A">
        <w:rPr>
          <w:lang w:val="en-US"/>
        </w:rPr>
        <w:t>=1∑</w:t>
      </w:r>
      <w:r w:rsidRPr="00787D4A">
        <w:rPr>
          <w:i/>
          <w:iCs/>
          <w:lang w:val="en-US"/>
        </w:rPr>
        <w:t>n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lang w:val="en-US"/>
        </w:rPr>
        <w:t>(</w:t>
      </w:r>
      <w:r w:rsidRPr="00787D4A">
        <w:rPr>
          <w:i/>
          <w:iCs/>
          <w:lang w:val="en-US"/>
        </w:rPr>
        <w:t>w</w:t>
      </w:r>
      <w:r w:rsidRPr="00787D4A">
        <w:rPr>
          <w:lang w:val="en-US"/>
        </w:rPr>
        <w:t>1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i/>
          <w:iCs/>
          <w:lang w:val="en-US"/>
        </w:rPr>
        <w:t>R</w:t>
      </w:r>
      <w:r w:rsidRPr="00787D4A">
        <w:rPr>
          <w:lang w:val="en-US"/>
        </w:rPr>
        <w:t>1</w:t>
      </w:r>
      <w:r w:rsidRPr="00787D4A">
        <w:rPr>
          <w:i/>
          <w:iCs/>
          <w:lang w:val="en-US"/>
        </w:rPr>
        <w:t>i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lang w:val="en-US"/>
        </w:rPr>
        <w:t>+</w:t>
      </w:r>
      <w:r w:rsidRPr="00787D4A">
        <w:rPr>
          <w:i/>
          <w:iCs/>
          <w:lang w:val="en-US"/>
        </w:rPr>
        <w:t>w</w:t>
      </w:r>
      <w:r w:rsidRPr="00787D4A">
        <w:rPr>
          <w:lang w:val="en-US"/>
        </w:rPr>
        <w:t>2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i/>
          <w:iCs/>
          <w:lang w:val="en-US"/>
        </w:rPr>
        <w:t>R</w:t>
      </w:r>
      <w:r w:rsidRPr="00787D4A">
        <w:rPr>
          <w:lang w:val="en-US"/>
        </w:rPr>
        <w:t>2</w:t>
      </w:r>
      <w:r w:rsidRPr="00787D4A">
        <w:rPr>
          <w:i/>
          <w:iCs/>
          <w:lang w:val="en-US"/>
        </w:rPr>
        <w:t>i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lang w:val="en-US"/>
        </w:rPr>
        <w:t>+</w:t>
      </w:r>
      <w:r w:rsidRPr="00787D4A">
        <w:rPr>
          <w:i/>
          <w:iCs/>
          <w:lang w:val="en-US"/>
        </w:rPr>
        <w:t>w</w:t>
      </w:r>
      <w:r w:rsidRPr="00787D4A">
        <w:rPr>
          <w:lang w:val="en-US"/>
        </w:rPr>
        <w:t>3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i/>
          <w:iCs/>
          <w:lang w:val="en-US"/>
        </w:rPr>
        <w:t>R</w:t>
      </w:r>
      <w:r w:rsidRPr="00787D4A">
        <w:rPr>
          <w:lang w:val="en-US"/>
        </w:rPr>
        <w:t>3</w:t>
      </w:r>
      <w:r w:rsidRPr="00787D4A">
        <w:rPr>
          <w:i/>
          <w:iCs/>
          <w:lang w:val="en-US"/>
        </w:rPr>
        <w:t>i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lang w:val="en-US"/>
        </w:rPr>
        <w:t>+</w:t>
      </w:r>
      <w:r w:rsidRPr="00787D4A">
        <w:rPr>
          <w:i/>
          <w:iCs/>
          <w:lang w:val="en-US"/>
        </w:rPr>
        <w:t>w</w:t>
      </w:r>
      <w:r w:rsidRPr="00787D4A">
        <w:rPr>
          <w:lang w:val="en-US"/>
        </w:rPr>
        <w:t>4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i/>
          <w:iCs/>
          <w:lang w:val="en-US"/>
        </w:rPr>
        <w:t>R</w:t>
      </w:r>
      <w:r w:rsidRPr="00787D4A">
        <w:rPr>
          <w:lang w:val="en-US"/>
        </w:rPr>
        <w:t>4</w:t>
      </w:r>
      <w:r w:rsidRPr="00787D4A">
        <w:rPr>
          <w:i/>
          <w:iCs/>
          <w:lang w:val="en-US"/>
        </w:rPr>
        <w:t>i</w:t>
      </w:r>
      <w:r w:rsidRPr="00787D4A">
        <w:rPr>
          <w:rFonts w:ascii="Arial" w:hAnsi="Arial" w:cs="Arial"/>
          <w:lang w:val="en-US"/>
        </w:rPr>
        <w:t>​</w:t>
      </w:r>
      <w:r w:rsidRPr="00787D4A">
        <w:rPr>
          <w:lang w:val="en-US"/>
        </w:rPr>
        <w:t>)</w:t>
      </w:r>
    </w:p>
    <w:p w14:paraId="79535D30" w14:textId="77777777" w:rsidR="00787D4A" w:rsidRPr="00787D4A" w:rsidRDefault="00787D4A" w:rsidP="00787D4A">
      <w:r w:rsidRPr="00787D4A">
        <w:rPr>
          <w:b/>
          <w:bCs/>
        </w:rPr>
        <w:t>где:</w:t>
      </w:r>
    </w:p>
    <w:p w14:paraId="0E2AFF83" w14:textId="77777777" w:rsidR="00787D4A" w:rsidRPr="00787D4A" w:rsidRDefault="00787D4A" w:rsidP="00787D4A">
      <w:pPr>
        <w:numPr>
          <w:ilvl w:val="0"/>
          <w:numId w:val="1"/>
        </w:numPr>
      </w:pPr>
      <w:r w:rsidRPr="00787D4A">
        <w:t>w</w:t>
      </w:r>
      <w:proofErr w:type="gramStart"/>
      <w:r w:rsidRPr="00787D4A">
        <w:t>1,w</w:t>
      </w:r>
      <w:proofErr w:type="gramEnd"/>
      <w:r w:rsidRPr="00787D4A">
        <w:t>2,w3,w4</w:t>
      </w:r>
      <w:r w:rsidRPr="00787D4A">
        <w:rPr>
          <w:i/>
          <w:iCs/>
        </w:rPr>
        <w:t>w</w:t>
      </w:r>
      <w:r w:rsidRPr="00787D4A">
        <w:t>1</w:t>
      </w:r>
      <w:r w:rsidRPr="00787D4A">
        <w:rPr>
          <w:rFonts w:ascii="Arial" w:hAnsi="Arial" w:cs="Arial"/>
        </w:rPr>
        <w:t>​</w:t>
      </w:r>
      <w:r w:rsidRPr="00787D4A">
        <w:t>,</w:t>
      </w:r>
      <w:r w:rsidRPr="00787D4A">
        <w:rPr>
          <w:i/>
          <w:iCs/>
        </w:rPr>
        <w:t>w</w:t>
      </w:r>
      <w:r w:rsidRPr="00787D4A">
        <w:t>2</w:t>
      </w:r>
      <w:r w:rsidRPr="00787D4A">
        <w:rPr>
          <w:rFonts w:ascii="Arial" w:hAnsi="Arial" w:cs="Arial"/>
        </w:rPr>
        <w:t>​</w:t>
      </w:r>
      <w:r w:rsidRPr="00787D4A">
        <w:t>,</w:t>
      </w:r>
      <w:r w:rsidRPr="00787D4A">
        <w:rPr>
          <w:i/>
          <w:iCs/>
        </w:rPr>
        <w:t>w</w:t>
      </w:r>
      <w:r w:rsidRPr="00787D4A">
        <w:t>3</w:t>
      </w:r>
      <w:r w:rsidRPr="00787D4A">
        <w:rPr>
          <w:rFonts w:ascii="Arial" w:hAnsi="Arial" w:cs="Arial"/>
        </w:rPr>
        <w:t>​</w:t>
      </w:r>
      <w:r w:rsidRPr="00787D4A">
        <w:t>,</w:t>
      </w:r>
      <w:r w:rsidRPr="00787D4A">
        <w:rPr>
          <w:i/>
          <w:iCs/>
        </w:rPr>
        <w:t>w</w:t>
      </w:r>
      <w:r w:rsidRPr="00787D4A">
        <w:t>4</w:t>
      </w:r>
      <w:r w:rsidRPr="00787D4A">
        <w:rPr>
          <w:rFonts w:ascii="Arial" w:hAnsi="Arial" w:cs="Arial"/>
        </w:rPr>
        <w:t>​</w:t>
      </w:r>
      <w:r w:rsidRPr="00787D4A">
        <w:t>: Веса рисков (определяются экспертами или методами AHP).</w:t>
      </w:r>
    </w:p>
    <w:p w14:paraId="22990ED9" w14:textId="77777777" w:rsidR="00787D4A" w:rsidRPr="00787D4A" w:rsidRDefault="00787D4A" w:rsidP="00787D4A">
      <w:pPr>
        <w:numPr>
          <w:ilvl w:val="0"/>
          <w:numId w:val="1"/>
        </w:numPr>
      </w:pPr>
      <w:proofErr w:type="spellStart"/>
      <w:r w:rsidRPr="00787D4A">
        <w:t>i</w:t>
      </w:r>
      <w:r w:rsidRPr="00787D4A">
        <w:rPr>
          <w:i/>
          <w:iCs/>
        </w:rPr>
        <w:t>i</w:t>
      </w:r>
      <w:proofErr w:type="spellEnd"/>
      <w:r w:rsidRPr="00787D4A">
        <w:t>: Индекс курьера.</w:t>
      </w:r>
    </w:p>
    <w:p w14:paraId="64DB4E88" w14:textId="77777777" w:rsidR="00787D4A" w:rsidRPr="00787D4A" w:rsidRDefault="00787D4A" w:rsidP="00787D4A">
      <w:r w:rsidRPr="00787D4A">
        <w:pict w14:anchorId="272DD406">
          <v:rect id="_x0000_i1075" style="width:0;height:.75pt" o:hralign="center" o:hrstd="t" o:hrnoshade="t" o:hr="t" fillcolor="#f8faff" stroked="f"/>
        </w:pict>
      </w:r>
    </w:p>
    <w:p w14:paraId="4C609DFC" w14:textId="77777777" w:rsidR="00787D4A" w:rsidRPr="00787D4A" w:rsidRDefault="00787D4A" w:rsidP="00787D4A">
      <w:r w:rsidRPr="00787D4A">
        <w:rPr>
          <w:b/>
          <w:bCs/>
        </w:rPr>
        <w:t>4. Переменные решения:</w:t>
      </w:r>
    </w:p>
    <w:p w14:paraId="31999993" w14:textId="77777777" w:rsidR="00787D4A" w:rsidRPr="00787D4A" w:rsidRDefault="00787D4A" w:rsidP="00787D4A">
      <w:pPr>
        <w:numPr>
          <w:ilvl w:val="0"/>
          <w:numId w:val="2"/>
        </w:numPr>
      </w:pPr>
      <w:proofErr w:type="spellStart"/>
      <w:r w:rsidRPr="00787D4A">
        <w:t>xij</w:t>
      </w:r>
      <w:r w:rsidRPr="00787D4A">
        <w:rPr>
          <w:i/>
          <w:iCs/>
        </w:rPr>
        <w:t>xij</w:t>
      </w:r>
      <w:proofErr w:type="spellEnd"/>
      <w:r w:rsidRPr="00787D4A">
        <w:rPr>
          <w:rFonts w:ascii="Arial" w:hAnsi="Arial" w:cs="Arial"/>
        </w:rPr>
        <w:t>​</w:t>
      </w:r>
      <w:r w:rsidRPr="00787D4A">
        <w:t>: Назначение заказа </w:t>
      </w:r>
      <w:proofErr w:type="spellStart"/>
      <w:r w:rsidRPr="00787D4A">
        <w:t>j</w:t>
      </w:r>
      <w:r w:rsidRPr="00787D4A">
        <w:rPr>
          <w:i/>
          <w:iCs/>
        </w:rPr>
        <w:t>j</w:t>
      </w:r>
      <w:proofErr w:type="spellEnd"/>
      <w:r w:rsidRPr="00787D4A">
        <w:t> курьеру </w:t>
      </w:r>
      <w:proofErr w:type="spellStart"/>
      <w:r w:rsidRPr="00787D4A">
        <w:t>i</w:t>
      </w:r>
      <w:r w:rsidRPr="00787D4A">
        <w:rPr>
          <w:i/>
          <w:iCs/>
        </w:rPr>
        <w:t>i</w:t>
      </w:r>
      <w:proofErr w:type="spellEnd"/>
      <w:r w:rsidRPr="00787D4A">
        <w:t>.</w:t>
      </w:r>
    </w:p>
    <w:p w14:paraId="6CA56BC0" w14:textId="77777777" w:rsidR="00787D4A" w:rsidRPr="00787D4A" w:rsidRDefault="00787D4A" w:rsidP="00787D4A">
      <w:pPr>
        <w:numPr>
          <w:ilvl w:val="0"/>
          <w:numId w:val="2"/>
        </w:numPr>
      </w:pPr>
      <w:proofErr w:type="spellStart"/>
      <w:r w:rsidRPr="00787D4A">
        <w:t>yi</w:t>
      </w:r>
      <w:r w:rsidRPr="00787D4A">
        <w:rPr>
          <w:i/>
          <w:iCs/>
        </w:rPr>
        <w:t>yi</w:t>
      </w:r>
      <w:proofErr w:type="spellEnd"/>
      <w:r w:rsidRPr="00787D4A">
        <w:rPr>
          <w:rFonts w:ascii="Arial" w:hAnsi="Arial" w:cs="Arial"/>
        </w:rPr>
        <w:t>​</w:t>
      </w:r>
      <w:r w:rsidRPr="00787D4A">
        <w:t>: Маршрут курьера </w:t>
      </w:r>
      <w:proofErr w:type="spellStart"/>
      <w:r w:rsidRPr="00787D4A">
        <w:t>i</w:t>
      </w:r>
      <w:r w:rsidRPr="00787D4A">
        <w:rPr>
          <w:i/>
          <w:iCs/>
        </w:rPr>
        <w:t>i</w:t>
      </w:r>
      <w:proofErr w:type="spellEnd"/>
      <w:r w:rsidRPr="00787D4A">
        <w:t>.</w:t>
      </w:r>
    </w:p>
    <w:p w14:paraId="21238C4E" w14:textId="77777777" w:rsidR="00787D4A" w:rsidRPr="00787D4A" w:rsidRDefault="00787D4A" w:rsidP="00787D4A">
      <w:pPr>
        <w:numPr>
          <w:ilvl w:val="0"/>
          <w:numId w:val="2"/>
        </w:numPr>
      </w:pPr>
      <w:proofErr w:type="spellStart"/>
      <w:r w:rsidRPr="00787D4A">
        <w:t>ti</w:t>
      </w:r>
      <w:r w:rsidRPr="00787D4A">
        <w:rPr>
          <w:i/>
          <w:iCs/>
        </w:rPr>
        <w:t>ti</w:t>
      </w:r>
      <w:proofErr w:type="spellEnd"/>
      <w:r w:rsidRPr="00787D4A">
        <w:rPr>
          <w:rFonts w:ascii="Arial" w:hAnsi="Arial" w:cs="Arial"/>
        </w:rPr>
        <w:t>​</w:t>
      </w:r>
      <w:r w:rsidRPr="00787D4A">
        <w:t>: Время работы курьера </w:t>
      </w:r>
      <w:proofErr w:type="spellStart"/>
      <w:r w:rsidRPr="00787D4A">
        <w:t>i</w:t>
      </w:r>
      <w:r w:rsidRPr="00787D4A">
        <w:rPr>
          <w:i/>
          <w:iCs/>
        </w:rPr>
        <w:t>i</w:t>
      </w:r>
      <w:proofErr w:type="spellEnd"/>
      <w:r w:rsidRPr="00787D4A">
        <w:t>.</w:t>
      </w:r>
    </w:p>
    <w:p w14:paraId="6BCA4102" w14:textId="77777777" w:rsidR="00787D4A" w:rsidRPr="00787D4A" w:rsidRDefault="00787D4A" w:rsidP="00787D4A">
      <w:pPr>
        <w:numPr>
          <w:ilvl w:val="0"/>
          <w:numId w:val="2"/>
        </w:numPr>
      </w:pPr>
      <w:proofErr w:type="spellStart"/>
      <w:r w:rsidRPr="00787D4A">
        <w:t>si</w:t>
      </w:r>
      <w:r w:rsidRPr="00787D4A">
        <w:rPr>
          <w:i/>
          <w:iCs/>
        </w:rPr>
        <w:t>si</w:t>
      </w:r>
      <w:proofErr w:type="spellEnd"/>
      <w:r w:rsidRPr="00787D4A">
        <w:rPr>
          <w:rFonts w:ascii="Arial" w:hAnsi="Arial" w:cs="Arial"/>
        </w:rPr>
        <w:t>​</w:t>
      </w:r>
      <w:r w:rsidRPr="00787D4A">
        <w:t>: Бонусы за соблюдение мер безопасности.</w:t>
      </w:r>
    </w:p>
    <w:p w14:paraId="492CDE2A" w14:textId="77777777" w:rsidR="00787D4A" w:rsidRPr="00787D4A" w:rsidRDefault="00787D4A" w:rsidP="00787D4A">
      <w:r w:rsidRPr="00787D4A">
        <w:pict w14:anchorId="242BB09D">
          <v:rect id="_x0000_i1076" style="width:0;height:.75pt" o:hralign="center" o:hrstd="t" o:hrnoshade="t" o:hr="t" fillcolor="#f8faff" stroked="f"/>
        </w:pict>
      </w:r>
    </w:p>
    <w:p w14:paraId="5953D596" w14:textId="77777777" w:rsidR="00787D4A" w:rsidRPr="00787D4A" w:rsidRDefault="00787D4A" w:rsidP="00787D4A">
      <w:r w:rsidRPr="00787D4A">
        <w:rPr>
          <w:b/>
          <w:bCs/>
        </w:rPr>
        <w:t>5. Ограничения:</w:t>
      </w:r>
    </w:p>
    <w:p w14:paraId="0035BDA7" w14:textId="77777777" w:rsidR="00787D4A" w:rsidRPr="00787D4A" w:rsidRDefault="00787D4A" w:rsidP="00787D4A">
      <w:pPr>
        <w:numPr>
          <w:ilvl w:val="0"/>
          <w:numId w:val="3"/>
        </w:numPr>
      </w:pPr>
      <w:r w:rsidRPr="00787D4A">
        <w:rPr>
          <w:b/>
          <w:bCs/>
        </w:rPr>
        <w:lastRenderedPageBreak/>
        <w:t>Временные:</w:t>
      </w:r>
      <w:r w:rsidRPr="00787D4A">
        <w:t> ∑</w:t>
      </w:r>
      <w:proofErr w:type="spellStart"/>
      <w:r w:rsidRPr="00787D4A">
        <w:t>ti≤Tmax∑</w:t>
      </w:r>
      <w:r w:rsidRPr="00787D4A">
        <w:rPr>
          <w:i/>
          <w:iCs/>
        </w:rPr>
        <w:t>ti</w:t>
      </w:r>
      <w:proofErr w:type="spellEnd"/>
      <w:r w:rsidRPr="00787D4A">
        <w:rPr>
          <w:rFonts w:ascii="Arial" w:hAnsi="Arial" w:cs="Arial"/>
        </w:rPr>
        <w:t>​</w:t>
      </w:r>
      <w:r w:rsidRPr="00787D4A">
        <w:t>≤</w:t>
      </w:r>
      <w:proofErr w:type="spellStart"/>
      <w:r w:rsidRPr="00787D4A">
        <w:rPr>
          <w:i/>
          <w:iCs/>
        </w:rPr>
        <w:t>T</w:t>
      </w:r>
      <w:r w:rsidRPr="00787D4A">
        <w:t>max</w:t>
      </w:r>
      <w:proofErr w:type="spellEnd"/>
      <w:r w:rsidRPr="00787D4A">
        <w:rPr>
          <w:rFonts w:ascii="Arial" w:hAnsi="Arial" w:cs="Arial"/>
        </w:rPr>
        <w:t>​</w:t>
      </w:r>
      <w:r w:rsidRPr="00787D4A">
        <w:t> (лимит рабочего времени).</w:t>
      </w:r>
    </w:p>
    <w:p w14:paraId="28B96133" w14:textId="77777777" w:rsidR="00787D4A" w:rsidRPr="00787D4A" w:rsidRDefault="00787D4A" w:rsidP="00787D4A">
      <w:pPr>
        <w:numPr>
          <w:ilvl w:val="0"/>
          <w:numId w:val="3"/>
        </w:numPr>
      </w:pPr>
      <w:r w:rsidRPr="00787D4A">
        <w:rPr>
          <w:b/>
          <w:bCs/>
        </w:rPr>
        <w:t>Заказы:</w:t>
      </w:r>
      <w:r w:rsidRPr="00787D4A">
        <w:t> ∑</w:t>
      </w:r>
      <w:proofErr w:type="spellStart"/>
      <w:r w:rsidRPr="00787D4A">
        <w:t>xij</w:t>
      </w:r>
      <w:proofErr w:type="spellEnd"/>
      <w:r w:rsidRPr="00787D4A">
        <w:t>=1∑</w:t>
      </w:r>
      <w:r w:rsidRPr="00787D4A">
        <w:rPr>
          <w:i/>
          <w:iCs/>
        </w:rPr>
        <w:t>xij</w:t>
      </w:r>
      <w:r w:rsidRPr="00787D4A">
        <w:rPr>
          <w:rFonts w:ascii="Arial" w:hAnsi="Arial" w:cs="Arial"/>
        </w:rPr>
        <w:t>​</w:t>
      </w:r>
      <w:r w:rsidRPr="00787D4A">
        <w:t>=1 (каждый заказ назначен).</w:t>
      </w:r>
    </w:p>
    <w:p w14:paraId="6AD2977A" w14:textId="77777777" w:rsidR="00787D4A" w:rsidRPr="00787D4A" w:rsidRDefault="00787D4A" w:rsidP="00787D4A">
      <w:pPr>
        <w:numPr>
          <w:ilvl w:val="0"/>
          <w:numId w:val="3"/>
        </w:numPr>
      </w:pPr>
      <w:r w:rsidRPr="00787D4A">
        <w:rPr>
          <w:b/>
          <w:bCs/>
        </w:rPr>
        <w:t>Доход:</w:t>
      </w:r>
      <w:r w:rsidRPr="00787D4A">
        <w:t> </w:t>
      </w:r>
      <w:proofErr w:type="spellStart"/>
      <w:r w:rsidRPr="00787D4A">
        <w:t>Ei≥Emin</w:t>
      </w:r>
      <w:r w:rsidRPr="00787D4A">
        <w:rPr>
          <w:i/>
          <w:iCs/>
        </w:rPr>
        <w:t>Ei</w:t>
      </w:r>
      <w:proofErr w:type="spellEnd"/>
      <w:r w:rsidRPr="00787D4A">
        <w:rPr>
          <w:rFonts w:ascii="Arial" w:hAnsi="Arial" w:cs="Arial"/>
        </w:rPr>
        <w:t>​</w:t>
      </w:r>
      <w:r w:rsidRPr="00787D4A">
        <w:t>≥</w:t>
      </w:r>
      <w:proofErr w:type="spellStart"/>
      <w:r w:rsidRPr="00787D4A">
        <w:rPr>
          <w:i/>
          <w:iCs/>
        </w:rPr>
        <w:t>E</w:t>
      </w:r>
      <w:r w:rsidRPr="00787D4A">
        <w:t>min</w:t>
      </w:r>
      <w:proofErr w:type="spellEnd"/>
      <w:r w:rsidRPr="00787D4A">
        <w:rPr>
          <w:rFonts w:ascii="Arial" w:hAnsi="Arial" w:cs="Arial"/>
        </w:rPr>
        <w:t>​</w:t>
      </w:r>
      <w:r w:rsidRPr="00787D4A">
        <w:t> (минимальный доход курьера).</w:t>
      </w:r>
    </w:p>
    <w:p w14:paraId="2C0A0328" w14:textId="77777777" w:rsidR="00787D4A" w:rsidRPr="00787D4A" w:rsidRDefault="00787D4A" w:rsidP="00787D4A">
      <w:pPr>
        <w:numPr>
          <w:ilvl w:val="0"/>
          <w:numId w:val="3"/>
        </w:numPr>
      </w:pPr>
      <w:r w:rsidRPr="00787D4A">
        <w:rPr>
          <w:b/>
          <w:bCs/>
        </w:rPr>
        <w:t>Безопасность:</w:t>
      </w:r>
      <w:r w:rsidRPr="00787D4A">
        <w:t> ∑</w:t>
      </w:r>
      <w:proofErr w:type="spellStart"/>
      <w:r w:rsidRPr="00787D4A">
        <w:t>Ni≤Nmax∑</w:t>
      </w:r>
      <w:r w:rsidRPr="00787D4A">
        <w:rPr>
          <w:i/>
          <w:iCs/>
        </w:rPr>
        <w:t>Ni</w:t>
      </w:r>
      <w:proofErr w:type="spellEnd"/>
      <w:r w:rsidRPr="00787D4A">
        <w:rPr>
          <w:rFonts w:ascii="Arial" w:hAnsi="Arial" w:cs="Arial"/>
        </w:rPr>
        <w:t>​</w:t>
      </w:r>
      <w:r w:rsidRPr="00787D4A">
        <w:t>≤</w:t>
      </w:r>
      <w:proofErr w:type="spellStart"/>
      <w:r w:rsidRPr="00787D4A">
        <w:rPr>
          <w:i/>
          <w:iCs/>
        </w:rPr>
        <w:t>N</w:t>
      </w:r>
      <w:r w:rsidRPr="00787D4A">
        <w:t>max</w:t>
      </w:r>
      <w:proofErr w:type="spellEnd"/>
      <w:r w:rsidRPr="00787D4A">
        <w:rPr>
          <w:rFonts w:ascii="Arial" w:hAnsi="Arial" w:cs="Arial"/>
        </w:rPr>
        <w:t>​</w:t>
      </w:r>
      <w:r w:rsidRPr="00787D4A">
        <w:t> (лимит ночных доставок).</w:t>
      </w:r>
    </w:p>
    <w:p w14:paraId="1727D54C" w14:textId="77777777" w:rsidR="00787D4A" w:rsidRPr="00787D4A" w:rsidRDefault="00787D4A" w:rsidP="00787D4A">
      <w:r w:rsidRPr="00787D4A">
        <w:pict w14:anchorId="3B2346FC">
          <v:rect id="_x0000_i1077" style="width:0;height:.75pt" o:hralign="center" o:hrstd="t" o:hrnoshade="t" o:hr="t" fillcolor="#f8faff" stroked="f"/>
        </w:pict>
      </w:r>
    </w:p>
    <w:p w14:paraId="6E2E8E30" w14:textId="77777777" w:rsidR="00787D4A" w:rsidRPr="00787D4A" w:rsidRDefault="00787D4A" w:rsidP="00787D4A">
      <w:r w:rsidRPr="00787D4A">
        <w:rPr>
          <w:b/>
          <w:bCs/>
        </w:rPr>
        <w:t>6. Динамическая адаптация:</w:t>
      </w:r>
      <w:r w:rsidRPr="00787D4A">
        <w:br/>
        <w:t>Модель обновляется в реальном времени с учетом:</w:t>
      </w:r>
    </w:p>
    <w:p w14:paraId="0B11AF84" w14:textId="77777777" w:rsidR="00787D4A" w:rsidRPr="00787D4A" w:rsidRDefault="00787D4A" w:rsidP="00787D4A">
      <w:pPr>
        <w:numPr>
          <w:ilvl w:val="0"/>
          <w:numId w:val="4"/>
        </w:numPr>
      </w:pPr>
      <w:r w:rsidRPr="00787D4A">
        <w:t>Погодных условий (например, штормовые предупреждения).</w:t>
      </w:r>
    </w:p>
    <w:p w14:paraId="408719F8" w14:textId="77777777" w:rsidR="00787D4A" w:rsidRPr="00787D4A" w:rsidRDefault="00787D4A" w:rsidP="00787D4A">
      <w:pPr>
        <w:numPr>
          <w:ilvl w:val="0"/>
          <w:numId w:val="4"/>
        </w:numPr>
      </w:pPr>
      <w:r w:rsidRPr="00787D4A">
        <w:t>Данных о пробках и ДТП.</w:t>
      </w:r>
    </w:p>
    <w:p w14:paraId="19FC0FB8" w14:textId="77777777" w:rsidR="00787D4A" w:rsidRPr="00787D4A" w:rsidRDefault="00787D4A" w:rsidP="00787D4A">
      <w:pPr>
        <w:numPr>
          <w:ilvl w:val="0"/>
          <w:numId w:val="4"/>
        </w:numPr>
      </w:pPr>
      <w:r w:rsidRPr="00787D4A">
        <w:t>Изменений спроса и предложения заказов.</w:t>
      </w:r>
    </w:p>
    <w:p w14:paraId="75F3CA66" w14:textId="77777777" w:rsidR="00787D4A" w:rsidRPr="00787D4A" w:rsidRDefault="00787D4A" w:rsidP="00787D4A">
      <w:r w:rsidRPr="00787D4A">
        <w:pict w14:anchorId="5367041E">
          <v:rect id="_x0000_i1078" style="width:0;height:.75pt" o:hralign="center" o:hrstd="t" o:hrnoshade="t" o:hr="t" fillcolor="#f8faff" stroked="f"/>
        </w:pict>
      </w:r>
    </w:p>
    <w:p w14:paraId="24A8B2FA" w14:textId="77777777" w:rsidR="00787D4A" w:rsidRPr="00787D4A" w:rsidRDefault="00787D4A" w:rsidP="00787D4A">
      <w:r w:rsidRPr="00787D4A">
        <w:rPr>
          <w:b/>
          <w:bCs/>
        </w:rPr>
        <w:t>7. Валидация и этика:</w:t>
      </w:r>
    </w:p>
    <w:p w14:paraId="76E6E77A" w14:textId="77777777" w:rsidR="00787D4A" w:rsidRPr="00787D4A" w:rsidRDefault="00787D4A" w:rsidP="00787D4A">
      <w:pPr>
        <w:numPr>
          <w:ilvl w:val="0"/>
          <w:numId w:val="5"/>
        </w:numPr>
      </w:pPr>
      <w:r w:rsidRPr="00787D4A">
        <w:rPr>
          <w:b/>
          <w:bCs/>
        </w:rPr>
        <w:t>Калибровка:</w:t>
      </w:r>
      <w:r w:rsidRPr="00787D4A">
        <w:t> Сравнение с историческими данными о происшествиях.</w:t>
      </w:r>
    </w:p>
    <w:p w14:paraId="134B182D" w14:textId="77777777" w:rsidR="00787D4A" w:rsidRPr="00787D4A" w:rsidRDefault="00787D4A" w:rsidP="00787D4A">
      <w:pPr>
        <w:numPr>
          <w:ilvl w:val="0"/>
          <w:numId w:val="5"/>
        </w:numPr>
      </w:pPr>
      <w:r w:rsidRPr="00787D4A">
        <w:rPr>
          <w:b/>
          <w:bCs/>
        </w:rPr>
        <w:t>Честность:</w:t>
      </w:r>
      <w:r w:rsidRPr="00787D4A">
        <w:t> Исключение дискриминационных факторов (район проживания курьера и др.).</w:t>
      </w:r>
    </w:p>
    <w:p w14:paraId="42EB3CB5" w14:textId="77777777" w:rsidR="00787D4A" w:rsidRPr="00787D4A" w:rsidRDefault="00787D4A" w:rsidP="00787D4A">
      <w:pPr>
        <w:numPr>
          <w:ilvl w:val="0"/>
          <w:numId w:val="5"/>
        </w:numPr>
      </w:pPr>
      <w:r w:rsidRPr="00787D4A">
        <w:rPr>
          <w:b/>
          <w:bCs/>
        </w:rPr>
        <w:t>Баланс:</w:t>
      </w:r>
      <w:r w:rsidRPr="00787D4A">
        <w:t> Оптимизация рисков без критического снижения доходов платформы.</w:t>
      </w:r>
    </w:p>
    <w:p w14:paraId="5584B4BC" w14:textId="77777777" w:rsidR="00787D4A" w:rsidRPr="00787D4A" w:rsidRDefault="00787D4A" w:rsidP="00787D4A">
      <w:r w:rsidRPr="00787D4A">
        <w:pict w14:anchorId="3215D32F">
          <v:rect id="_x0000_i1079" style="width:0;height:.75pt" o:hralign="center" o:hrstd="t" o:hrnoshade="t" o:hr="t" fillcolor="#f8faff" stroked="f"/>
        </w:pict>
      </w:r>
    </w:p>
    <w:p w14:paraId="5F1666FD" w14:textId="77777777" w:rsidR="00787D4A" w:rsidRPr="00787D4A" w:rsidRDefault="00787D4A" w:rsidP="00787D4A">
      <w:r w:rsidRPr="00787D4A">
        <w:rPr>
          <w:b/>
          <w:bCs/>
        </w:rPr>
        <w:t>8. Пример применения:</w:t>
      </w:r>
      <w:r w:rsidRPr="00787D4A">
        <w:br/>
        <w:t>Платформа может использовать модель для:</w:t>
      </w:r>
    </w:p>
    <w:p w14:paraId="7979D7D1" w14:textId="77777777" w:rsidR="00787D4A" w:rsidRPr="00787D4A" w:rsidRDefault="00787D4A" w:rsidP="00787D4A">
      <w:pPr>
        <w:numPr>
          <w:ilvl w:val="0"/>
          <w:numId w:val="6"/>
        </w:numPr>
      </w:pPr>
      <w:r w:rsidRPr="00787D4A">
        <w:t>Автоматического распределения заказов с учетом "опасных" зон.</w:t>
      </w:r>
    </w:p>
    <w:p w14:paraId="525959F2" w14:textId="77777777" w:rsidR="00787D4A" w:rsidRPr="00787D4A" w:rsidRDefault="00787D4A" w:rsidP="00787D4A">
      <w:pPr>
        <w:numPr>
          <w:ilvl w:val="0"/>
          <w:numId w:val="6"/>
        </w:numPr>
      </w:pPr>
      <w:r w:rsidRPr="00787D4A">
        <w:t>Введения динамических надбавок за риск.</w:t>
      </w:r>
    </w:p>
    <w:p w14:paraId="48DC7DD8" w14:textId="77777777" w:rsidR="00787D4A" w:rsidRPr="00787D4A" w:rsidRDefault="00787D4A" w:rsidP="00787D4A">
      <w:pPr>
        <w:numPr>
          <w:ilvl w:val="0"/>
          <w:numId w:val="6"/>
        </w:numPr>
      </w:pPr>
      <w:r w:rsidRPr="00787D4A">
        <w:t>Ограничения рабочих часов при превышении пороговых значений R2</w:t>
      </w:r>
      <w:r w:rsidRPr="00787D4A">
        <w:rPr>
          <w:i/>
          <w:iCs/>
        </w:rPr>
        <w:t>R</w:t>
      </w:r>
      <w:r w:rsidRPr="00787D4A">
        <w:t>2</w:t>
      </w:r>
      <w:r w:rsidRPr="00787D4A">
        <w:rPr>
          <w:rFonts w:ascii="Arial" w:hAnsi="Arial" w:cs="Arial"/>
        </w:rPr>
        <w:t>​</w:t>
      </w:r>
      <w:r w:rsidRPr="00787D4A">
        <w:t>.</w:t>
      </w:r>
    </w:p>
    <w:p w14:paraId="4DD494A5" w14:textId="77777777" w:rsidR="00787D4A" w:rsidRPr="00787D4A" w:rsidRDefault="00787D4A" w:rsidP="00787D4A">
      <w:r w:rsidRPr="00787D4A">
        <w:pict w14:anchorId="0A537537">
          <v:rect id="_x0000_i1080" style="width:0;height:.75pt" o:hralign="center" o:hrstd="t" o:hrnoshade="t" o:hr="t" fillcolor="#f8faff" stroked="f"/>
        </w:pict>
      </w:r>
    </w:p>
    <w:p w14:paraId="6F575B39" w14:textId="77777777" w:rsidR="00787D4A" w:rsidRPr="00787D4A" w:rsidRDefault="00787D4A" w:rsidP="00787D4A">
      <w:r w:rsidRPr="00787D4A">
        <w:rPr>
          <w:b/>
          <w:bCs/>
        </w:rPr>
        <w:t>Преимущества:</w:t>
      </w:r>
    </w:p>
    <w:p w14:paraId="05539F62" w14:textId="77777777" w:rsidR="00787D4A" w:rsidRPr="00787D4A" w:rsidRDefault="00787D4A" w:rsidP="00787D4A">
      <w:pPr>
        <w:numPr>
          <w:ilvl w:val="0"/>
          <w:numId w:val="7"/>
        </w:numPr>
      </w:pPr>
      <w:r w:rsidRPr="00787D4A">
        <w:t>Снижение аварийности и текучки кадров.</w:t>
      </w:r>
    </w:p>
    <w:p w14:paraId="741627DF" w14:textId="77777777" w:rsidR="00787D4A" w:rsidRPr="00787D4A" w:rsidRDefault="00787D4A" w:rsidP="00787D4A">
      <w:pPr>
        <w:numPr>
          <w:ilvl w:val="0"/>
          <w:numId w:val="7"/>
        </w:numPr>
      </w:pPr>
      <w:r w:rsidRPr="00787D4A">
        <w:t>Повышение лояльности курьеров за счет прозрачной оценки рисков.</w:t>
      </w:r>
    </w:p>
    <w:p w14:paraId="11049BD6" w14:textId="77777777" w:rsidR="00787D4A" w:rsidRPr="00787D4A" w:rsidRDefault="00787D4A" w:rsidP="00787D4A">
      <w:r w:rsidRPr="00787D4A">
        <w:rPr>
          <w:b/>
          <w:bCs/>
        </w:rPr>
        <w:t>Сложности:</w:t>
      </w:r>
    </w:p>
    <w:p w14:paraId="78DB2419" w14:textId="77777777" w:rsidR="00787D4A" w:rsidRPr="00787D4A" w:rsidRDefault="00787D4A" w:rsidP="00787D4A">
      <w:pPr>
        <w:numPr>
          <w:ilvl w:val="0"/>
          <w:numId w:val="8"/>
        </w:numPr>
      </w:pPr>
      <w:r w:rsidRPr="00787D4A">
        <w:t>Требует больших данных и интеграции с GIS-системами.</w:t>
      </w:r>
    </w:p>
    <w:p w14:paraId="0A04DE9A" w14:textId="77777777" w:rsidR="00787D4A" w:rsidRPr="00787D4A" w:rsidRDefault="00787D4A" w:rsidP="00787D4A">
      <w:pPr>
        <w:numPr>
          <w:ilvl w:val="0"/>
          <w:numId w:val="8"/>
        </w:numPr>
      </w:pPr>
      <w:r w:rsidRPr="00787D4A">
        <w:t>Необходимость регулярного пересмотра весовых коэффициентов.</w:t>
      </w:r>
    </w:p>
    <w:p w14:paraId="77DC75CF" w14:textId="77777777" w:rsidR="00787D4A" w:rsidRPr="00787D4A" w:rsidRDefault="00787D4A" w:rsidP="00787D4A">
      <w:r w:rsidRPr="00787D4A">
        <w:lastRenderedPageBreak/>
        <w:t>Модель позволяет цифровым платформам балансировать между эффективностью и социальной ответственностью.</w:t>
      </w:r>
    </w:p>
    <w:p w14:paraId="656F50D5" w14:textId="77777777" w:rsidR="00937D19" w:rsidRPr="00787D4A" w:rsidRDefault="00937D19" w:rsidP="00787D4A"/>
    <w:sectPr w:rsidR="00937D19" w:rsidRPr="0078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7BE"/>
    <w:multiLevelType w:val="multilevel"/>
    <w:tmpl w:val="511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863"/>
    <w:multiLevelType w:val="multilevel"/>
    <w:tmpl w:val="851C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6778"/>
    <w:multiLevelType w:val="multilevel"/>
    <w:tmpl w:val="75D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939DE"/>
    <w:multiLevelType w:val="multilevel"/>
    <w:tmpl w:val="7BE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345D8"/>
    <w:multiLevelType w:val="multilevel"/>
    <w:tmpl w:val="6D4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E3593"/>
    <w:multiLevelType w:val="multilevel"/>
    <w:tmpl w:val="130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A6672"/>
    <w:multiLevelType w:val="multilevel"/>
    <w:tmpl w:val="C30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14E63"/>
    <w:multiLevelType w:val="multilevel"/>
    <w:tmpl w:val="D27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90845">
    <w:abstractNumId w:val="2"/>
  </w:num>
  <w:num w:numId="2" w16cid:durableId="1305811580">
    <w:abstractNumId w:val="7"/>
  </w:num>
  <w:num w:numId="3" w16cid:durableId="1008558306">
    <w:abstractNumId w:val="5"/>
  </w:num>
  <w:num w:numId="4" w16cid:durableId="1756707340">
    <w:abstractNumId w:val="0"/>
  </w:num>
  <w:num w:numId="5" w16cid:durableId="891307913">
    <w:abstractNumId w:val="4"/>
  </w:num>
  <w:num w:numId="6" w16cid:durableId="1985155591">
    <w:abstractNumId w:val="1"/>
  </w:num>
  <w:num w:numId="7" w16cid:durableId="446240218">
    <w:abstractNumId w:val="6"/>
  </w:num>
  <w:num w:numId="8" w16cid:durableId="874998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135566"/>
    <w:rsid w:val="004A260D"/>
    <w:rsid w:val="00787D4A"/>
    <w:rsid w:val="00937D19"/>
    <w:rsid w:val="00B2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FFE9"/>
  <w15:chartTrackingRefBased/>
  <w15:docId w15:val="{DEDD7CB2-259F-4772-BAE8-A78191AD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7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7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D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D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D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D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D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D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D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D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D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D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7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2025-03-18T19:10:00Z</dcterms:created>
  <dcterms:modified xsi:type="dcterms:W3CDTF">2025-03-18T19:10:00Z</dcterms:modified>
</cp:coreProperties>
</file>