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DA54" w14:textId="7BA1C857" w:rsidR="00304F0B" w:rsidRDefault="00304F0B">
      <w:pPr>
        <w:rPr>
          <w:rFonts w:ascii="Times New Roman" w:hAnsi="Times New Roman" w:cs="Times New Roman"/>
        </w:rPr>
      </w:pPr>
    </w:p>
    <w:p w14:paraId="088FAD2A" w14:textId="77777777" w:rsidR="00304F0B" w:rsidRDefault="00304F0B">
      <w:pPr>
        <w:rPr>
          <w:rFonts w:ascii="Times New Roman" w:hAnsi="Times New Roman" w:cs="Times New Roman"/>
        </w:rPr>
      </w:pPr>
    </w:p>
    <w:tbl>
      <w:tblPr>
        <w:tblStyle w:val="ac"/>
        <w:tblW w:w="11146" w:type="dxa"/>
        <w:tblInd w:w="-1281" w:type="dxa"/>
        <w:tblLook w:val="04A0" w:firstRow="1" w:lastRow="0" w:firstColumn="1" w:lastColumn="0" w:noHBand="0" w:noVBand="1"/>
      </w:tblPr>
      <w:tblGrid>
        <w:gridCol w:w="3534"/>
        <w:gridCol w:w="2005"/>
        <w:gridCol w:w="1242"/>
        <w:gridCol w:w="1953"/>
        <w:gridCol w:w="2412"/>
      </w:tblGrid>
      <w:tr w:rsidR="00F645B2" w:rsidRPr="00827214" w14:paraId="1958DF2C" w14:textId="77777777" w:rsidTr="00A00662">
        <w:trPr>
          <w:trHeight w:val="844"/>
        </w:trPr>
        <w:tc>
          <w:tcPr>
            <w:tcW w:w="3534" w:type="dxa"/>
          </w:tcPr>
          <w:p w14:paraId="450657F4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с</w:t>
            </w:r>
            <w:r w:rsidRPr="00827214">
              <w:rPr>
                <w:rFonts w:ascii="Times New Roman" w:hAnsi="Times New Roman" w:cs="Times New Roman"/>
              </w:rPr>
              <w:t>пец. субъект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005" w:type="dxa"/>
          </w:tcPr>
          <w:p w14:paraId="365E0B7C" w14:textId="77777777" w:rsidR="00F645B2" w:rsidRDefault="00F645B2" w:rsidP="00A00662">
            <w:pPr>
              <w:jc w:val="center"/>
              <w:rPr>
                <w:rFonts w:ascii="Times New Roman" w:hAnsi="Times New Roman" w:cs="Times New Roman"/>
              </w:rPr>
            </w:pPr>
            <w:r w:rsidRPr="00827214">
              <w:rPr>
                <w:rFonts w:ascii="Times New Roman" w:hAnsi="Times New Roman" w:cs="Times New Roman"/>
              </w:rPr>
              <w:t>Определение</w:t>
            </w:r>
          </w:p>
          <w:p w14:paraId="1F68FE97" w14:textId="5E4C9E0A" w:rsidR="000971AE" w:rsidRPr="00827214" w:rsidRDefault="000971AE" w:rsidP="00A00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(статья 3)</w:t>
            </w:r>
          </w:p>
        </w:tc>
        <w:tc>
          <w:tcPr>
            <w:tcW w:w="1242" w:type="dxa"/>
          </w:tcPr>
          <w:p w14:paraId="19FB9D42" w14:textId="77777777" w:rsidR="00F645B2" w:rsidRPr="00827214" w:rsidRDefault="00F645B2" w:rsidP="00A00662">
            <w:pPr>
              <w:jc w:val="center"/>
              <w:rPr>
                <w:rFonts w:ascii="Times New Roman" w:hAnsi="Times New Roman" w:cs="Times New Roman"/>
              </w:rPr>
            </w:pPr>
            <w:r w:rsidRPr="00827214">
              <w:rPr>
                <w:rFonts w:ascii="Times New Roman" w:hAnsi="Times New Roman" w:cs="Times New Roman"/>
              </w:rPr>
              <w:t>Права</w:t>
            </w:r>
          </w:p>
        </w:tc>
        <w:tc>
          <w:tcPr>
            <w:tcW w:w="1953" w:type="dxa"/>
          </w:tcPr>
          <w:p w14:paraId="64CC9B81" w14:textId="77777777" w:rsidR="00F645B2" w:rsidRPr="00827214" w:rsidRDefault="00F645B2" w:rsidP="00A00662">
            <w:pPr>
              <w:jc w:val="center"/>
              <w:rPr>
                <w:rFonts w:ascii="Times New Roman" w:hAnsi="Times New Roman" w:cs="Times New Roman"/>
              </w:rPr>
            </w:pPr>
            <w:r w:rsidRPr="00827214">
              <w:rPr>
                <w:rFonts w:ascii="Times New Roman" w:hAnsi="Times New Roman" w:cs="Times New Roman"/>
              </w:rPr>
              <w:t>Обязанности</w:t>
            </w:r>
          </w:p>
        </w:tc>
        <w:tc>
          <w:tcPr>
            <w:tcW w:w="2412" w:type="dxa"/>
          </w:tcPr>
          <w:p w14:paraId="18769C5A" w14:textId="731D359A" w:rsidR="00F645B2" w:rsidRPr="00827214" w:rsidRDefault="00F645B2" w:rsidP="00A00662">
            <w:pPr>
              <w:jc w:val="center"/>
              <w:rPr>
                <w:rFonts w:ascii="Times New Roman" w:hAnsi="Times New Roman" w:cs="Times New Roman"/>
              </w:rPr>
            </w:pPr>
            <w:r w:rsidRPr="00827214">
              <w:rPr>
                <w:rFonts w:ascii="Times New Roman" w:hAnsi="Times New Roman" w:cs="Times New Roman"/>
              </w:rPr>
              <w:t>Ответственность</w:t>
            </w:r>
            <w:r w:rsidR="000971AE">
              <w:rPr>
                <w:rFonts w:ascii="Times New Roman" w:hAnsi="Times New Roman" w:cs="Times New Roman"/>
              </w:rPr>
              <w:br/>
              <w:t>(статья 14.3 КоАП)</w:t>
            </w:r>
          </w:p>
        </w:tc>
      </w:tr>
      <w:tr w:rsidR="00F645B2" w:rsidRPr="00827214" w14:paraId="25B83CE0" w14:textId="77777777" w:rsidTr="00A00662">
        <w:trPr>
          <w:trHeight w:val="422"/>
        </w:trPr>
        <w:tc>
          <w:tcPr>
            <w:tcW w:w="3534" w:type="dxa"/>
          </w:tcPr>
          <w:p w14:paraId="0556666B" w14:textId="4A2F712D" w:rsidR="00F645B2" w:rsidRDefault="00F645B2" w:rsidP="00F645B2">
            <w:pPr>
              <w:pStyle w:val="ad"/>
              <w:spacing w:before="0" w:beforeAutospacing="0" w:after="0" w:afterAutospacing="0" w:line="288" w:lineRule="atLeast"/>
              <w:jc w:val="both"/>
            </w:pPr>
            <w:r>
              <w:t>Рекламодатель</w:t>
            </w:r>
          </w:p>
          <w:p w14:paraId="0176507D" w14:textId="69552D84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2BD1963F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изготовитель или продавец товара либо иное определившее объект рекламирования и (или) содержание рекламы лицо;</w:t>
            </w:r>
          </w:p>
          <w:p w14:paraId="32FA730C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14:paraId="4D1C7092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71774E1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717EB5D4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двадцати тысяч рублей; на юридических лиц - от ста тысяч до пятисот тысяч рублей.</w:t>
            </w:r>
          </w:p>
          <w:p w14:paraId="39EBCA2F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</w:tr>
      <w:tr w:rsidR="00F645B2" w:rsidRPr="00827214" w14:paraId="77258066" w14:textId="77777777" w:rsidTr="00A00662">
        <w:trPr>
          <w:trHeight w:val="422"/>
        </w:trPr>
        <w:tc>
          <w:tcPr>
            <w:tcW w:w="3534" w:type="dxa"/>
          </w:tcPr>
          <w:p w14:paraId="115CFAAA" w14:textId="7056C567" w:rsidR="00F645B2" w:rsidRDefault="00F645B2" w:rsidP="00F645B2">
            <w:pPr>
              <w:pStyle w:val="ad"/>
              <w:spacing w:before="0" w:beforeAutospacing="0" w:after="0" w:afterAutospacing="0" w:line="288" w:lineRule="atLeast"/>
              <w:jc w:val="both"/>
            </w:pPr>
            <w:proofErr w:type="spellStart"/>
            <w:r>
              <w:t>Рекламопроизводитель</w:t>
            </w:r>
            <w:proofErr w:type="spellEnd"/>
          </w:p>
          <w:p w14:paraId="28042203" w14:textId="03C00F0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75E33BE6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лицо, осуществляющее полностью или частично приведение информации в готовую для распространения в виде рекламы форму;</w:t>
            </w:r>
          </w:p>
          <w:p w14:paraId="41998F40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14:paraId="3B197300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A5D9E4A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6111CC1B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двадцати тысяч рублей; на юридических лиц - от ста тысяч до пятисот тысяч рублей.</w:t>
            </w:r>
          </w:p>
          <w:p w14:paraId="548E6E2C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</w:tr>
      <w:tr w:rsidR="00F645B2" w:rsidRPr="00827214" w14:paraId="0A98CD88" w14:textId="77777777" w:rsidTr="00A00662">
        <w:trPr>
          <w:trHeight w:val="422"/>
        </w:trPr>
        <w:tc>
          <w:tcPr>
            <w:tcW w:w="3534" w:type="dxa"/>
          </w:tcPr>
          <w:p w14:paraId="5211C03D" w14:textId="01314EE2" w:rsidR="00F645B2" w:rsidRDefault="00F645B2" w:rsidP="00F645B2">
            <w:pPr>
              <w:pStyle w:val="ad"/>
              <w:spacing w:before="168" w:beforeAutospacing="0" w:after="0" w:afterAutospacing="0" w:line="288" w:lineRule="atLeast"/>
              <w:jc w:val="both"/>
            </w:pPr>
            <w:r>
              <w:t>Рекламораспространитель</w:t>
            </w:r>
          </w:p>
          <w:p w14:paraId="74BBB0E7" w14:textId="7A0D2C7F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5880B028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лицо, осуществляющее распространение рекламы любым способом, в любой форме и с использованием любых средств;</w:t>
            </w:r>
          </w:p>
          <w:p w14:paraId="5F7E84D4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14:paraId="13BA9D0C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9279BA4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488C9480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двадцати тысяч рублей; на юридических лиц - от ста тысяч до пятисот тысяч рублей.</w:t>
            </w:r>
          </w:p>
          <w:p w14:paraId="7F8ACAF3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</w:tr>
      <w:tr w:rsidR="00F645B2" w:rsidRPr="00827214" w14:paraId="0C991F5F" w14:textId="77777777" w:rsidTr="00A00662">
        <w:trPr>
          <w:trHeight w:val="433"/>
        </w:trPr>
        <w:tc>
          <w:tcPr>
            <w:tcW w:w="3534" w:type="dxa"/>
          </w:tcPr>
          <w:p w14:paraId="2EB64790" w14:textId="724716AF" w:rsidR="00F645B2" w:rsidRDefault="00F645B2" w:rsidP="00F645B2">
            <w:pPr>
              <w:pStyle w:val="ad"/>
              <w:spacing w:before="168" w:beforeAutospacing="0" w:after="0" w:afterAutospacing="0" w:line="288" w:lineRule="atLeast"/>
              <w:jc w:val="both"/>
            </w:pPr>
            <w:r>
              <w:lastRenderedPageBreak/>
              <w:t>П</w:t>
            </w:r>
            <w:r w:rsidR="00DC0A83">
              <w:softHyphen/>
            </w:r>
            <w:r>
              <w:t>отребители рекламы</w:t>
            </w:r>
          </w:p>
          <w:p w14:paraId="23119A9F" w14:textId="667103BD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0CE64790" w14:textId="77777777" w:rsidR="000971AE" w:rsidRPr="000971AE" w:rsidRDefault="000971AE" w:rsidP="000971AE">
            <w:pPr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лица, на привлечение внимания которых к объекту рекламирования направлена реклама;</w:t>
            </w:r>
          </w:p>
          <w:p w14:paraId="756592C9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14:paraId="54BD1EBB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650D38E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15D0F6CF" w14:textId="77777777" w:rsidR="00F645B2" w:rsidRPr="00827214" w:rsidRDefault="00F645B2" w:rsidP="00A00662">
            <w:pPr>
              <w:rPr>
                <w:rFonts w:ascii="Times New Roman" w:hAnsi="Times New Roman" w:cs="Times New Roman"/>
              </w:rPr>
            </w:pPr>
          </w:p>
        </w:tc>
      </w:tr>
    </w:tbl>
    <w:p w14:paraId="21EABAA0" w14:textId="77777777" w:rsidR="00F645B2" w:rsidRPr="00827214" w:rsidRDefault="00F645B2">
      <w:pPr>
        <w:rPr>
          <w:rFonts w:ascii="Times New Roman" w:hAnsi="Times New Roman" w:cs="Times New Roman"/>
        </w:rPr>
      </w:pPr>
    </w:p>
    <w:sectPr w:rsidR="00F645B2" w:rsidRPr="0082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4"/>
    <w:rsid w:val="000971AE"/>
    <w:rsid w:val="001A02F0"/>
    <w:rsid w:val="00304F0B"/>
    <w:rsid w:val="0045009E"/>
    <w:rsid w:val="004D5FE6"/>
    <w:rsid w:val="006C2622"/>
    <w:rsid w:val="00827214"/>
    <w:rsid w:val="00A20F6C"/>
    <w:rsid w:val="00C67A69"/>
    <w:rsid w:val="00DC0A83"/>
    <w:rsid w:val="00F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FD7"/>
  <w15:chartTrackingRefBased/>
  <w15:docId w15:val="{9BD62C2D-603F-49A3-8C55-4670B301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72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2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2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2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2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2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2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2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2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2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21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6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0971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7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Lorian DreamHunter</dc:creator>
  <cp:keywords/>
  <dc:description/>
  <cp:lastModifiedBy>Aknas Macefg</cp:lastModifiedBy>
  <cp:revision>2</cp:revision>
  <dcterms:created xsi:type="dcterms:W3CDTF">2025-10-23T09:53:00Z</dcterms:created>
  <dcterms:modified xsi:type="dcterms:W3CDTF">2025-10-23T09:53:00Z</dcterms:modified>
</cp:coreProperties>
</file>