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2F175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bookmarkStart w:id="0" w:name="_Hlk191552390"/>
      <w:bookmarkEnd w:id="0"/>
      <w:r w:rsidRPr="00C00F62">
        <w:rPr>
          <w:rFonts w:ascii="Times New Roman" w:hAnsi="Times New Roman" w:cs="Times New Roman"/>
          <w:sz w:val="28"/>
          <w:szCs w:val="36"/>
        </w:rPr>
        <w:t>Федеральное государственное образовательное бюджетное</w:t>
      </w:r>
    </w:p>
    <w:p w14:paraId="174609DF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C00F62">
        <w:rPr>
          <w:rFonts w:ascii="Times New Roman" w:hAnsi="Times New Roman" w:cs="Times New Roman"/>
          <w:sz w:val="28"/>
          <w:szCs w:val="36"/>
        </w:rPr>
        <w:t xml:space="preserve"> учреждение высшего образования</w:t>
      </w:r>
    </w:p>
    <w:p w14:paraId="74F566DB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 xml:space="preserve"> «Финансовый университет при Правительстве Российской Федерации»</w:t>
      </w:r>
    </w:p>
    <w:p w14:paraId="0577DE44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>(Финансовый университет)</w:t>
      </w:r>
    </w:p>
    <w:p w14:paraId="6296902C" w14:textId="49F6305F" w:rsidR="00C00F62" w:rsidRPr="00C00F62" w:rsidRDefault="001C4EAB" w:rsidP="00C00F6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36"/>
          <w:vertAlign w:val="superscript"/>
        </w:rPr>
      </w:pPr>
      <w:r>
        <w:rPr>
          <w:rFonts w:ascii="Times New Roman" w:hAnsi="Times New Roman" w:cs="Times New Roman"/>
          <w:sz w:val="28"/>
          <w:szCs w:val="36"/>
        </w:rPr>
        <w:t>Факультет «Информационных технологий и анализа больших данных»</w:t>
      </w:r>
    </w:p>
    <w:p w14:paraId="4525CE09" w14:textId="77777777" w:rsidR="00C00F62" w:rsidRP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565E183E" w14:textId="77777777" w:rsidR="00C00F62" w:rsidRPr="000B2E27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72D4EEB8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6DD6EDC5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0530D30B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3D1D08CA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1DE70547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2DEE8C79" w14:textId="77777777" w:rsidR="00C00F62" w:rsidRPr="008336F7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092AC8FD" w14:textId="3EACEC63" w:rsidR="00492DEF" w:rsidRPr="00404314" w:rsidRDefault="00492DEF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2D2343A4" w14:textId="77777777" w:rsidR="00C00F62" w:rsidRPr="00456E00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3CE6B535" w14:textId="77777777" w:rsidR="00C00F62" w:rsidRPr="00476DB6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79C288CB" w14:textId="7F1DA799" w:rsidR="00C00F62" w:rsidRPr="001E5C12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</w:t>
      </w:r>
      <w:r w:rsidR="001E5C12">
        <w:rPr>
          <w:rFonts w:ascii="Times New Roman" w:hAnsi="Times New Roman" w:cs="Times New Roman"/>
          <w:b/>
          <w:sz w:val="32"/>
          <w:szCs w:val="32"/>
        </w:rPr>
        <w:t>самостоятельной работе №1</w:t>
      </w:r>
    </w:p>
    <w:p w14:paraId="3706CC15" w14:textId="2E7560ED" w:rsidR="00C00F62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F815CC">
        <w:rPr>
          <w:rFonts w:ascii="Times New Roman" w:hAnsi="Times New Roman" w:cs="Times New Roman"/>
          <w:b/>
          <w:sz w:val="32"/>
          <w:szCs w:val="32"/>
        </w:rPr>
        <w:t>Б.1.1.3.4</w:t>
      </w:r>
      <w:r w:rsidRPr="00476DB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C4EAB">
        <w:rPr>
          <w:rFonts w:ascii="Times New Roman" w:hAnsi="Times New Roman" w:cs="Times New Roman"/>
          <w:b/>
          <w:sz w:val="32"/>
          <w:szCs w:val="32"/>
        </w:rPr>
        <w:t>Системы управления базами данных</w:t>
      </w:r>
    </w:p>
    <w:p w14:paraId="45B12AA9" w14:textId="584E0EDB" w:rsidR="00492DEF" w:rsidRDefault="00492DEF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1</w:t>
      </w:r>
    </w:p>
    <w:p w14:paraId="0591AF79" w14:textId="77777777" w:rsidR="00492DEF" w:rsidRPr="00492DEF" w:rsidRDefault="00492DEF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CDB1BC0" w14:textId="77777777" w:rsidR="001C4EAB" w:rsidRPr="000B2E27" w:rsidRDefault="001C4EAB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1CAEE4" w14:textId="77777777" w:rsid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0B2E27">
        <w:rPr>
          <w:rFonts w:ascii="Times New Roman" w:hAnsi="Times New Roman" w:cs="Times New Roman"/>
          <w:szCs w:val="28"/>
        </w:rPr>
        <w:t xml:space="preserve">                        </w:t>
      </w:r>
    </w:p>
    <w:p w14:paraId="6FCEDE87" w14:textId="77777777" w:rsidR="00C00F62" w:rsidRDefault="00C00F62" w:rsidP="001C4EAB">
      <w:pPr>
        <w:spacing w:line="240" w:lineRule="auto"/>
        <w:rPr>
          <w:rFonts w:ascii="Times New Roman" w:hAnsi="Times New Roman" w:cs="Times New Roman"/>
          <w:szCs w:val="28"/>
          <w:lang w:val="en-US"/>
        </w:rPr>
      </w:pPr>
    </w:p>
    <w:p w14:paraId="0F847F14" w14:textId="77777777" w:rsidR="001E5C12" w:rsidRPr="009F1990" w:rsidRDefault="001E5C12" w:rsidP="001C4EAB">
      <w:pPr>
        <w:spacing w:line="240" w:lineRule="auto"/>
        <w:rPr>
          <w:rFonts w:ascii="Times New Roman" w:hAnsi="Times New Roman" w:cs="Times New Roman"/>
          <w:szCs w:val="28"/>
        </w:rPr>
      </w:pPr>
    </w:p>
    <w:p w14:paraId="0A2320E0" w14:textId="77777777" w:rsidR="00C00F62" w:rsidRPr="00476DB6" w:rsidRDefault="00C00F62" w:rsidP="001C4E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B0F125" w14:textId="7FCE6A1A" w:rsidR="00C00F62" w:rsidRPr="001C4EAB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Выполнил: студент группы </w:t>
      </w:r>
      <w:r w:rsidR="001C4EAB">
        <w:rPr>
          <w:rFonts w:ascii="Times New Roman" w:hAnsi="Times New Roman" w:cs="Times New Roman"/>
          <w:sz w:val="26"/>
          <w:szCs w:val="26"/>
        </w:rPr>
        <w:t>ИД23-1</w:t>
      </w:r>
    </w:p>
    <w:p w14:paraId="1F1FBBA9" w14:textId="3FD76240" w:rsidR="00C00F62" w:rsidRPr="00C00F62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Маслов Александр Николаевич</w:t>
      </w:r>
    </w:p>
    <w:p w14:paraId="1F6F041C" w14:textId="268241C2" w:rsidR="00C00F62" w:rsidRPr="00476DB6" w:rsidRDefault="00C00F62" w:rsidP="00C00F62">
      <w:pPr>
        <w:tabs>
          <w:tab w:val="left" w:pos="3119"/>
          <w:tab w:val="left" w:pos="3261"/>
        </w:tabs>
        <w:spacing w:line="240" w:lineRule="auto"/>
        <w:ind w:firstLine="4820"/>
        <w:rPr>
          <w:rFonts w:ascii="Times New Roman" w:hAnsi="Times New Roman" w:cs="Times New Roman"/>
          <w:sz w:val="26"/>
          <w:szCs w:val="26"/>
          <w:u w:val="single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Проверил преподаватель: </w:t>
      </w:r>
      <w:r w:rsidR="001C4EAB">
        <w:rPr>
          <w:rFonts w:ascii="Times New Roman" w:hAnsi="Times New Roman" w:cs="Times New Roman"/>
          <w:sz w:val="26"/>
          <w:szCs w:val="26"/>
        </w:rPr>
        <w:t>Цветков И</w:t>
      </w:r>
      <w:r w:rsidR="001C4EAB" w:rsidRPr="00476DB6">
        <w:rPr>
          <w:rFonts w:ascii="Times New Roman" w:hAnsi="Times New Roman" w:cs="Times New Roman"/>
          <w:sz w:val="26"/>
          <w:szCs w:val="26"/>
        </w:rPr>
        <w:t>.</w:t>
      </w:r>
      <w:r w:rsidR="001C4EAB">
        <w:rPr>
          <w:rFonts w:ascii="Times New Roman" w:hAnsi="Times New Roman" w:cs="Times New Roman"/>
          <w:sz w:val="26"/>
          <w:szCs w:val="26"/>
        </w:rPr>
        <w:t>Е.</w:t>
      </w:r>
    </w:p>
    <w:p w14:paraId="00FD709E" w14:textId="77777777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15D60F57" w14:textId="77777777" w:rsidR="00C00F62" w:rsidRPr="00456E00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43B12A3A" w14:textId="77777777" w:rsidR="006624ED" w:rsidRPr="00456E00" w:rsidRDefault="006624ED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27D9BD7E" w14:textId="77777777" w:rsidR="00C00F62" w:rsidRPr="00456E00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67475FF7" w14:textId="2F3B3248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476DB6">
        <w:rPr>
          <w:rFonts w:ascii="Times New Roman" w:hAnsi="Times New Roman" w:cs="Times New Roman"/>
          <w:b/>
          <w:sz w:val="24"/>
          <w:szCs w:val="28"/>
        </w:rPr>
        <w:t>Москва – 202</w:t>
      </w:r>
      <w:r w:rsidR="001C4EAB">
        <w:rPr>
          <w:rFonts w:ascii="Times New Roman" w:hAnsi="Times New Roman" w:cs="Times New Roman"/>
          <w:b/>
          <w:sz w:val="24"/>
          <w:szCs w:val="28"/>
        </w:rPr>
        <w:t>5</w:t>
      </w:r>
      <w:r w:rsidRPr="000B2E27">
        <w:rPr>
          <w:rFonts w:ascii="Times New Roman" w:hAnsi="Times New Roman" w:cs="Times New Roman"/>
          <w:b/>
          <w:bCs/>
          <w:color w:val="000000"/>
          <w:sz w:val="26"/>
          <w:szCs w:val="26"/>
        </w:rPr>
        <w:br w:type="page"/>
      </w:r>
    </w:p>
    <w:p w14:paraId="43E97DB6" w14:textId="70D5D5E8" w:rsidR="00C71904" w:rsidRPr="001E5C12" w:rsidRDefault="006A39DD" w:rsidP="009F199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39DD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№</w:t>
      </w:r>
      <w:r w:rsidR="00176CA8" w:rsidRPr="00512E8E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558EFD21" w14:textId="181E65E5" w:rsidR="00202E0A" w:rsidRP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Завершите описание предметной области и выполните</w:t>
      </w:r>
    </w:p>
    <w:p w14:paraId="6991D0D9" w14:textId="77777777" w:rsidR="00202E0A" w:rsidRP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концептуальное проектирование базы данных по данному описанию. Для этого</w:t>
      </w:r>
    </w:p>
    <w:p w14:paraId="1A060A52" w14:textId="77777777" w:rsidR="00202E0A" w:rsidRP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а) определите группы пользователей базы данных и перечислите задачи</w:t>
      </w:r>
    </w:p>
    <w:p w14:paraId="74C6BE6F" w14:textId="77777777" w:rsidR="00202E0A" w:rsidRP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пользователей каждой группы;</w:t>
      </w:r>
    </w:p>
    <w:p w14:paraId="07848F94" w14:textId="77777777" w:rsidR="00202E0A" w:rsidRP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б) для проектируемой ER-модели определите основные элементы с их</w:t>
      </w:r>
    </w:p>
    <w:p w14:paraId="334EF6B9" w14:textId="77777777" w:rsid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характеристиками:</w:t>
      </w:r>
    </w:p>
    <w:p w14:paraId="6CFB7E7F" w14:textId="1D251979" w:rsidR="00202E0A" w:rsidRP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- сущности (имя, назначение, зависимая/независимая, стержневая/код-ссылка-</w:t>
      </w:r>
    </w:p>
    <w:p w14:paraId="71EDC4E0" w14:textId="0C40BFE1" w:rsidR="00202E0A" w:rsidRP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классификатор/ассоциативная/характеристическая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E0A">
        <w:rPr>
          <w:rFonts w:ascii="Times New Roman" w:hAnsi="Times New Roman" w:cs="Times New Roman"/>
          <w:sz w:val="28"/>
          <w:szCs w:val="28"/>
        </w:rPr>
        <w:t>исключающая/включающая),</w:t>
      </w:r>
    </w:p>
    <w:p w14:paraId="49A6BFCF" w14:textId="77777777" w:rsidR="00202E0A" w:rsidRP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- атрибуты (сущность, имя, назначение, простой/составной,</w:t>
      </w:r>
    </w:p>
    <w:p w14:paraId="1D193A8C" w14:textId="77777777" w:rsidR="00202E0A" w:rsidRP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однозначный/многозначный, базовый/производный, ключевой/неключевой).</w:t>
      </w:r>
    </w:p>
    <w:p w14:paraId="6BE7D83C" w14:textId="77777777" w:rsidR="00202E0A" w:rsidRP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Избыточные атрибуты в описании следует убрать, а необходимые – добавить,</w:t>
      </w:r>
    </w:p>
    <w:p w14:paraId="385F6BA9" w14:textId="77777777" w:rsidR="00202E0A" w:rsidRP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- связи (имя, кардинальность, обязательность, тип</w:t>
      </w:r>
    </w:p>
    <w:p w14:paraId="3FB20198" w14:textId="77777777" w:rsidR="00202E0A" w:rsidRP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(идентифицирующая/</w:t>
      </w:r>
      <w:proofErr w:type="spellStart"/>
      <w:r w:rsidRPr="00202E0A">
        <w:rPr>
          <w:rFonts w:ascii="Times New Roman" w:hAnsi="Times New Roman" w:cs="Times New Roman"/>
          <w:sz w:val="28"/>
          <w:szCs w:val="28"/>
        </w:rPr>
        <w:t>неидентифицирующая</w:t>
      </w:r>
      <w:proofErr w:type="spellEnd"/>
      <w:r w:rsidRPr="00202E0A">
        <w:rPr>
          <w:rFonts w:ascii="Times New Roman" w:hAnsi="Times New Roman" w:cs="Times New Roman"/>
          <w:sz w:val="28"/>
          <w:szCs w:val="28"/>
        </w:rPr>
        <w:t>)),</w:t>
      </w:r>
    </w:p>
    <w:p w14:paraId="2AF3FDD6" w14:textId="77777777" w:rsidR="00202E0A" w:rsidRP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в) задайте бизнес-правила вида: «Каждый объект сущности1 {должен быть или</w:t>
      </w:r>
    </w:p>
    <w:p w14:paraId="6D5DB782" w14:textId="77777777" w:rsidR="00202E0A" w:rsidRP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 xml:space="preserve">может быть} </w:t>
      </w:r>
      <w:proofErr w:type="spellStart"/>
      <w:r w:rsidRPr="00202E0A">
        <w:rPr>
          <w:rFonts w:ascii="Times New Roman" w:hAnsi="Times New Roman" w:cs="Times New Roman"/>
          <w:sz w:val="28"/>
          <w:szCs w:val="28"/>
        </w:rPr>
        <w:t>имя_связи</w:t>
      </w:r>
      <w:proofErr w:type="spellEnd"/>
      <w:r w:rsidRPr="00202E0A">
        <w:rPr>
          <w:rFonts w:ascii="Times New Roman" w:hAnsi="Times New Roman" w:cs="Times New Roman"/>
          <w:sz w:val="28"/>
          <w:szCs w:val="28"/>
        </w:rPr>
        <w:t xml:space="preserve"> {«один или более» или «один и только один»} объект</w:t>
      </w:r>
    </w:p>
    <w:p w14:paraId="3F55DBFB" w14:textId="77777777" w:rsidR="00202E0A" w:rsidRP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сущности2»;</w:t>
      </w:r>
    </w:p>
    <w:p w14:paraId="5BE4F96F" w14:textId="77777777" w:rsidR="00202E0A" w:rsidRP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г) постройте ER-диаграмму в нотации Мартина («Вороньи лапки»).</w:t>
      </w:r>
    </w:p>
    <w:p w14:paraId="7A41FB93" w14:textId="77777777" w:rsidR="00202E0A" w:rsidRP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[Для построения диаграммы зайдите на сайт draw.io, нажмите «Создать новую</w:t>
      </w:r>
    </w:p>
    <w:p w14:paraId="4E1E6FDF" w14:textId="694486B1" w:rsidR="00311FF8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диаграмму», далее выберите «Пустая диаграмма», сохраните ее на локальном диске.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E0A">
        <w:rPr>
          <w:rFonts w:ascii="Times New Roman" w:hAnsi="Times New Roman" w:cs="Times New Roman"/>
          <w:sz w:val="28"/>
          <w:szCs w:val="28"/>
        </w:rPr>
        <w:t>Затем создавайте диаграмму, пользуясь фигурами из пункта «Отношения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E0A">
        <w:rPr>
          <w:rFonts w:ascii="Times New Roman" w:hAnsi="Times New Roman" w:cs="Times New Roman"/>
          <w:sz w:val="28"/>
          <w:szCs w:val="28"/>
        </w:rPr>
        <w:t>сущностей», расположенного на вкладке слева от центрального поля для рисования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E0A">
        <w:rPr>
          <w:rFonts w:ascii="Times New Roman" w:hAnsi="Times New Roman" w:cs="Times New Roman"/>
          <w:sz w:val="28"/>
          <w:szCs w:val="28"/>
        </w:rPr>
        <w:t>диаграммы. Сохраняйте результаты работы.]</w:t>
      </w:r>
    </w:p>
    <w:p w14:paraId="4A0658AA" w14:textId="77777777" w:rsid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102CDF" w14:textId="77777777" w:rsid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40B68B" w14:textId="77777777" w:rsid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81156C" w14:textId="77777777" w:rsid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1986A0" w14:textId="36B7B9E5" w:rsid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Предметная область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0A1025D" w14:textId="77777777" w:rsidR="00202E0A" w:rsidRP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В базе данных «Библиотека вуза» хранятся сведения об изданиях, читателях,</w:t>
      </w:r>
    </w:p>
    <w:p w14:paraId="7BE47BFA" w14:textId="77777777" w:rsidR="00202E0A" w:rsidRP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структурных подразделениях, к которым относятся читатели, сроках сдачи</w:t>
      </w:r>
    </w:p>
    <w:p w14:paraId="07752FFE" w14:textId="77777777" w:rsidR="00202E0A" w:rsidRP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изданий и др. Базой данных могут пользоваться администратор, методист и</w:t>
      </w:r>
    </w:p>
    <w:p w14:paraId="35BED4A7" w14:textId="77777777" w:rsidR="00202E0A" w:rsidRP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библиотекарь.</w:t>
      </w:r>
    </w:p>
    <w:p w14:paraId="74F0D90A" w14:textId="77777777" w:rsidR="00202E0A" w:rsidRP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C354AF" w14:textId="77777777" w:rsidR="00202E0A" w:rsidRP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Основные функции администратора - добавлять/удалять/редактировать</w:t>
      </w:r>
    </w:p>
    <w:p w14:paraId="1E94A7C0" w14:textId="77777777" w:rsidR="00202E0A" w:rsidRP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пользователей системы, кроме того, он имеет неограниченные права на другие</w:t>
      </w:r>
    </w:p>
    <w:p w14:paraId="47F432FD" w14:textId="77777777" w:rsidR="00202E0A" w:rsidRP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действия с базой. Методист определяет пакеты изданий (см. ниже) для разных</w:t>
      </w:r>
    </w:p>
    <w:p w14:paraId="4F76CCC1" w14:textId="26D0DB3E" w:rsidR="00202E0A" w:rsidRPr="00202E0A" w:rsidRDefault="00202E0A" w:rsidP="00931C15">
      <w:pPr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курсов и департаментов.</w:t>
      </w:r>
      <w:r w:rsidR="00931C15" w:rsidRPr="00931C15">
        <w:rPr>
          <w:rFonts w:ascii="Times New Roman" w:hAnsi="Times New Roman" w:cs="Times New Roman"/>
          <w:sz w:val="28"/>
          <w:szCs w:val="28"/>
        </w:rPr>
        <w:t xml:space="preserve"> </w:t>
      </w:r>
      <w:r w:rsidRPr="00202E0A">
        <w:rPr>
          <w:rFonts w:ascii="Times New Roman" w:hAnsi="Times New Roman" w:cs="Times New Roman"/>
          <w:sz w:val="28"/>
          <w:szCs w:val="28"/>
        </w:rPr>
        <w:t>Библиотекарь выдает издания читателям и фиксирует их сроки сдачи.</w:t>
      </w:r>
      <w:r w:rsidR="00931C15" w:rsidRPr="00931C15">
        <w:rPr>
          <w:rFonts w:ascii="Times New Roman" w:hAnsi="Times New Roman" w:cs="Times New Roman"/>
          <w:sz w:val="28"/>
          <w:szCs w:val="28"/>
        </w:rPr>
        <w:t xml:space="preserve"> </w:t>
      </w:r>
      <w:r w:rsidRPr="00202E0A">
        <w:rPr>
          <w:rFonts w:ascii="Times New Roman" w:hAnsi="Times New Roman" w:cs="Times New Roman"/>
          <w:sz w:val="28"/>
          <w:szCs w:val="28"/>
        </w:rPr>
        <w:t>Студент не может получить у библиотекаря еще одно издание до тех пор, пока</w:t>
      </w:r>
      <w:r w:rsidR="00931C15" w:rsidRPr="00931C15">
        <w:rPr>
          <w:rFonts w:ascii="Times New Roman" w:hAnsi="Times New Roman" w:cs="Times New Roman"/>
          <w:sz w:val="28"/>
          <w:szCs w:val="28"/>
        </w:rPr>
        <w:t xml:space="preserve"> </w:t>
      </w:r>
      <w:r w:rsidRPr="00202E0A">
        <w:rPr>
          <w:rFonts w:ascii="Times New Roman" w:hAnsi="Times New Roman" w:cs="Times New Roman"/>
          <w:sz w:val="28"/>
          <w:szCs w:val="28"/>
        </w:rPr>
        <w:t>не сдаст имеющееся у него просроченное издание. Кроме этого, в начале</w:t>
      </w:r>
      <w:r w:rsidR="00931C15" w:rsidRPr="00931C15">
        <w:rPr>
          <w:rFonts w:ascii="Times New Roman" w:hAnsi="Times New Roman" w:cs="Times New Roman"/>
          <w:sz w:val="28"/>
          <w:szCs w:val="28"/>
        </w:rPr>
        <w:t xml:space="preserve"> </w:t>
      </w:r>
      <w:r w:rsidRPr="00202E0A">
        <w:rPr>
          <w:rFonts w:ascii="Times New Roman" w:hAnsi="Times New Roman" w:cs="Times New Roman"/>
          <w:sz w:val="28"/>
          <w:szCs w:val="28"/>
        </w:rPr>
        <w:t>учебного года библиотекарь выдает пакет учебных изданий студентам</w:t>
      </w:r>
      <w:r w:rsidR="00931C15" w:rsidRPr="00931C15">
        <w:rPr>
          <w:rFonts w:ascii="Times New Roman" w:hAnsi="Times New Roman" w:cs="Times New Roman"/>
          <w:sz w:val="28"/>
          <w:szCs w:val="28"/>
        </w:rPr>
        <w:t xml:space="preserve"> </w:t>
      </w:r>
      <w:r w:rsidRPr="00202E0A">
        <w:rPr>
          <w:rFonts w:ascii="Times New Roman" w:hAnsi="Times New Roman" w:cs="Times New Roman"/>
          <w:sz w:val="28"/>
          <w:szCs w:val="28"/>
        </w:rPr>
        <w:t>каждого курса сроком на 1 год. Для преподавателей сроки сдачи изданий не</w:t>
      </w:r>
      <w:r w:rsidR="0093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2E0A">
        <w:rPr>
          <w:rFonts w:ascii="Times New Roman" w:hAnsi="Times New Roman" w:cs="Times New Roman"/>
          <w:sz w:val="28"/>
          <w:szCs w:val="28"/>
        </w:rPr>
        <w:t>определены.</w:t>
      </w:r>
    </w:p>
    <w:p w14:paraId="1B99D8E3" w14:textId="77777777" w:rsidR="00202E0A" w:rsidRP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В базе данных требуется хранить данные:</w:t>
      </w:r>
    </w:p>
    <w:p w14:paraId="78224EF5" w14:textId="77777777" w:rsidR="00202E0A" w:rsidRP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- об изданиях - код, наименование, автор, тип (книга, учебное пособие,</w:t>
      </w:r>
    </w:p>
    <w:p w14:paraId="573C0CAE" w14:textId="77777777" w:rsidR="00202E0A" w:rsidRP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журнал, газета, методические указания), срок для прочтения студентом</w:t>
      </w:r>
    </w:p>
    <w:p w14:paraId="35BF5CD5" w14:textId="77777777" w:rsidR="00202E0A" w:rsidRP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(книги/учебные пособия – 1 месяц, журналы – 2 недели, газеты – 5 дней,</w:t>
      </w:r>
    </w:p>
    <w:p w14:paraId="09592742" w14:textId="77777777" w:rsidR="00202E0A" w:rsidRP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методические указания – 1 месяц), город, издательство, год издания,</w:t>
      </w:r>
    </w:p>
    <w:p w14:paraId="3C43B437" w14:textId="77777777" w:rsidR="00202E0A" w:rsidRP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 xml:space="preserve">количество страниц, </w:t>
      </w:r>
      <w:r w:rsidRPr="00202E0A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Pr="00202E0A">
        <w:rPr>
          <w:rFonts w:ascii="Times New Roman" w:hAnsi="Times New Roman" w:cs="Times New Roman"/>
          <w:sz w:val="28"/>
          <w:szCs w:val="28"/>
        </w:rPr>
        <w:t>, общее количество, количество свободных</w:t>
      </w:r>
    </w:p>
    <w:p w14:paraId="0C658663" w14:textId="77777777" w:rsidR="00202E0A" w:rsidRP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экземпляров, признак выдачи на 1 год (если да, указанные сроки не</w:t>
      </w:r>
    </w:p>
    <w:p w14:paraId="2DE146BA" w14:textId="77777777" w:rsidR="00202E0A" w:rsidRP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действуют);</w:t>
      </w:r>
    </w:p>
    <w:p w14:paraId="36632157" w14:textId="77777777" w:rsidR="00202E0A" w:rsidRP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- о читателях – категория (студент/преподаватель, ФИО, номер телефона, дата</w:t>
      </w:r>
    </w:p>
    <w:p w14:paraId="1402E34B" w14:textId="77777777" w:rsidR="00202E0A" w:rsidRP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рождения, номер читательского билета, номер студенческого билета, номер</w:t>
      </w:r>
    </w:p>
    <w:p w14:paraId="4DD6822C" w14:textId="77777777" w:rsidR="00202E0A" w:rsidRP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зачетной книжки, группа (для студентов), курс (для студентов), должность</w:t>
      </w:r>
    </w:p>
    <w:p w14:paraId="394CA83A" w14:textId="77777777" w:rsidR="00202E0A" w:rsidRP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(для преподавателей), департамент (кафедра), факультет, список</w:t>
      </w:r>
    </w:p>
    <w:p w14:paraId="4CDE9588" w14:textId="77777777" w:rsidR="00202E0A" w:rsidRP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удерживаемых изданий со сроками их сдачи);</w:t>
      </w:r>
    </w:p>
    <w:p w14:paraId="121B61CB" w14:textId="77777777" w:rsidR="00202E0A" w:rsidRP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- о пакетах изданий для выдачи студентам различных курсов и кафедр</w:t>
      </w:r>
    </w:p>
    <w:p w14:paraId="3F8364FD" w14:textId="77777777" w:rsidR="00202E0A" w:rsidRP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(департаментов). Каждый пакет содержит набор определенных изданий,</w:t>
      </w:r>
    </w:p>
    <w:p w14:paraId="2EC61940" w14:textId="77777777" w:rsidR="00202E0A" w:rsidRP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lastRenderedPageBreak/>
        <w:t>издания в пакетах для разных курсов и разных департаментов (кафедр)</w:t>
      </w:r>
    </w:p>
    <w:p w14:paraId="00C36FD7" w14:textId="77777777" w:rsidR="00202E0A" w:rsidRP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различны. Каждый студент определенной группы получает один и тот же</w:t>
      </w:r>
    </w:p>
    <w:p w14:paraId="4759D1A4" w14:textId="77777777" w:rsidR="00202E0A" w:rsidRP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пакет изданий на 1 год;</w:t>
      </w:r>
      <w:r w:rsidRPr="00202E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0094BF" w14:textId="0CEBA65C" w:rsidR="00202E0A" w:rsidRDefault="00202E0A" w:rsidP="00202E0A">
      <w:pPr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- о пользователях (роль, логин, пароль).</w:t>
      </w:r>
    </w:p>
    <w:p w14:paraId="2B45F15F" w14:textId="77777777" w:rsidR="00931C15" w:rsidRPr="00202E0A" w:rsidRDefault="00931C15" w:rsidP="00202E0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4D16B3" w14:textId="510ED0D1" w:rsidR="00BA6CB1" w:rsidRDefault="00546BFF" w:rsidP="00BA6CB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46BFF">
        <w:rPr>
          <w:rFonts w:ascii="Times New Roman" w:hAnsi="Times New Roman" w:cs="Times New Roman"/>
          <w:b/>
          <w:bCs/>
          <w:sz w:val="32"/>
          <w:szCs w:val="32"/>
        </w:rPr>
        <w:t>Решение</w:t>
      </w:r>
      <w:r w:rsidR="00405BA3" w:rsidRPr="00C6706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58D3F8A" w14:textId="77777777" w:rsidR="00931C15" w:rsidRDefault="00931C15" w:rsidP="00931C1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1C15">
        <w:rPr>
          <w:rFonts w:ascii="Times New Roman" w:hAnsi="Times New Roman" w:cs="Times New Roman"/>
          <w:b/>
          <w:bCs/>
          <w:sz w:val="28"/>
          <w:szCs w:val="28"/>
        </w:rPr>
        <w:t>а) Группы пользователей и их задачи</w:t>
      </w:r>
    </w:p>
    <w:p w14:paraId="0F88F08F" w14:textId="724FF547" w:rsidR="00E60CAB" w:rsidRPr="00E60CAB" w:rsidRDefault="00E60CAB" w:rsidP="00E60CAB">
      <w:p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1.</w:t>
      </w:r>
      <w:r w:rsidRPr="00E60CAB">
        <w:rPr>
          <w:rFonts w:ascii="Times New Roman" w:hAnsi="Times New Roman" w:cs="Times New Roman"/>
          <w:sz w:val="28"/>
          <w:szCs w:val="28"/>
        </w:rPr>
        <w:t xml:space="preserve">  Администратор</w:t>
      </w:r>
    </w:p>
    <w:p w14:paraId="13815A1F" w14:textId="77777777" w:rsidR="00E60CAB" w:rsidRPr="00E60CAB" w:rsidRDefault="00E60CAB" w:rsidP="00E60CAB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Управление пользователями системы: добавление, удаление, изменение данных учётных записей (роль, логин, пароль).</w:t>
      </w:r>
    </w:p>
    <w:p w14:paraId="646B0544" w14:textId="77777777" w:rsidR="00E60CAB" w:rsidRPr="00E60CAB" w:rsidRDefault="00E60CAB" w:rsidP="00E60CAB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Обладает неограниченными правами для выполнения любых операций с базой.</w:t>
      </w:r>
    </w:p>
    <w:p w14:paraId="78B5EFC5" w14:textId="5155DEF3" w:rsidR="00E60CAB" w:rsidRPr="00E60CAB" w:rsidRDefault="00E60CAB" w:rsidP="00E60CAB">
      <w:p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2.</w:t>
      </w:r>
      <w:r w:rsidRPr="00E60CAB">
        <w:rPr>
          <w:rFonts w:ascii="Times New Roman" w:hAnsi="Times New Roman" w:cs="Times New Roman"/>
          <w:sz w:val="28"/>
          <w:szCs w:val="28"/>
        </w:rPr>
        <w:t xml:space="preserve">  Методист</w:t>
      </w:r>
    </w:p>
    <w:p w14:paraId="76BC523F" w14:textId="77777777" w:rsidR="00E60CAB" w:rsidRPr="00E60CAB" w:rsidRDefault="00E60CAB" w:rsidP="00E60CAB">
      <w:pPr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Формирование и администрирование «пакетов изданий» для разных курсов и департаментов.</w:t>
      </w:r>
    </w:p>
    <w:p w14:paraId="31AC3A7E" w14:textId="77777777" w:rsidR="00E60CAB" w:rsidRPr="00E60CAB" w:rsidRDefault="00E60CAB" w:rsidP="00E60CAB">
      <w:pPr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Определение состава пакета (набор конкретных изданий, зависящий от курса/департамента).</w:t>
      </w:r>
    </w:p>
    <w:p w14:paraId="374CB423" w14:textId="23506953" w:rsidR="00E60CAB" w:rsidRPr="00E60CAB" w:rsidRDefault="00E60CAB" w:rsidP="00E60CAB">
      <w:p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3.</w:t>
      </w:r>
      <w:r w:rsidRPr="00E60CAB">
        <w:rPr>
          <w:rFonts w:ascii="Times New Roman" w:hAnsi="Times New Roman" w:cs="Times New Roman"/>
          <w:sz w:val="28"/>
          <w:szCs w:val="28"/>
        </w:rPr>
        <w:t xml:space="preserve">  Библиотекарь</w:t>
      </w:r>
    </w:p>
    <w:p w14:paraId="14A77DAE" w14:textId="77777777" w:rsidR="00E60CAB" w:rsidRPr="00E60CAB" w:rsidRDefault="00E60CAB" w:rsidP="00E60CAB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Выдача изданий читателям и регистрация сроков сдачи.</w:t>
      </w:r>
    </w:p>
    <w:p w14:paraId="788D4351" w14:textId="7B0FFD86" w:rsidR="00E60CAB" w:rsidRPr="00E60CAB" w:rsidRDefault="00E60CAB" w:rsidP="00E60CAB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 xml:space="preserve">Контроль возврата изданий: </w:t>
      </w:r>
      <w:r w:rsidR="009355B0">
        <w:rPr>
          <w:rFonts w:ascii="Times New Roman" w:hAnsi="Times New Roman" w:cs="Times New Roman"/>
          <w:sz w:val="28"/>
          <w:szCs w:val="28"/>
        </w:rPr>
        <w:t xml:space="preserve">студент  </w:t>
      </w:r>
      <w:r w:rsidRPr="00E60CAB">
        <w:rPr>
          <w:rFonts w:ascii="Times New Roman" w:hAnsi="Times New Roman" w:cs="Times New Roman"/>
          <w:sz w:val="28"/>
          <w:szCs w:val="28"/>
        </w:rPr>
        <w:t xml:space="preserve">не может получить новое издание, пока не сдано </w:t>
      </w:r>
      <w:proofErr w:type="spellStart"/>
      <w:r w:rsidRPr="00E60CAB">
        <w:rPr>
          <w:rFonts w:ascii="Times New Roman" w:hAnsi="Times New Roman" w:cs="Times New Roman"/>
          <w:sz w:val="28"/>
          <w:szCs w:val="28"/>
        </w:rPr>
        <w:t>просроченное.</w:t>
      </w:r>
      <w:r w:rsidR="00757B1B">
        <w:rPr>
          <w:rFonts w:ascii="Times New Roman" w:hAnsi="Times New Roman" w:cs="Times New Roman"/>
          <w:sz w:val="28"/>
          <w:szCs w:val="28"/>
        </w:rPr>
        <w:t>п</w:t>
      </w:r>
      <w:proofErr w:type="spellEnd"/>
    </w:p>
    <w:p w14:paraId="5E5C62B9" w14:textId="77777777" w:rsidR="00E60CAB" w:rsidRPr="00E60CAB" w:rsidRDefault="00E60CAB" w:rsidP="00E60CAB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Выдача специальных годовых пакетов учебных изданий студентам в начале учебного года (для таких изданий срок сдачи не применяется).</w:t>
      </w:r>
    </w:p>
    <w:p w14:paraId="19444D6B" w14:textId="47AFE810" w:rsidR="00E60CAB" w:rsidRPr="00E60CAB" w:rsidRDefault="00E60CAB" w:rsidP="00E60CAB">
      <w:p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4.</w:t>
      </w:r>
      <w:r w:rsidRPr="00E60CAB">
        <w:rPr>
          <w:rFonts w:ascii="Times New Roman" w:hAnsi="Times New Roman" w:cs="Times New Roman"/>
          <w:sz w:val="28"/>
          <w:szCs w:val="28"/>
        </w:rPr>
        <w:t xml:space="preserve">  Студенты</w:t>
      </w:r>
    </w:p>
    <w:p w14:paraId="6C5ABF29" w14:textId="77777777" w:rsidR="00E60CAB" w:rsidRPr="00E60CAB" w:rsidRDefault="00E60CAB" w:rsidP="00E60CAB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Получение изданий из библиотеки через библиотекаря.</w:t>
      </w:r>
    </w:p>
    <w:p w14:paraId="7064780F" w14:textId="77777777" w:rsidR="00E60CAB" w:rsidRPr="00E60CAB" w:rsidRDefault="00E60CAB" w:rsidP="00E60CAB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Своевременное возвращение выданных изданий согласно установленным срокам.</w:t>
      </w:r>
    </w:p>
    <w:p w14:paraId="595ED481" w14:textId="77777777" w:rsidR="00E60CAB" w:rsidRPr="00E60CAB" w:rsidRDefault="00E60CAB" w:rsidP="00E60CAB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Получение годового пакета учебных изданий в начале учебного года (при условии отсутствия просроченных изданий).</w:t>
      </w:r>
    </w:p>
    <w:p w14:paraId="260B38D9" w14:textId="77777777" w:rsidR="00E60CAB" w:rsidRPr="00E60CAB" w:rsidRDefault="00E60CAB" w:rsidP="00E60CAB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Отслеживание удерживаемых изданий и сроков сдачи, взаимодействие с библиотекарем для уточнения информации.</w:t>
      </w:r>
    </w:p>
    <w:p w14:paraId="7C80AF84" w14:textId="77777777" w:rsidR="00E60CAB" w:rsidRPr="00E60CAB" w:rsidRDefault="00E60CAB" w:rsidP="00E60CA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0CAB">
        <w:rPr>
          <w:rFonts w:ascii="Times New Roman" w:hAnsi="Times New Roman" w:cs="Times New Roman"/>
          <w:b/>
          <w:bCs/>
          <w:sz w:val="28"/>
          <w:szCs w:val="28"/>
        </w:rPr>
        <w:lastRenderedPageBreak/>
        <w:t>б) Основные элементы ER-модели</w:t>
      </w:r>
    </w:p>
    <w:p w14:paraId="6FDA645E" w14:textId="77777777" w:rsidR="00E60CAB" w:rsidRPr="00E60CAB" w:rsidRDefault="00E60CAB" w:rsidP="00E60CAB">
      <w:p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1. Сущности и их характеристики</w:t>
      </w:r>
    </w:p>
    <w:p w14:paraId="28496F73" w14:textId="77777777" w:rsidR="00E60CAB" w:rsidRPr="00E60CAB" w:rsidRDefault="00E60CAB" w:rsidP="00E60CAB">
      <w:p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Издание</w:t>
      </w:r>
    </w:p>
    <w:p w14:paraId="244547A6" w14:textId="77777777" w:rsidR="00E60CAB" w:rsidRPr="00E60CAB" w:rsidRDefault="00E60CAB" w:rsidP="00E60CAB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Назначение: Хранение сведений об отдельном печатном материале.</w:t>
      </w:r>
    </w:p>
    <w:p w14:paraId="10DA7FFA" w14:textId="77777777" w:rsidR="00E60CAB" w:rsidRPr="00E60CAB" w:rsidRDefault="00E60CAB" w:rsidP="00E60CAB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Тип: Независимая, стержневая.</w:t>
      </w:r>
    </w:p>
    <w:p w14:paraId="296C570A" w14:textId="77777777" w:rsidR="00E60CAB" w:rsidRPr="00E60CAB" w:rsidRDefault="00E60CAB" w:rsidP="00E60CAB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Атрибуты:</w:t>
      </w:r>
    </w:p>
    <w:p w14:paraId="3C53DD78" w14:textId="77777777" w:rsidR="00E60CAB" w:rsidRPr="00E60CAB" w:rsidRDefault="00E60CAB" w:rsidP="00A84E88">
      <w:pPr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Код издания – уникальный идентификатор (простой, однозначный, базовый, ключевой).</w:t>
      </w:r>
    </w:p>
    <w:p w14:paraId="78641F54" w14:textId="77777777" w:rsidR="00E60CAB" w:rsidRPr="00E60CAB" w:rsidRDefault="00E60CAB" w:rsidP="00A84E88">
      <w:pPr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Наименование – название издания (простой, однозначный).</w:t>
      </w:r>
    </w:p>
    <w:p w14:paraId="3412D872" w14:textId="77777777" w:rsidR="00E60CAB" w:rsidRPr="00E60CAB" w:rsidRDefault="00E60CAB" w:rsidP="00A84E88">
      <w:pPr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Автор – имя автора или перечень авторов (простой/составной, возможно, многозначный).</w:t>
      </w:r>
    </w:p>
    <w:p w14:paraId="52065BDD" w14:textId="77777777" w:rsidR="00E60CAB" w:rsidRPr="00E60CAB" w:rsidRDefault="00E60CAB" w:rsidP="00A84E88">
      <w:pPr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Тип – книга, учебное пособие, журнал, газета, методические указания (простой, однозначный; может быть классификатором).</w:t>
      </w:r>
    </w:p>
    <w:p w14:paraId="58FF0DF1" w14:textId="77777777" w:rsidR="00E60CAB" w:rsidRPr="00E60CAB" w:rsidRDefault="00E60CAB" w:rsidP="00A84E88">
      <w:pPr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Срок прочтения для студента – нормативный период для сдачи (вычисляемый или заданный, зависит от типа издания).</w:t>
      </w:r>
    </w:p>
    <w:p w14:paraId="4BC6BC87" w14:textId="77777777" w:rsidR="00E60CAB" w:rsidRPr="00E60CAB" w:rsidRDefault="00E60CAB" w:rsidP="00A84E88">
      <w:pPr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Город – место издания (простой).</w:t>
      </w:r>
    </w:p>
    <w:p w14:paraId="223B690D" w14:textId="77777777" w:rsidR="00E60CAB" w:rsidRPr="00E60CAB" w:rsidRDefault="00E60CAB" w:rsidP="00A84E88">
      <w:pPr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Издательство – название издательства (простой).</w:t>
      </w:r>
    </w:p>
    <w:p w14:paraId="5C39E1AD" w14:textId="77777777" w:rsidR="00E60CAB" w:rsidRPr="00E60CAB" w:rsidRDefault="00E60CAB" w:rsidP="00A84E88">
      <w:pPr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Год издания – год публикации (простой).</w:t>
      </w:r>
    </w:p>
    <w:p w14:paraId="33938E67" w14:textId="77777777" w:rsidR="00E60CAB" w:rsidRPr="00E60CAB" w:rsidRDefault="00E60CAB" w:rsidP="00A84E88">
      <w:pPr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Количество страниц – число страниц (простой).</w:t>
      </w:r>
    </w:p>
    <w:p w14:paraId="3ECAD61E" w14:textId="77777777" w:rsidR="00E60CAB" w:rsidRPr="00E60CAB" w:rsidRDefault="00E60CAB" w:rsidP="00A84E88">
      <w:pPr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ISBN – международный стандартный книжный номер (простой, однозначный).</w:t>
      </w:r>
    </w:p>
    <w:p w14:paraId="0685086E" w14:textId="77777777" w:rsidR="00E60CAB" w:rsidRPr="00E60CAB" w:rsidRDefault="00E60CAB" w:rsidP="00A84E88">
      <w:pPr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Общее количество экземпляров – общее число экземпляров (простой).</w:t>
      </w:r>
    </w:p>
    <w:p w14:paraId="38A11B09" w14:textId="77777777" w:rsidR="00E60CAB" w:rsidRPr="00E60CAB" w:rsidRDefault="00E60CAB" w:rsidP="00A84E88">
      <w:pPr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Количество свободных экземпляров – число доступных экземпляров (производный, рассчитывается на основе общего количества и выданных).</w:t>
      </w:r>
    </w:p>
    <w:p w14:paraId="1796EF28" w14:textId="77777777" w:rsidR="00E60CAB" w:rsidRPr="00E60CAB" w:rsidRDefault="00E60CAB" w:rsidP="00A84E88">
      <w:pPr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 xml:space="preserve">Признак выдачи на 1 год – </w:t>
      </w:r>
      <w:proofErr w:type="spellStart"/>
      <w:r w:rsidRPr="00E60CAB">
        <w:rPr>
          <w:rFonts w:ascii="Times New Roman" w:hAnsi="Times New Roman" w:cs="Times New Roman"/>
          <w:sz w:val="28"/>
          <w:szCs w:val="28"/>
        </w:rPr>
        <w:t>булевый</w:t>
      </w:r>
      <w:proofErr w:type="spellEnd"/>
      <w:r w:rsidRPr="00E60CAB">
        <w:rPr>
          <w:rFonts w:ascii="Times New Roman" w:hAnsi="Times New Roman" w:cs="Times New Roman"/>
          <w:sz w:val="28"/>
          <w:szCs w:val="28"/>
        </w:rPr>
        <w:t xml:space="preserve"> атрибут (если да, то для данного издания срок выдачи не применяется).</w:t>
      </w:r>
    </w:p>
    <w:p w14:paraId="14617E91" w14:textId="77777777" w:rsidR="00E60CAB" w:rsidRPr="00E60CAB" w:rsidRDefault="00E60CAB" w:rsidP="00E60CAB">
      <w:p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Читатель</w:t>
      </w:r>
    </w:p>
    <w:p w14:paraId="7B413A84" w14:textId="77777777" w:rsidR="00E60CAB" w:rsidRPr="00E60CAB" w:rsidRDefault="00E60CAB" w:rsidP="00E60CAB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Назначение: Учёт лиц, имеющих право пользоваться библиотекой.</w:t>
      </w:r>
    </w:p>
    <w:p w14:paraId="106EE2DA" w14:textId="77777777" w:rsidR="00E60CAB" w:rsidRPr="00E60CAB" w:rsidRDefault="00E60CAB" w:rsidP="00E60CAB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Тип: Независимая, стержневая.</w:t>
      </w:r>
    </w:p>
    <w:p w14:paraId="09017348" w14:textId="77777777" w:rsidR="00E60CAB" w:rsidRPr="00E60CAB" w:rsidRDefault="00E60CAB" w:rsidP="00E60CAB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lastRenderedPageBreak/>
        <w:t>Атрибуты:</w:t>
      </w:r>
    </w:p>
    <w:p w14:paraId="17B03978" w14:textId="77777777" w:rsidR="00E60CAB" w:rsidRPr="00E60CAB" w:rsidRDefault="00E60CAB" w:rsidP="00A84E88">
      <w:pPr>
        <w:numPr>
          <w:ilvl w:val="1"/>
          <w:numId w:val="6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Категория – студент или преподаватель (простой, однозначный; классификатор).</w:t>
      </w:r>
    </w:p>
    <w:p w14:paraId="5E997FCB" w14:textId="77777777" w:rsidR="00E60CAB" w:rsidRPr="00E60CAB" w:rsidRDefault="00E60CAB" w:rsidP="00A84E88">
      <w:pPr>
        <w:numPr>
          <w:ilvl w:val="1"/>
          <w:numId w:val="6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ФИО – фамилия, имя, отчество (составной, однозначный).</w:t>
      </w:r>
    </w:p>
    <w:p w14:paraId="41C8685C" w14:textId="77777777" w:rsidR="00E60CAB" w:rsidRPr="00E60CAB" w:rsidRDefault="00E60CAB" w:rsidP="00A84E88">
      <w:pPr>
        <w:numPr>
          <w:ilvl w:val="1"/>
          <w:numId w:val="6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Номер телефона – контактный телефон (простой).</w:t>
      </w:r>
    </w:p>
    <w:p w14:paraId="4058748D" w14:textId="77777777" w:rsidR="00E60CAB" w:rsidRPr="00E60CAB" w:rsidRDefault="00E60CAB" w:rsidP="00A84E88">
      <w:pPr>
        <w:numPr>
          <w:ilvl w:val="1"/>
          <w:numId w:val="6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Дата рождения – (простой).</w:t>
      </w:r>
    </w:p>
    <w:p w14:paraId="1C7C2AFA" w14:textId="77777777" w:rsidR="00E60CAB" w:rsidRPr="00E60CAB" w:rsidRDefault="00E60CAB" w:rsidP="00A84E88">
      <w:pPr>
        <w:numPr>
          <w:ilvl w:val="1"/>
          <w:numId w:val="6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Номер читательского билета – уникальный идентификатор (простой, ключевой).</w:t>
      </w:r>
    </w:p>
    <w:p w14:paraId="628985EB" w14:textId="77777777" w:rsidR="00E60CAB" w:rsidRPr="00E60CAB" w:rsidRDefault="00E60CAB" w:rsidP="00A84E88">
      <w:pPr>
        <w:numPr>
          <w:ilvl w:val="1"/>
          <w:numId w:val="6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Номер студенческого билета – для студентов (простой, опциональный).</w:t>
      </w:r>
    </w:p>
    <w:p w14:paraId="50E3850D" w14:textId="77777777" w:rsidR="00E60CAB" w:rsidRPr="00E60CAB" w:rsidRDefault="00E60CAB" w:rsidP="00A84E88">
      <w:pPr>
        <w:numPr>
          <w:ilvl w:val="1"/>
          <w:numId w:val="6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Номер зачетной книжки – для студентов (простой, опциональный).</w:t>
      </w:r>
    </w:p>
    <w:p w14:paraId="43742727" w14:textId="77777777" w:rsidR="00E60CAB" w:rsidRPr="00E60CAB" w:rsidRDefault="00E60CAB" w:rsidP="00A84E88">
      <w:pPr>
        <w:numPr>
          <w:ilvl w:val="1"/>
          <w:numId w:val="6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Группа – учебная группа (простой, для студентов).</w:t>
      </w:r>
    </w:p>
    <w:p w14:paraId="5A0EDE6E" w14:textId="77777777" w:rsidR="00E60CAB" w:rsidRPr="00E60CAB" w:rsidRDefault="00E60CAB" w:rsidP="00A84E88">
      <w:pPr>
        <w:numPr>
          <w:ilvl w:val="1"/>
          <w:numId w:val="6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Курс – учебный курс (простой, для студентов).</w:t>
      </w:r>
    </w:p>
    <w:p w14:paraId="077804F2" w14:textId="77777777" w:rsidR="00E60CAB" w:rsidRPr="00E60CAB" w:rsidRDefault="00E60CAB" w:rsidP="00A84E88">
      <w:pPr>
        <w:numPr>
          <w:ilvl w:val="1"/>
          <w:numId w:val="6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Должность – для преподавателей (простой, опциональный).</w:t>
      </w:r>
    </w:p>
    <w:p w14:paraId="2262695E" w14:textId="77777777" w:rsidR="00E60CAB" w:rsidRPr="00E60CAB" w:rsidRDefault="00E60CAB" w:rsidP="00A84E88">
      <w:pPr>
        <w:numPr>
          <w:ilvl w:val="1"/>
          <w:numId w:val="6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Департамент (кафедра) – структурное подразделение (простой).</w:t>
      </w:r>
    </w:p>
    <w:p w14:paraId="3471107E" w14:textId="77777777" w:rsidR="00E60CAB" w:rsidRPr="00E60CAB" w:rsidRDefault="00E60CAB" w:rsidP="00A84E88">
      <w:pPr>
        <w:numPr>
          <w:ilvl w:val="1"/>
          <w:numId w:val="6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Факультет – (простой).</w:t>
      </w:r>
    </w:p>
    <w:p w14:paraId="70928757" w14:textId="77777777" w:rsidR="00E60CAB" w:rsidRPr="00E60CAB" w:rsidRDefault="00E60CAB" w:rsidP="00A84E88">
      <w:pPr>
        <w:numPr>
          <w:ilvl w:val="1"/>
          <w:numId w:val="6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Список удерживаемых изданий со сроками их сдачи – реализуется через ассоциативную сущность «Выдача».</w:t>
      </w:r>
    </w:p>
    <w:p w14:paraId="405EFF14" w14:textId="77777777" w:rsidR="00E60CAB" w:rsidRPr="00E60CAB" w:rsidRDefault="00E60CAB" w:rsidP="00E60CAB">
      <w:p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Пакет изданий</w:t>
      </w:r>
    </w:p>
    <w:p w14:paraId="176C8074" w14:textId="77777777" w:rsidR="00E60CAB" w:rsidRPr="00E60CAB" w:rsidRDefault="00E60CAB" w:rsidP="00E60CAB">
      <w:pPr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Назначение: Определение набора изданий для выдачи студентам определённого курса и департамента.</w:t>
      </w:r>
    </w:p>
    <w:p w14:paraId="3888A1FB" w14:textId="77777777" w:rsidR="00E60CAB" w:rsidRPr="00E60CAB" w:rsidRDefault="00E60CAB" w:rsidP="00E60CAB">
      <w:pPr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Тип: Независимая (стержневая) или ассоциативная сущность, связывающая конкретные издания с курсом/департаментом.</w:t>
      </w:r>
    </w:p>
    <w:p w14:paraId="6CBAEABB" w14:textId="77777777" w:rsidR="00E60CAB" w:rsidRPr="00E60CAB" w:rsidRDefault="00E60CAB" w:rsidP="00E60CAB">
      <w:pPr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Атрибуты:</w:t>
      </w:r>
    </w:p>
    <w:p w14:paraId="59CBEBE3" w14:textId="77777777" w:rsidR="00E60CAB" w:rsidRPr="00E60CAB" w:rsidRDefault="00E60CAB" w:rsidP="00E60CAB">
      <w:pPr>
        <w:numPr>
          <w:ilvl w:val="1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ID пакета – уникальный идентификатор (простой, ключевой).</w:t>
      </w:r>
    </w:p>
    <w:p w14:paraId="7F25494A" w14:textId="77777777" w:rsidR="00E60CAB" w:rsidRPr="00E60CAB" w:rsidRDefault="00E60CAB" w:rsidP="00E60CAB">
      <w:pPr>
        <w:numPr>
          <w:ilvl w:val="1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Курс – для которого предназначен пакет (простой).</w:t>
      </w:r>
    </w:p>
    <w:p w14:paraId="54799651" w14:textId="77777777" w:rsidR="00E60CAB" w:rsidRPr="00E60CAB" w:rsidRDefault="00E60CAB" w:rsidP="00E60CAB">
      <w:pPr>
        <w:numPr>
          <w:ilvl w:val="1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Департамент (кафедра) – для которого предназначен пакет (простой).</w:t>
      </w:r>
    </w:p>
    <w:p w14:paraId="578873C5" w14:textId="77777777" w:rsidR="00E60CAB" w:rsidRPr="00E60CAB" w:rsidRDefault="00E60CAB" w:rsidP="00E60CAB">
      <w:pPr>
        <w:numPr>
          <w:ilvl w:val="1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Состав пакета – список изданий, входящих в пакет (реализуется через связь с сущностью «Издание»).</w:t>
      </w:r>
    </w:p>
    <w:p w14:paraId="28CE3E4F" w14:textId="77777777" w:rsidR="00E60CAB" w:rsidRPr="00E60CAB" w:rsidRDefault="00E60CAB" w:rsidP="00E60CAB">
      <w:p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lastRenderedPageBreak/>
        <w:t>Пользователь системы</w:t>
      </w:r>
    </w:p>
    <w:p w14:paraId="0B392C34" w14:textId="77777777" w:rsidR="00E60CAB" w:rsidRPr="00E60CAB" w:rsidRDefault="00E60CAB" w:rsidP="00E60CAB">
      <w:pPr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Назначение: Учёт лиц, имеющих права на управление базой данных.</w:t>
      </w:r>
    </w:p>
    <w:p w14:paraId="2B616FA7" w14:textId="77777777" w:rsidR="00E60CAB" w:rsidRPr="00E60CAB" w:rsidRDefault="00E60CAB" w:rsidP="00E60CAB">
      <w:pPr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Тип: Независимая, стержневая.</w:t>
      </w:r>
    </w:p>
    <w:p w14:paraId="54052C50" w14:textId="77777777" w:rsidR="00E60CAB" w:rsidRPr="00E60CAB" w:rsidRDefault="00E60CAB" w:rsidP="00E60CAB">
      <w:pPr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Атрибуты:</w:t>
      </w:r>
    </w:p>
    <w:p w14:paraId="6581E050" w14:textId="77777777" w:rsidR="00E60CAB" w:rsidRPr="00E60CAB" w:rsidRDefault="00E60CAB" w:rsidP="00A84E88">
      <w:pPr>
        <w:numPr>
          <w:ilvl w:val="1"/>
          <w:numId w:val="5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Логин – уникальный идентификатор для входа (простой, ключевой).</w:t>
      </w:r>
    </w:p>
    <w:p w14:paraId="42874271" w14:textId="77777777" w:rsidR="00E60CAB" w:rsidRPr="00E60CAB" w:rsidRDefault="00E60CAB" w:rsidP="00A84E88">
      <w:pPr>
        <w:numPr>
          <w:ilvl w:val="1"/>
          <w:numId w:val="5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Пароль – (простой, конфиденциальный).</w:t>
      </w:r>
    </w:p>
    <w:p w14:paraId="5A0CB9AC" w14:textId="77777777" w:rsidR="00E60CAB" w:rsidRPr="00E60CAB" w:rsidRDefault="00E60CAB" w:rsidP="00A84E88">
      <w:pPr>
        <w:numPr>
          <w:ilvl w:val="1"/>
          <w:numId w:val="5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Роль – администратор, методист, библиотекарь (простой; классификатор).</w:t>
      </w:r>
    </w:p>
    <w:p w14:paraId="353BE668" w14:textId="77777777" w:rsidR="00E60CAB" w:rsidRPr="00E60CAB" w:rsidRDefault="00E60CAB" w:rsidP="00E60CAB">
      <w:p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Выдача (операция)</w:t>
      </w:r>
    </w:p>
    <w:p w14:paraId="56030556" w14:textId="77777777" w:rsidR="00E60CAB" w:rsidRPr="00E60CAB" w:rsidRDefault="00E60CAB" w:rsidP="00E60CAB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Назначение: Фиксирование факта выдачи издания читателю с указанием срока сдачи.</w:t>
      </w:r>
    </w:p>
    <w:p w14:paraId="4CF0A11D" w14:textId="77777777" w:rsidR="00E60CAB" w:rsidRPr="00E60CAB" w:rsidRDefault="00E60CAB" w:rsidP="00E60CAB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Тип: Ассоциативная сущность, связывающая «Читатель» и «Издание».</w:t>
      </w:r>
    </w:p>
    <w:p w14:paraId="4661AC74" w14:textId="77777777" w:rsidR="00E60CAB" w:rsidRPr="00E60CAB" w:rsidRDefault="00E60CAB" w:rsidP="00E60CAB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Атрибуты:</w:t>
      </w:r>
    </w:p>
    <w:p w14:paraId="2C21AC98" w14:textId="77777777" w:rsidR="00E60CAB" w:rsidRPr="00E60CAB" w:rsidRDefault="00E60CAB" w:rsidP="00A84E88">
      <w:pPr>
        <w:numPr>
          <w:ilvl w:val="1"/>
          <w:numId w:val="5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Дата выдачи – (простой).</w:t>
      </w:r>
    </w:p>
    <w:p w14:paraId="22E6FD84" w14:textId="77777777" w:rsidR="00E60CAB" w:rsidRPr="00E60CAB" w:rsidRDefault="00E60CAB" w:rsidP="00A84E88">
      <w:pPr>
        <w:numPr>
          <w:ilvl w:val="1"/>
          <w:numId w:val="5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Срок сдачи – (простой; для студентов определяется согласно типу издания, для преподавателей – отсутствует или неограничен).</w:t>
      </w:r>
    </w:p>
    <w:p w14:paraId="12987092" w14:textId="77777777" w:rsidR="00E60CAB" w:rsidRPr="00E60CAB" w:rsidRDefault="00E60CAB" w:rsidP="00A84E88">
      <w:pPr>
        <w:numPr>
          <w:ilvl w:val="1"/>
          <w:numId w:val="5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Факт возврата – дата возврата или признак возврата (простой).</w:t>
      </w:r>
    </w:p>
    <w:p w14:paraId="7D234CAE" w14:textId="1CA769E2" w:rsidR="00E60CAB" w:rsidRPr="00E60CAB" w:rsidRDefault="00E60CAB" w:rsidP="00E60C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419F87" w14:textId="77777777" w:rsidR="00E60CAB" w:rsidRPr="00E60CAB" w:rsidRDefault="00E60CAB" w:rsidP="00E60CAB">
      <w:p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2. Связи между сущностями</w:t>
      </w:r>
    </w:p>
    <w:p w14:paraId="4691E2AC" w14:textId="77777777" w:rsidR="00E60CAB" w:rsidRPr="00E60CAB" w:rsidRDefault="00E60CAB" w:rsidP="00E60CAB">
      <w:pPr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Читатель – Выдача – Издание</w:t>
      </w:r>
    </w:p>
    <w:p w14:paraId="65B1B826" w14:textId="77777777" w:rsidR="00E60CAB" w:rsidRPr="00E60CAB" w:rsidRDefault="00E60CAB" w:rsidP="00E60CAB">
      <w:pPr>
        <w:numPr>
          <w:ilvl w:val="1"/>
          <w:numId w:val="5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Описание: Каждый факт выдачи связывает конкретного читателя с конкретным изданием.</w:t>
      </w:r>
    </w:p>
    <w:p w14:paraId="6DF27792" w14:textId="77777777" w:rsidR="00E60CAB" w:rsidRPr="00E60CAB" w:rsidRDefault="00E60CAB" w:rsidP="00E60CAB">
      <w:pPr>
        <w:numPr>
          <w:ilvl w:val="1"/>
          <w:numId w:val="5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Кардинальность:</w:t>
      </w:r>
    </w:p>
    <w:p w14:paraId="09E22037" w14:textId="77777777" w:rsidR="00E60CAB" w:rsidRPr="00E60CAB" w:rsidRDefault="00E60CAB" w:rsidP="00A84E88">
      <w:pPr>
        <w:numPr>
          <w:ilvl w:val="2"/>
          <w:numId w:val="5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Один читатель может иметь 0, 1 или более выдач.</w:t>
      </w:r>
    </w:p>
    <w:p w14:paraId="42FAA157" w14:textId="77777777" w:rsidR="00E60CAB" w:rsidRPr="00E60CAB" w:rsidRDefault="00E60CAB" w:rsidP="00A84E88">
      <w:pPr>
        <w:numPr>
          <w:ilvl w:val="2"/>
          <w:numId w:val="5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Одно издание может быть выдано нескольким читателям (при наличии нескольких экземпляров).</w:t>
      </w:r>
    </w:p>
    <w:p w14:paraId="240C6BC3" w14:textId="77777777" w:rsidR="00E60CAB" w:rsidRPr="00E60CAB" w:rsidRDefault="00E60CAB" w:rsidP="00E60CAB">
      <w:pPr>
        <w:numPr>
          <w:ilvl w:val="1"/>
          <w:numId w:val="5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Обязательность: Выдача возможна только при наличии читателя и издания.</w:t>
      </w:r>
    </w:p>
    <w:p w14:paraId="0B8ED390" w14:textId="77777777" w:rsidR="00E60CAB" w:rsidRPr="00E60CAB" w:rsidRDefault="00E60CAB" w:rsidP="00E60CAB">
      <w:pPr>
        <w:numPr>
          <w:ilvl w:val="1"/>
          <w:numId w:val="5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 xml:space="preserve">Тип связи: </w:t>
      </w:r>
      <w:proofErr w:type="spellStart"/>
      <w:r w:rsidRPr="00E60CAB">
        <w:rPr>
          <w:rFonts w:ascii="Times New Roman" w:hAnsi="Times New Roman" w:cs="Times New Roman"/>
          <w:sz w:val="28"/>
          <w:szCs w:val="28"/>
        </w:rPr>
        <w:t>Неидентифицирующая</w:t>
      </w:r>
      <w:proofErr w:type="spellEnd"/>
      <w:r w:rsidRPr="00E60CAB">
        <w:rPr>
          <w:rFonts w:ascii="Times New Roman" w:hAnsi="Times New Roman" w:cs="Times New Roman"/>
          <w:sz w:val="28"/>
          <w:szCs w:val="28"/>
        </w:rPr>
        <w:t xml:space="preserve"> (факт выдачи имеет собственный идентификатор).</w:t>
      </w:r>
    </w:p>
    <w:p w14:paraId="0156E5E0" w14:textId="77777777" w:rsidR="00E60CAB" w:rsidRPr="00E60CAB" w:rsidRDefault="00E60CAB" w:rsidP="00E60CAB">
      <w:pPr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lastRenderedPageBreak/>
        <w:t>Методист – Пакет изданий</w:t>
      </w:r>
    </w:p>
    <w:p w14:paraId="7DBD7C71" w14:textId="77777777" w:rsidR="00E60CAB" w:rsidRPr="00E60CAB" w:rsidRDefault="00E60CAB" w:rsidP="00E60CAB">
      <w:pPr>
        <w:numPr>
          <w:ilvl w:val="1"/>
          <w:numId w:val="5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Описание: Методист формирует пакеты изданий для определённых курсов и департаментов.</w:t>
      </w:r>
    </w:p>
    <w:p w14:paraId="695BF27C" w14:textId="77777777" w:rsidR="00E60CAB" w:rsidRPr="00E60CAB" w:rsidRDefault="00E60CAB" w:rsidP="00E60CAB">
      <w:pPr>
        <w:numPr>
          <w:ilvl w:val="1"/>
          <w:numId w:val="5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Кардинальность: Один методист может определять множество пакетов, каждый пакет формируется для конкретного курса и департамента.</w:t>
      </w:r>
    </w:p>
    <w:p w14:paraId="077278F5" w14:textId="77777777" w:rsidR="00E60CAB" w:rsidRPr="00E60CAB" w:rsidRDefault="00E60CAB" w:rsidP="00E60CAB">
      <w:pPr>
        <w:numPr>
          <w:ilvl w:val="1"/>
          <w:numId w:val="5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Обязательность: Каждый пакет должен быть определён методистом.</w:t>
      </w:r>
    </w:p>
    <w:p w14:paraId="4D9716C9" w14:textId="77777777" w:rsidR="00E60CAB" w:rsidRPr="00E60CAB" w:rsidRDefault="00E60CAB" w:rsidP="00E60CAB">
      <w:pPr>
        <w:numPr>
          <w:ilvl w:val="1"/>
          <w:numId w:val="5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 xml:space="preserve">Тип связи: Может быть реализована как </w:t>
      </w:r>
      <w:proofErr w:type="spellStart"/>
      <w:r w:rsidRPr="00E60CAB">
        <w:rPr>
          <w:rFonts w:ascii="Times New Roman" w:hAnsi="Times New Roman" w:cs="Times New Roman"/>
          <w:sz w:val="28"/>
          <w:szCs w:val="28"/>
        </w:rPr>
        <w:t>неидентифицирующая</w:t>
      </w:r>
      <w:proofErr w:type="spellEnd"/>
      <w:r w:rsidRPr="00E60CAB">
        <w:rPr>
          <w:rFonts w:ascii="Times New Roman" w:hAnsi="Times New Roman" w:cs="Times New Roman"/>
          <w:sz w:val="28"/>
          <w:szCs w:val="28"/>
        </w:rPr>
        <w:t xml:space="preserve"> связь.</w:t>
      </w:r>
    </w:p>
    <w:p w14:paraId="3851F74F" w14:textId="77777777" w:rsidR="00E60CAB" w:rsidRPr="00E60CAB" w:rsidRDefault="00E60CAB" w:rsidP="00E60CAB">
      <w:pPr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Пакет изданий – Издание</w:t>
      </w:r>
    </w:p>
    <w:p w14:paraId="3B8966D1" w14:textId="77777777" w:rsidR="00E60CAB" w:rsidRPr="00E60CAB" w:rsidRDefault="00E60CAB" w:rsidP="00E60CAB">
      <w:pPr>
        <w:numPr>
          <w:ilvl w:val="1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Описание: Каждый пакет состоит из набора изданий.</w:t>
      </w:r>
    </w:p>
    <w:p w14:paraId="213A46F4" w14:textId="77777777" w:rsidR="00E60CAB" w:rsidRPr="00E60CAB" w:rsidRDefault="00E60CAB" w:rsidP="00E60CAB">
      <w:pPr>
        <w:numPr>
          <w:ilvl w:val="1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Кардинальность:</w:t>
      </w:r>
    </w:p>
    <w:p w14:paraId="53C0CF1D" w14:textId="77777777" w:rsidR="00E60CAB" w:rsidRPr="00E60CAB" w:rsidRDefault="00E60CAB" w:rsidP="00A84E88">
      <w:pPr>
        <w:numPr>
          <w:ilvl w:val="2"/>
          <w:numId w:val="5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Один пакет содержит «один или более» изданий.</w:t>
      </w:r>
    </w:p>
    <w:p w14:paraId="26D66886" w14:textId="77777777" w:rsidR="00E60CAB" w:rsidRPr="00E60CAB" w:rsidRDefault="00E60CAB" w:rsidP="00A84E88">
      <w:pPr>
        <w:numPr>
          <w:ilvl w:val="2"/>
          <w:numId w:val="5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Одно издание может входить в состав разных пакетов (если оно подходит для разных курсов/департаментов), либо может быть включено только в один пакет – зависит от бизнес-правил.</w:t>
      </w:r>
    </w:p>
    <w:p w14:paraId="0A74A01E" w14:textId="77777777" w:rsidR="00E60CAB" w:rsidRPr="00E60CAB" w:rsidRDefault="00E60CAB" w:rsidP="00E60CAB">
      <w:pPr>
        <w:numPr>
          <w:ilvl w:val="1"/>
          <w:numId w:val="5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Обязательность: Пакет не может существовать без изданий.</w:t>
      </w:r>
    </w:p>
    <w:p w14:paraId="372F64A8" w14:textId="77777777" w:rsidR="00E60CAB" w:rsidRPr="00E60CAB" w:rsidRDefault="00E60CAB" w:rsidP="00E60CAB">
      <w:pPr>
        <w:numPr>
          <w:ilvl w:val="1"/>
          <w:numId w:val="5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Тип связи: Ассоциативная связь.</w:t>
      </w:r>
    </w:p>
    <w:p w14:paraId="30355EFE" w14:textId="77777777" w:rsidR="00E60CAB" w:rsidRPr="00E60CAB" w:rsidRDefault="00E60CAB" w:rsidP="00E60CAB">
      <w:pPr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Читатель (Студент) – Пакет изданий</w:t>
      </w:r>
    </w:p>
    <w:p w14:paraId="0A8A0793" w14:textId="77777777" w:rsidR="00E60CAB" w:rsidRPr="00E60CAB" w:rsidRDefault="00E60CAB" w:rsidP="00A84E88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Описание: В начале учебного года каждому студенту определённой группы выдаётся один и тот же пакет изданий.</w:t>
      </w:r>
    </w:p>
    <w:p w14:paraId="6C5148F3" w14:textId="77777777" w:rsidR="00E60CAB" w:rsidRPr="00E60CAB" w:rsidRDefault="00E60CAB" w:rsidP="00A84E88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Кардинальность:</w:t>
      </w:r>
    </w:p>
    <w:p w14:paraId="0568751D" w14:textId="77777777" w:rsidR="00E60CAB" w:rsidRPr="00E60CAB" w:rsidRDefault="00E60CAB" w:rsidP="00A84E88">
      <w:pPr>
        <w:numPr>
          <w:ilvl w:val="2"/>
          <w:numId w:val="6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Каждый студент получает ровно один пакет.</w:t>
      </w:r>
    </w:p>
    <w:p w14:paraId="13617D21" w14:textId="77777777" w:rsidR="00E60CAB" w:rsidRPr="00E60CAB" w:rsidRDefault="00E60CAB" w:rsidP="00A84E88">
      <w:pPr>
        <w:numPr>
          <w:ilvl w:val="2"/>
          <w:numId w:val="6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Один пакет может быть выдан множеству студентов.</w:t>
      </w:r>
    </w:p>
    <w:p w14:paraId="1E0A192E" w14:textId="77777777" w:rsidR="00E60CAB" w:rsidRPr="00E60CAB" w:rsidRDefault="00E60CAB" w:rsidP="00A84E88">
      <w:pPr>
        <w:numPr>
          <w:ilvl w:val="1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Обязательность: Обязательная связь для студентов при выдаче годового пакета.</w:t>
      </w:r>
    </w:p>
    <w:p w14:paraId="0474CA6A" w14:textId="77777777" w:rsidR="00E60CAB" w:rsidRPr="00E60CAB" w:rsidRDefault="00E60CAB" w:rsidP="00E60CAB">
      <w:pPr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Пользователь системы</w:t>
      </w:r>
    </w:p>
    <w:p w14:paraId="0F85E9AD" w14:textId="77777777" w:rsidR="00E60CAB" w:rsidRPr="00E60CAB" w:rsidRDefault="00E60CAB" w:rsidP="00A84E88">
      <w:pPr>
        <w:numPr>
          <w:ilvl w:val="1"/>
          <w:numId w:val="6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Описание: Пользователи (администратор, методист, библиотекарь) управляют системой.</w:t>
      </w:r>
    </w:p>
    <w:p w14:paraId="1F6248EC" w14:textId="77777777" w:rsidR="00E60CAB" w:rsidRDefault="00E60CAB" w:rsidP="00A84E88">
      <w:pPr>
        <w:numPr>
          <w:ilvl w:val="1"/>
          <w:numId w:val="6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lastRenderedPageBreak/>
        <w:t>Связи с другими сущностями: Обычно нет прямой связи с сущностями библиотеки, а роль пользователя определяет доступ к операциям над данными.</w:t>
      </w:r>
    </w:p>
    <w:p w14:paraId="18D113E0" w14:textId="77777777" w:rsidR="00E60CAB" w:rsidRPr="00E60CAB" w:rsidRDefault="00E60CAB" w:rsidP="00E60CAB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29C7E599" w14:textId="77777777" w:rsidR="00E60CAB" w:rsidRPr="00E60CAB" w:rsidRDefault="00E60CAB" w:rsidP="00E60CA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0CAB">
        <w:rPr>
          <w:rFonts w:ascii="Times New Roman" w:hAnsi="Times New Roman" w:cs="Times New Roman"/>
          <w:b/>
          <w:bCs/>
          <w:sz w:val="28"/>
          <w:szCs w:val="28"/>
        </w:rPr>
        <w:t>в) Примеры бизнес-правил</w:t>
      </w:r>
    </w:p>
    <w:p w14:paraId="74BFDD4B" w14:textId="49748640" w:rsidR="00E60CAB" w:rsidRPr="00E60CAB" w:rsidRDefault="00E60CAB" w:rsidP="00E60CAB">
      <w:pPr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Выдача издания читателю:</w:t>
      </w:r>
      <w:r w:rsidR="00A84E88">
        <w:rPr>
          <w:rFonts w:ascii="Times New Roman" w:hAnsi="Times New Roman" w:cs="Times New Roman"/>
          <w:sz w:val="28"/>
          <w:szCs w:val="28"/>
        </w:rPr>
        <w:t xml:space="preserve"> </w:t>
      </w:r>
      <w:r w:rsidRPr="00E60CAB">
        <w:rPr>
          <w:rFonts w:ascii="Times New Roman" w:hAnsi="Times New Roman" w:cs="Times New Roman"/>
          <w:sz w:val="28"/>
          <w:szCs w:val="28"/>
        </w:rPr>
        <w:t xml:space="preserve">«Каждый объект сущности Читатель </w:t>
      </w:r>
      <w:r w:rsidRPr="00E60CAB">
        <w:rPr>
          <w:rFonts w:ascii="Times New Roman" w:hAnsi="Times New Roman" w:cs="Times New Roman"/>
          <w:i/>
          <w:iCs/>
          <w:sz w:val="28"/>
          <w:szCs w:val="28"/>
        </w:rPr>
        <w:t>должен</w:t>
      </w:r>
      <w:r w:rsidR="00A84E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60CAB">
        <w:rPr>
          <w:rFonts w:ascii="Times New Roman" w:hAnsi="Times New Roman" w:cs="Times New Roman"/>
          <w:i/>
          <w:iCs/>
          <w:sz w:val="28"/>
          <w:szCs w:val="28"/>
        </w:rPr>
        <w:t>иметь</w:t>
      </w:r>
      <w:r w:rsidRPr="00E60CAB">
        <w:rPr>
          <w:rFonts w:ascii="Times New Roman" w:hAnsi="Times New Roman" w:cs="Times New Roman"/>
          <w:sz w:val="28"/>
          <w:szCs w:val="28"/>
        </w:rPr>
        <w:t xml:space="preserve"> связь Выдача «один и только один активный факт выдачи» с объектом сущности</w:t>
      </w:r>
      <w:r w:rsidR="00A84E88">
        <w:rPr>
          <w:rFonts w:ascii="Times New Roman" w:hAnsi="Times New Roman" w:cs="Times New Roman"/>
          <w:sz w:val="28"/>
          <w:szCs w:val="28"/>
        </w:rPr>
        <w:t xml:space="preserve"> </w:t>
      </w:r>
      <w:r w:rsidRPr="00E60CAB">
        <w:rPr>
          <w:rFonts w:ascii="Times New Roman" w:hAnsi="Times New Roman" w:cs="Times New Roman"/>
          <w:sz w:val="28"/>
          <w:szCs w:val="28"/>
        </w:rPr>
        <w:t>**Издание», при условии, что если студент имеет просроченное</w:t>
      </w:r>
      <w:r w:rsidR="00A84E88">
        <w:rPr>
          <w:rFonts w:ascii="Times New Roman" w:hAnsi="Times New Roman" w:cs="Times New Roman"/>
          <w:sz w:val="28"/>
          <w:szCs w:val="28"/>
        </w:rPr>
        <w:t xml:space="preserve"> </w:t>
      </w:r>
      <w:r w:rsidRPr="00E60CAB">
        <w:rPr>
          <w:rFonts w:ascii="Times New Roman" w:hAnsi="Times New Roman" w:cs="Times New Roman"/>
          <w:sz w:val="28"/>
          <w:szCs w:val="28"/>
        </w:rPr>
        <w:t>издание, новый факт выдачи не может быть создан до его возврата.»</w:t>
      </w:r>
    </w:p>
    <w:p w14:paraId="7F9987B8" w14:textId="097FB996" w:rsidR="00E60CAB" w:rsidRPr="00E60CAB" w:rsidRDefault="00E60CAB" w:rsidP="00E60CAB">
      <w:pPr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Формирование пакетов для студентов:</w:t>
      </w:r>
      <w:r w:rsidR="00A84E88">
        <w:rPr>
          <w:rFonts w:ascii="Times New Roman" w:hAnsi="Times New Roman" w:cs="Times New Roman"/>
          <w:sz w:val="28"/>
          <w:szCs w:val="28"/>
        </w:rPr>
        <w:t xml:space="preserve"> </w:t>
      </w:r>
      <w:r w:rsidRPr="00E60CAB">
        <w:rPr>
          <w:rFonts w:ascii="Times New Roman" w:hAnsi="Times New Roman" w:cs="Times New Roman"/>
          <w:sz w:val="28"/>
          <w:szCs w:val="28"/>
        </w:rPr>
        <w:t>«Каждый объект сущности Пакет</w:t>
      </w:r>
      <w:r w:rsidR="00A84E88">
        <w:rPr>
          <w:rFonts w:ascii="Times New Roman" w:hAnsi="Times New Roman" w:cs="Times New Roman"/>
          <w:sz w:val="28"/>
          <w:szCs w:val="28"/>
        </w:rPr>
        <w:t xml:space="preserve"> </w:t>
      </w:r>
      <w:r w:rsidRPr="00E60CAB">
        <w:rPr>
          <w:rFonts w:ascii="Times New Roman" w:hAnsi="Times New Roman" w:cs="Times New Roman"/>
          <w:sz w:val="28"/>
          <w:szCs w:val="28"/>
        </w:rPr>
        <w:t xml:space="preserve">изданий </w:t>
      </w:r>
      <w:r w:rsidRPr="00E60CAB">
        <w:rPr>
          <w:rFonts w:ascii="Times New Roman" w:hAnsi="Times New Roman" w:cs="Times New Roman"/>
          <w:i/>
          <w:iCs/>
          <w:sz w:val="28"/>
          <w:szCs w:val="28"/>
        </w:rPr>
        <w:t>должен быть</w:t>
      </w:r>
      <w:r w:rsidRPr="00E60CAB">
        <w:rPr>
          <w:rFonts w:ascii="Times New Roman" w:hAnsi="Times New Roman" w:cs="Times New Roman"/>
          <w:sz w:val="28"/>
          <w:szCs w:val="28"/>
        </w:rPr>
        <w:t xml:space="preserve"> связан с объектом сущности Издание «один или</w:t>
      </w:r>
      <w:r w:rsidR="00A84E88">
        <w:rPr>
          <w:rFonts w:ascii="Times New Roman" w:hAnsi="Times New Roman" w:cs="Times New Roman"/>
          <w:sz w:val="28"/>
          <w:szCs w:val="28"/>
        </w:rPr>
        <w:t xml:space="preserve"> </w:t>
      </w:r>
      <w:r w:rsidRPr="00E60CAB">
        <w:rPr>
          <w:rFonts w:ascii="Times New Roman" w:hAnsi="Times New Roman" w:cs="Times New Roman"/>
          <w:sz w:val="28"/>
          <w:szCs w:val="28"/>
        </w:rPr>
        <w:t xml:space="preserve">более изданий», а также </w:t>
      </w:r>
      <w:r w:rsidRPr="00E60CAB">
        <w:rPr>
          <w:rFonts w:ascii="Times New Roman" w:hAnsi="Times New Roman" w:cs="Times New Roman"/>
          <w:i/>
          <w:iCs/>
          <w:sz w:val="28"/>
          <w:szCs w:val="28"/>
        </w:rPr>
        <w:t>должен быть</w:t>
      </w:r>
      <w:r w:rsidRPr="00E60CAB">
        <w:rPr>
          <w:rFonts w:ascii="Times New Roman" w:hAnsi="Times New Roman" w:cs="Times New Roman"/>
          <w:sz w:val="28"/>
          <w:szCs w:val="28"/>
        </w:rPr>
        <w:t xml:space="preserve"> определён для конкретного курса</w:t>
      </w:r>
      <w:r w:rsidR="00A84E88">
        <w:rPr>
          <w:rFonts w:ascii="Times New Roman" w:hAnsi="Times New Roman" w:cs="Times New Roman"/>
          <w:sz w:val="28"/>
          <w:szCs w:val="28"/>
        </w:rPr>
        <w:t xml:space="preserve"> </w:t>
      </w:r>
      <w:r w:rsidRPr="00E60CAB">
        <w:rPr>
          <w:rFonts w:ascii="Times New Roman" w:hAnsi="Times New Roman" w:cs="Times New Roman"/>
          <w:sz w:val="28"/>
          <w:szCs w:val="28"/>
        </w:rPr>
        <w:t>и департамента, чтобы при выдаче студентам каждого курса</w:t>
      </w:r>
      <w:r w:rsidR="00A84E88">
        <w:rPr>
          <w:rFonts w:ascii="Times New Roman" w:hAnsi="Times New Roman" w:cs="Times New Roman"/>
          <w:sz w:val="28"/>
          <w:szCs w:val="28"/>
        </w:rPr>
        <w:t xml:space="preserve"> </w:t>
      </w:r>
      <w:r w:rsidRPr="00E60CAB">
        <w:rPr>
          <w:rFonts w:ascii="Times New Roman" w:hAnsi="Times New Roman" w:cs="Times New Roman"/>
          <w:sz w:val="28"/>
          <w:szCs w:val="28"/>
        </w:rPr>
        <w:t>использовать один и тот же пакет.»</w:t>
      </w:r>
    </w:p>
    <w:p w14:paraId="3FF89940" w14:textId="2E4F13FD" w:rsidR="00E60CAB" w:rsidRPr="00E60CAB" w:rsidRDefault="00E60CAB" w:rsidP="00E60CAB">
      <w:pPr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Роль пользователя:</w:t>
      </w:r>
      <w:r w:rsidR="00A84E88">
        <w:rPr>
          <w:rFonts w:ascii="Times New Roman" w:hAnsi="Times New Roman" w:cs="Times New Roman"/>
          <w:sz w:val="28"/>
          <w:szCs w:val="28"/>
        </w:rPr>
        <w:t xml:space="preserve"> </w:t>
      </w:r>
      <w:r w:rsidRPr="00E60CAB">
        <w:rPr>
          <w:rFonts w:ascii="Times New Roman" w:hAnsi="Times New Roman" w:cs="Times New Roman"/>
          <w:sz w:val="28"/>
          <w:szCs w:val="28"/>
        </w:rPr>
        <w:t xml:space="preserve">«Каждый объект сущности Пользователь системы </w:t>
      </w:r>
      <w:r w:rsidRPr="00E60CAB">
        <w:rPr>
          <w:rFonts w:ascii="Times New Roman" w:hAnsi="Times New Roman" w:cs="Times New Roman"/>
          <w:i/>
          <w:iCs/>
          <w:sz w:val="28"/>
          <w:szCs w:val="28"/>
        </w:rPr>
        <w:t>должен быть</w:t>
      </w:r>
      <w:r w:rsidRPr="00E60CAB">
        <w:rPr>
          <w:rFonts w:ascii="Times New Roman" w:hAnsi="Times New Roman" w:cs="Times New Roman"/>
          <w:sz w:val="28"/>
          <w:szCs w:val="28"/>
        </w:rPr>
        <w:t xml:space="preserve"> связан с ролью (администратор, методист или</w:t>
      </w:r>
      <w:r w:rsidR="00A84E88">
        <w:rPr>
          <w:rFonts w:ascii="Times New Roman" w:hAnsi="Times New Roman" w:cs="Times New Roman"/>
          <w:sz w:val="28"/>
          <w:szCs w:val="28"/>
        </w:rPr>
        <w:t xml:space="preserve"> </w:t>
      </w:r>
      <w:r w:rsidRPr="00E60CAB">
        <w:rPr>
          <w:rFonts w:ascii="Times New Roman" w:hAnsi="Times New Roman" w:cs="Times New Roman"/>
          <w:sz w:val="28"/>
          <w:szCs w:val="28"/>
        </w:rPr>
        <w:t>библиотекарь) «один и только один», что определяет перечень</w:t>
      </w:r>
      <w:r w:rsidR="00A84E88">
        <w:rPr>
          <w:rFonts w:ascii="Times New Roman" w:hAnsi="Times New Roman" w:cs="Times New Roman"/>
          <w:sz w:val="28"/>
          <w:szCs w:val="28"/>
        </w:rPr>
        <w:t xml:space="preserve"> </w:t>
      </w:r>
      <w:r w:rsidRPr="00E60CAB">
        <w:rPr>
          <w:rFonts w:ascii="Times New Roman" w:hAnsi="Times New Roman" w:cs="Times New Roman"/>
          <w:sz w:val="28"/>
          <w:szCs w:val="28"/>
        </w:rPr>
        <w:t>доступных действий с базой данных.»</w:t>
      </w:r>
    </w:p>
    <w:p w14:paraId="3F1C0C62" w14:textId="5A77FD43" w:rsidR="00E60CAB" w:rsidRPr="00E60CAB" w:rsidRDefault="00E60CAB" w:rsidP="00E60CAB">
      <w:pPr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Методист и определение пакетов:</w:t>
      </w:r>
      <w:r w:rsidR="00A84E88">
        <w:rPr>
          <w:rFonts w:ascii="Times New Roman" w:hAnsi="Times New Roman" w:cs="Times New Roman"/>
          <w:sz w:val="28"/>
          <w:szCs w:val="28"/>
        </w:rPr>
        <w:t xml:space="preserve"> </w:t>
      </w:r>
      <w:r w:rsidRPr="00E60CAB">
        <w:rPr>
          <w:rFonts w:ascii="Times New Roman" w:hAnsi="Times New Roman" w:cs="Times New Roman"/>
          <w:sz w:val="28"/>
          <w:szCs w:val="28"/>
        </w:rPr>
        <w:t xml:space="preserve">«Каждый объект сущности Пакет изданий </w:t>
      </w:r>
      <w:r w:rsidRPr="00E60CAB">
        <w:rPr>
          <w:rFonts w:ascii="Times New Roman" w:hAnsi="Times New Roman" w:cs="Times New Roman"/>
          <w:i/>
          <w:iCs/>
          <w:sz w:val="28"/>
          <w:szCs w:val="28"/>
        </w:rPr>
        <w:t>должен быть</w:t>
      </w:r>
      <w:r w:rsidRPr="00E60CAB">
        <w:rPr>
          <w:rFonts w:ascii="Times New Roman" w:hAnsi="Times New Roman" w:cs="Times New Roman"/>
          <w:sz w:val="28"/>
          <w:szCs w:val="28"/>
        </w:rPr>
        <w:t xml:space="preserve"> сформирован посредством связи с объектом сущности Пользователь системы (с ролью методиста) «один и только один», что гарантирует ответственность за корректность состава</w:t>
      </w:r>
      <w:r w:rsidR="00A84E88">
        <w:rPr>
          <w:rFonts w:ascii="Times New Roman" w:hAnsi="Times New Roman" w:cs="Times New Roman"/>
          <w:sz w:val="28"/>
          <w:szCs w:val="28"/>
        </w:rPr>
        <w:t xml:space="preserve"> </w:t>
      </w:r>
      <w:r w:rsidRPr="00E60CAB">
        <w:rPr>
          <w:rFonts w:ascii="Times New Roman" w:hAnsi="Times New Roman" w:cs="Times New Roman"/>
          <w:sz w:val="28"/>
          <w:szCs w:val="28"/>
        </w:rPr>
        <w:t>пакета.»</w:t>
      </w:r>
    </w:p>
    <w:p w14:paraId="3213E72A" w14:textId="3DB05C0A" w:rsidR="00E60CAB" w:rsidRPr="00E60CAB" w:rsidRDefault="00E60CAB" w:rsidP="00E60CAB">
      <w:pPr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Правила для студентов:</w:t>
      </w:r>
      <w:r w:rsidR="00A84E88">
        <w:rPr>
          <w:rFonts w:ascii="Times New Roman" w:hAnsi="Times New Roman" w:cs="Times New Roman"/>
          <w:sz w:val="28"/>
          <w:szCs w:val="28"/>
        </w:rPr>
        <w:t xml:space="preserve"> </w:t>
      </w:r>
      <w:r w:rsidRPr="00E60CAB">
        <w:rPr>
          <w:rFonts w:ascii="Times New Roman" w:hAnsi="Times New Roman" w:cs="Times New Roman"/>
          <w:sz w:val="28"/>
          <w:szCs w:val="28"/>
        </w:rPr>
        <w:t xml:space="preserve">«Каждый объект сущности Читатель с категорией </w:t>
      </w:r>
      <w:r w:rsidRPr="00E60CAB">
        <w:rPr>
          <w:rFonts w:ascii="Times New Roman" w:hAnsi="Times New Roman" w:cs="Times New Roman"/>
          <w:i/>
          <w:iCs/>
          <w:sz w:val="28"/>
          <w:szCs w:val="28"/>
        </w:rPr>
        <w:t>«Студент»</w:t>
      </w:r>
      <w:r w:rsidRPr="00E60CAB">
        <w:rPr>
          <w:rFonts w:ascii="Times New Roman" w:hAnsi="Times New Roman" w:cs="Times New Roman"/>
          <w:sz w:val="28"/>
          <w:szCs w:val="28"/>
        </w:rPr>
        <w:t xml:space="preserve"> </w:t>
      </w:r>
      <w:r w:rsidRPr="00E60CAB">
        <w:rPr>
          <w:rFonts w:ascii="Times New Roman" w:hAnsi="Times New Roman" w:cs="Times New Roman"/>
          <w:i/>
          <w:iCs/>
          <w:sz w:val="28"/>
          <w:szCs w:val="28"/>
        </w:rPr>
        <w:t>должен иметь</w:t>
      </w:r>
      <w:r w:rsidRPr="00E60CAB">
        <w:rPr>
          <w:rFonts w:ascii="Times New Roman" w:hAnsi="Times New Roman" w:cs="Times New Roman"/>
          <w:sz w:val="28"/>
          <w:szCs w:val="28"/>
        </w:rPr>
        <w:t xml:space="preserve"> не более одного активного факта Выдача. Студент не может получить новое издание, если у него имеется просроченное издание, а в начале учебного года каждому студенту назначается один и тот же пакет учебных изданий на 1 год.»</w:t>
      </w:r>
    </w:p>
    <w:p w14:paraId="69C37442" w14:textId="77777777" w:rsidR="00E60CAB" w:rsidRPr="00931C15" w:rsidRDefault="00E60CAB" w:rsidP="00931C1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60CAB" w:rsidRPr="00931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785CB" w14:textId="77777777" w:rsidR="009D536C" w:rsidRDefault="009D536C" w:rsidP="001C4EAB">
      <w:pPr>
        <w:spacing w:after="0" w:line="240" w:lineRule="auto"/>
      </w:pPr>
      <w:r>
        <w:separator/>
      </w:r>
    </w:p>
  </w:endnote>
  <w:endnote w:type="continuationSeparator" w:id="0">
    <w:p w14:paraId="6F149FA1" w14:textId="77777777" w:rsidR="009D536C" w:rsidRDefault="009D536C" w:rsidP="001C4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CD4173" w14:textId="77777777" w:rsidR="009D536C" w:rsidRDefault="009D536C" w:rsidP="001C4EAB">
      <w:pPr>
        <w:spacing w:after="0" w:line="240" w:lineRule="auto"/>
      </w:pPr>
      <w:r>
        <w:separator/>
      </w:r>
    </w:p>
  </w:footnote>
  <w:footnote w:type="continuationSeparator" w:id="0">
    <w:p w14:paraId="2083A989" w14:textId="77777777" w:rsidR="009D536C" w:rsidRDefault="009D536C" w:rsidP="001C4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5F3F"/>
    <w:multiLevelType w:val="hybridMultilevel"/>
    <w:tmpl w:val="60C87170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0EA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72598"/>
    <w:multiLevelType w:val="hybridMultilevel"/>
    <w:tmpl w:val="044C5B32"/>
    <w:lvl w:ilvl="0" w:tplc="8C1C938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E18C4"/>
    <w:multiLevelType w:val="multilevel"/>
    <w:tmpl w:val="E6DA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33369E"/>
    <w:multiLevelType w:val="multilevel"/>
    <w:tmpl w:val="6B62E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E05FCC"/>
    <w:multiLevelType w:val="hybridMultilevel"/>
    <w:tmpl w:val="A7C6E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2838AD"/>
    <w:multiLevelType w:val="multilevel"/>
    <w:tmpl w:val="C49C3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533BA5"/>
    <w:multiLevelType w:val="hybridMultilevel"/>
    <w:tmpl w:val="01EAD4E4"/>
    <w:lvl w:ilvl="0" w:tplc="5AEEC8B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C12498"/>
    <w:multiLevelType w:val="hybridMultilevel"/>
    <w:tmpl w:val="526C7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76794"/>
    <w:multiLevelType w:val="multilevel"/>
    <w:tmpl w:val="89D4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765AC3"/>
    <w:multiLevelType w:val="multilevel"/>
    <w:tmpl w:val="EC24A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72118A"/>
    <w:multiLevelType w:val="multilevel"/>
    <w:tmpl w:val="4650F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9306CC"/>
    <w:multiLevelType w:val="hybridMultilevel"/>
    <w:tmpl w:val="B85C37FE"/>
    <w:lvl w:ilvl="0" w:tplc="20B2C6AE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0C2A19"/>
    <w:multiLevelType w:val="multilevel"/>
    <w:tmpl w:val="5566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235C88"/>
    <w:multiLevelType w:val="multilevel"/>
    <w:tmpl w:val="130E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357524"/>
    <w:multiLevelType w:val="multilevel"/>
    <w:tmpl w:val="5726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914432"/>
    <w:multiLevelType w:val="multilevel"/>
    <w:tmpl w:val="05E8D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5370D4B"/>
    <w:multiLevelType w:val="multilevel"/>
    <w:tmpl w:val="18FE0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6334D6B"/>
    <w:multiLevelType w:val="multilevel"/>
    <w:tmpl w:val="EAB82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5713C9"/>
    <w:multiLevelType w:val="multilevel"/>
    <w:tmpl w:val="896EC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900A25"/>
    <w:multiLevelType w:val="multilevel"/>
    <w:tmpl w:val="C6B8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8B210F"/>
    <w:multiLevelType w:val="multilevel"/>
    <w:tmpl w:val="FCF04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E0A1B8C"/>
    <w:multiLevelType w:val="hybridMultilevel"/>
    <w:tmpl w:val="CD18A780"/>
    <w:lvl w:ilvl="0" w:tplc="72C445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20E1180C"/>
    <w:multiLevelType w:val="multilevel"/>
    <w:tmpl w:val="FC34E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18C3F4A"/>
    <w:multiLevelType w:val="hybridMultilevel"/>
    <w:tmpl w:val="F88CB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741E53"/>
    <w:multiLevelType w:val="multilevel"/>
    <w:tmpl w:val="213EA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8BC7778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A11D11"/>
    <w:multiLevelType w:val="multilevel"/>
    <w:tmpl w:val="BCE89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AC20507"/>
    <w:multiLevelType w:val="multilevel"/>
    <w:tmpl w:val="277E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BE09DA"/>
    <w:multiLevelType w:val="multilevel"/>
    <w:tmpl w:val="316A2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D5008F"/>
    <w:multiLevelType w:val="multilevel"/>
    <w:tmpl w:val="576A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410EB4"/>
    <w:multiLevelType w:val="multilevel"/>
    <w:tmpl w:val="85C6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821D7B"/>
    <w:multiLevelType w:val="multilevel"/>
    <w:tmpl w:val="3EA00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7D5AB8"/>
    <w:multiLevelType w:val="hybridMultilevel"/>
    <w:tmpl w:val="0F5A3D18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4" w15:restartNumberingAfterBreak="0">
    <w:nsid w:val="36A6334D"/>
    <w:multiLevelType w:val="multilevel"/>
    <w:tmpl w:val="8820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EC73ED"/>
    <w:multiLevelType w:val="hybridMultilevel"/>
    <w:tmpl w:val="4A142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EAA504E"/>
    <w:multiLevelType w:val="multilevel"/>
    <w:tmpl w:val="2FDC7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F526CD2"/>
    <w:multiLevelType w:val="multilevel"/>
    <w:tmpl w:val="EB8A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233D9B"/>
    <w:multiLevelType w:val="hybridMultilevel"/>
    <w:tmpl w:val="4580B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4732CDD"/>
    <w:multiLevelType w:val="hybridMultilevel"/>
    <w:tmpl w:val="8EDC2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4B75032"/>
    <w:multiLevelType w:val="multilevel"/>
    <w:tmpl w:val="C896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4C21667"/>
    <w:multiLevelType w:val="multilevel"/>
    <w:tmpl w:val="292C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EC361D"/>
    <w:multiLevelType w:val="multilevel"/>
    <w:tmpl w:val="6B62E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95927B4"/>
    <w:multiLevelType w:val="multilevel"/>
    <w:tmpl w:val="D5B07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B2D2EEF"/>
    <w:multiLevelType w:val="multilevel"/>
    <w:tmpl w:val="BE6A7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BA118D9"/>
    <w:multiLevelType w:val="multilevel"/>
    <w:tmpl w:val="FDD4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411F04"/>
    <w:multiLevelType w:val="multilevel"/>
    <w:tmpl w:val="3A9C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F0077CA"/>
    <w:multiLevelType w:val="multilevel"/>
    <w:tmpl w:val="357AD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FEC47A0"/>
    <w:multiLevelType w:val="multilevel"/>
    <w:tmpl w:val="22CC6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39257AD"/>
    <w:multiLevelType w:val="multilevel"/>
    <w:tmpl w:val="8DDE2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7DF4915"/>
    <w:multiLevelType w:val="multilevel"/>
    <w:tmpl w:val="29DE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5574AA"/>
    <w:multiLevelType w:val="multilevel"/>
    <w:tmpl w:val="E6B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EB448D"/>
    <w:multiLevelType w:val="hybridMultilevel"/>
    <w:tmpl w:val="171A8000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3" w15:restartNumberingAfterBreak="0">
    <w:nsid w:val="639B6C02"/>
    <w:multiLevelType w:val="multilevel"/>
    <w:tmpl w:val="B7C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5151273"/>
    <w:multiLevelType w:val="hybridMultilevel"/>
    <w:tmpl w:val="E0F2293A"/>
    <w:lvl w:ilvl="0" w:tplc="733E8EA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A2D1FEA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AF22128"/>
    <w:multiLevelType w:val="multilevel"/>
    <w:tmpl w:val="63D8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CE855D2"/>
    <w:multiLevelType w:val="multilevel"/>
    <w:tmpl w:val="4DE4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19F377B"/>
    <w:multiLevelType w:val="hybridMultilevel"/>
    <w:tmpl w:val="28743458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2171F1D"/>
    <w:multiLevelType w:val="hybridMultilevel"/>
    <w:tmpl w:val="75B4D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2D93358"/>
    <w:multiLevelType w:val="multilevel"/>
    <w:tmpl w:val="19B22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9016241"/>
    <w:multiLevelType w:val="multilevel"/>
    <w:tmpl w:val="3FF4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B8A238D"/>
    <w:multiLevelType w:val="multilevel"/>
    <w:tmpl w:val="9AA6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E804F10"/>
    <w:multiLevelType w:val="multilevel"/>
    <w:tmpl w:val="FE582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160645">
    <w:abstractNumId w:val="7"/>
  </w:num>
  <w:num w:numId="2" w16cid:durableId="1785075772">
    <w:abstractNumId w:val="22"/>
  </w:num>
  <w:num w:numId="3" w16cid:durableId="1861432731">
    <w:abstractNumId w:val="33"/>
  </w:num>
  <w:num w:numId="4" w16cid:durableId="332076664">
    <w:abstractNumId w:val="52"/>
  </w:num>
  <w:num w:numId="5" w16cid:durableId="424568998">
    <w:abstractNumId w:val="35"/>
  </w:num>
  <w:num w:numId="6" w16cid:durableId="559243167">
    <w:abstractNumId w:val="58"/>
  </w:num>
  <w:num w:numId="7" w16cid:durableId="348459144">
    <w:abstractNumId w:val="26"/>
  </w:num>
  <w:num w:numId="8" w16cid:durableId="734401194">
    <w:abstractNumId w:val="0"/>
  </w:num>
  <w:num w:numId="9" w16cid:durableId="2085906568">
    <w:abstractNumId w:val="24"/>
  </w:num>
  <w:num w:numId="10" w16cid:durableId="383991305">
    <w:abstractNumId w:val="1"/>
  </w:num>
  <w:num w:numId="11" w16cid:durableId="2067488547">
    <w:abstractNumId w:val="55"/>
  </w:num>
  <w:num w:numId="12" w16cid:durableId="587924360">
    <w:abstractNumId w:val="59"/>
  </w:num>
  <w:num w:numId="13" w16cid:durableId="747267277">
    <w:abstractNumId w:val="2"/>
  </w:num>
  <w:num w:numId="14" w16cid:durableId="1921913491">
    <w:abstractNumId w:val="54"/>
  </w:num>
  <w:num w:numId="15" w16cid:durableId="2001880585">
    <w:abstractNumId w:val="12"/>
  </w:num>
  <w:num w:numId="16" w16cid:durableId="1354260976">
    <w:abstractNumId w:val="44"/>
  </w:num>
  <w:num w:numId="17" w16cid:durableId="64113664">
    <w:abstractNumId w:val="19"/>
  </w:num>
  <w:num w:numId="18" w16cid:durableId="709763605">
    <w:abstractNumId w:val="47"/>
  </w:num>
  <w:num w:numId="19" w16cid:durableId="2116631357">
    <w:abstractNumId w:val="38"/>
  </w:num>
  <w:num w:numId="20" w16cid:durableId="1389380994">
    <w:abstractNumId w:val="31"/>
  </w:num>
  <w:num w:numId="21" w16cid:durableId="2129470343">
    <w:abstractNumId w:val="13"/>
  </w:num>
  <w:num w:numId="22" w16cid:durableId="1387338107">
    <w:abstractNumId w:val="39"/>
  </w:num>
  <w:num w:numId="23" w16cid:durableId="36777838">
    <w:abstractNumId w:val="62"/>
  </w:num>
  <w:num w:numId="24" w16cid:durableId="915820061">
    <w:abstractNumId w:val="10"/>
  </w:num>
  <w:num w:numId="25" w16cid:durableId="383214822">
    <w:abstractNumId w:val="61"/>
  </w:num>
  <w:num w:numId="26" w16cid:durableId="1590037494">
    <w:abstractNumId w:val="46"/>
  </w:num>
  <w:num w:numId="27" w16cid:durableId="1602059930">
    <w:abstractNumId w:val="32"/>
  </w:num>
  <w:num w:numId="28" w16cid:durableId="1462504110">
    <w:abstractNumId w:val="18"/>
  </w:num>
  <w:num w:numId="29" w16cid:durableId="1280335603">
    <w:abstractNumId w:val="43"/>
  </w:num>
  <w:num w:numId="30" w16cid:durableId="1056974908">
    <w:abstractNumId w:val="42"/>
  </w:num>
  <w:num w:numId="31" w16cid:durableId="1247036814">
    <w:abstractNumId w:val="45"/>
  </w:num>
  <w:num w:numId="32" w16cid:durableId="2051146619">
    <w:abstractNumId w:val="15"/>
  </w:num>
  <w:num w:numId="33" w16cid:durableId="710686602">
    <w:abstractNumId w:val="40"/>
  </w:num>
  <w:num w:numId="34" w16cid:durableId="19280423">
    <w:abstractNumId w:val="51"/>
  </w:num>
  <w:num w:numId="35" w16cid:durableId="591209390">
    <w:abstractNumId w:val="5"/>
  </w:num>
  <w:num w:numId="36" w16cid:durableId="1529105417">
    <w:abstractNumId w:val="8"/>
  </w:num>
  <w:num w:numId="37" w16cid:durableId="1541282754">
    <w:abstractNumId w:val="4"/>
  </w:num>
  <w:num w:numId="38" w16cid:durableId="815993580">
    <w:abstractNumId w:val="17"/>
  </w:num>
  <w:num w:numId="39" w16cid:durableId="1499493444">
    <w:abstractNumId w:val="28"/>
  </w:num>
  <w:num w:numId="40" w16cid:durableId="2016421544">
    <w:abstractNumId w:val="20"/>
  </w:num>
  <w:num w:numId="41" w16cid:durableId="1213926146">
    <w:abstractNumId w:val="41"/>
  </w:num>
  <w:num w:numId="42" w16cid:durableId="712076214">
    <w:abstractNumId w:val="56"/>
  </w:num>
  <w:num w:numId="43" w16cid:durableId="1242251468">
    <w:abstractNumId w:val="53"/>
  </w:num>
  <w:num w:numId="44" w16cid:durableId="1002313870">
    <w:abstractNumId w:val="14"/>
  </w:num>
  <w:num w:numId="45" w16cid:durableId="1550024063">
    <w:abstractNumId w:val="37"/>
  </w:num>
  <w:num w:numId="46" w16cid:durableId="1160851072">
    <w:abstractNumId w:val="34"/>
  </w:num>
  <w:num w:numId="47" w16cid:durableId="27805354">
    <w:abstractNumId w:val="30"/>
  </w:num>
  <w:num w:numId="48" w16cid:durableId="1530994932">
    <w:abstractNumId w:val="25"/>
  </w:num>
  <w:num w:numId="49" w16cid:durableId="1400397630">
    <w:abstractNumId w:val="27"/>
  </w:num>
  <w:num w:numId="50" w16cid:durableId="2051681032">
    <w:abstractNumId w:val="48"/>
  </w:num>
  <w:num w:numId="51" w16cid:durableId="823086595">
    <w:abstractNumId w:val="29"/>
  </w:num>
  <w:num w:numId="52" w16cid:durableId="707686443">
    <w:abstractNumId w:val="23"/>
  </w:num>
  <w:num w:numId="53" w16cid:durableId="1906447223">
    <w:abstractNumId w:val="16"/>
  </w:num>
  <w:num w:numId="54" w16cid:durableId="294993770">
    <w:abstractNumId w:val="36"/>
  </w:num>
  <w:num w:numId="55" w16cid:durableId="1851946286">
    <w:abstractNumId w:val="9"/>
  </w:num>
  <w:num w:numId="56" w16cid:durableId="16201394">
    <w:abstractNumId w:val="50"/>
  </w:num>
  <w:num w:numId="57" w16cid:durableId="209342226">
    <w:abstractNumId w:val="11"/>
  </w:num>
  <w:num w:numId="58" w16cid:durableId="1828090180">
    <w:abstractNumId w:val="63"/>
  </w:num>
  <w:num w:numId="59" w16cid:durableId="1942452749">
    <w:abstractNumId w:val="60"/>
  </w:num>
  <w:num w:numId="60" w16cid:durableId="291134579">
    <w:abstractNumId w:val="6"/>
  </w:num>
  <w:num w:numId="61" w16cid:durableId="2132283879">
    <w:abstractNumId w:val="21"/>
  </w:num>
  <w:num w:numId="62" w16cid:durableId="1285233917">
    <w:abstractNumId w:val="49"/>
  </w:num>
  <w:num w:numId="63" w16cid:durableId="1587615644">
    <w:abstractNumId w:val="3"/>
  </w:num>
  <w:num w:numId="64" w16cid:durableId="677586636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62"/>
    <w:rsid w:val="00025C8A"/>
    <w:rsid w:val="000369AF"/>
    <w:rsid w:val="00040386"/>
    <w:rsid w:val="00052861"/>
    <w:rsid w:val="00094A40"/>
    <w:rsid w:val="000A5625"/>
    <w:rsid w:val="000B374C"/>
    <w:rsid w:val="000F5013"/>
    <w:rsid w:val="0010751D"/>
    <w:rsid w:val="00134A23"/>
    <w:rsid w:val="001378A6"/>
    <w:rsid w:val="0014498A"/>
    <w:rsid w:val="001526A1"/>
    <w:rsid w:val="00160406"/>
    <w:rsid w:val="00166AE2"/>
    <w:rsid w:val="00176CA8"/>
    <w:rsid w:val="001C4EAB"/>
    <w:rsid w:val="001E5C12"/>
    <w:rsid w:val="001F2E09"/>
    <w:rsid w:val="00202E0A"/>
    <w:rsid w:val="0021210B"/>
    <w:rsid w:val="002259C7"/>
    <w:rsid w:val="002309A1"/>
    <w:rsid w:val="0024047A"/>
    <w:rsid w:val="00241F64"/>
    <w:rsid w:val="002B3D54"/>
    <w:rsid w:val="002F0685"/>
    <w:rsid w:val="002F3DA4"/>
    <w:rsid w:val="00303A89"/>
    <w:rsid w:val="003119B0"/>
    <w:rsid w:val="00311FF8"/>
    <w:rsid w:val="00327157"/>
    <w:rsid w:val="00343768"/>
    <w:rsid w:val="003520CB"/>
    <w:rsid w:val="003559F7"/>
    <w:rsid w:val="0036449B"/>
    <w:rsid w:val="00366842"/>
    <w:rsid w:val="003867A2"/>
    <w:rsid w:val="003B6120"/>
    <w:rsid w:val="003D7323"/>
    <w:rsid w:val="00400DBB"/>
    <w:rsid w:val="00404314"/>
    <w:rsid w:val="00405BA3"/>
    <w:rsid w:val="00456E00"/>
    <w:rsid w:val="00486CD9"/>
    <w:rsid w:val="00492DEF"/>
    <w:rsid w:val="004A2538"/>
    <w:rsid w:val="004A6A89"/>
    <w:rsid w:val="004B6132"/>
    <w:rsid w:val="004C1633"/>
    <w:rsid w:val="004D55D6"/>
    <w:rsid w:val="004D7033"/>
    <w:rsid w:val="004E6DD1"/>
    <w:rsid w:val="00512E8E"/>
    <w:rsid w:val="00546BFF"/>
    <w:rsid w:val="005723D3"/>
    <w:rsid w:val="005A237F"/>
    <w:rsid w:val="005A6A6C"/>
    <w:rsid w:val="005B247A"/>
    <w:rsid w:val="005B6CF3"/>
    <w:rsid w:val="005D381F"/>
    <w:rsid w:val="005E0FCA"/>
    <w:rsid w:val="005E4142"/>
    <w:rsid w:val="006026D6"/>
    <w:rsid w:val="00604BB1"/>
    <w:rsid w:val="00625D85"/>
    <w:rsid w:val="0066163C"/>
    <w:rsid w:val="006624ED"/>
    <w:rsid w:val="00687C2E"/>
    <w:rsid w:val="006A39DD"/>
    <w:rsid w:val="006E613A"/>
    <w:rsid w:val="007136B4"/>
    <w:rsid w:val="00757B1B"/>
    <w:rsid w:val="00781962"/>
    <w:rsid w:val="007C3620"/>
    <w:rsid w:val="007C6217"/>
    <w:rsid w:val="007D3721"/>
    <w:rsid w:val="007D535C"/>
    <w:rsid w:val="007F2385"/>
    <w:rsid w:val="008141A6"/>
    <w:rsid w:val="008336F7"/>
    <w:rsid w:val="00851239"/>
    <w:rsid w:val="008533F9"/>
    <w:rsid w:val="00875A58"/>
    <w:rsid w:val="00881E36"/>
    <w:rsid w:val="008A0F46"/>
    <w:rsid w:val="008D18E4"/>
    <w:rsid w:val="008D5313"/>
    <w:rsid w:val="008F5E25"/>
    <w:rsid w:val="00931C15"/>
    <w:rsid w:val="009355B0"/>
    <w:rsid w:val="0095409B"/>
    <w:rsid w:val="00962EC8"/>
    <w:rsid w:val="0099482D"/>
    <w:rsid w:val="009A69CC"/>
    <w:rsid w:val="009D2FC1"/>
    <w:rsid w:val="009D536C"/>
    <w:rsid w:val="009F1990"/>
    <w:rsid w:val="009F5AD1"/>
    <w:rsid w:val="00A074D2"/>
    <w:rsid w:val="00A15477"/>
    <w:rsid w:val="00A408C5"/>
    <w:rsid w:val="00A84E88"/>
    <w:rsid w:val="00AC045C"/>
    <w:rsid w:val="00AC5050"/>
    <w:rsid w:val="00B038BE"/>
    <w:rsid w:val="00B1150B"/>
    <w:rsid w:val="00B677A6"/>
    <w:rsid w:val="00B96BE9"/>
    <w:rsid w:val="00BA6CB1"/>
    <w:rsid w:val="00BF1838"/>
    <w:rsid w:val="00BF4D7C"/>
    <w:rsid w:val="00BF5C80"/>
    <w:rsid w:val="00C00F62"/>
    <w:rsid w:val="00C152CE"/>
    <w:rsid w:val="00C15643"/>
    <w:rsid w:val="00C30D52"/>
    <w:rsid w:val="00C64B17"/>
    <w:rsid w:val="00C65915"/>
    <w:rsid w:val="00C67069"/>
    <w:rsid w:val="00C71904"/>
    <w:rsid w:val="00CB16B6"/>
    <w:rsid w:val="00CD6868"/>
    <w:rsid w:val="00D975A7"/>
    <w:rsid w:val="00DA3482"/>
    <w:rsid w:val="00DE6AFB"/>
    <w:rsid w:val="00E60CAB"/>
    <w:rsid w:val="00E715F5"/>
    <w:rsid w:val="00E93F55"/>
    <w:rsid w:val="00EC5B5C"/>
    <w:rsid w:val="00F815CC"/>
    <w:rsid w:val="00F84226"/>
    <w:rsid w:val="00F9436A"/>
    <w:rsid w:val="00FD4B5C"/>
    <w:rsid w:val="00FE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D81955"/>
  <w15:chartTrackingRefBased/>
  <w15:docId w15:val="{3359F2FD-2894-4B7C-B931-BE45BD10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4E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98A"/>
    <w:pPr>
      <w:ind w:left="720"/>
      <w:contextualSpacing/>
    </w:pPr>
  </w:style>
  <w:style w:type="character" w:styleId="a4">
    <w:name w:val="Strong"/>
    <w:basedOn w:val="a0"/>
    <w:uiPriority w:val="22"/>
    <w:qFormat/>
    <w:rsid w:val="00AC045C"/>
    <w:rPr>
      <w:b/>
      <w:bCs/>
    </w:rPr>
  </w:style>
  <w:style w:type="character" w:styleId="a5">
    <w:name w:val="Hyperlink"/>
    <w:basedOn w:val="a0"/>
    <w:uiPriority w:val="99"/>
    <w:semiHidden/>
    <w:unhideWhenUsed/>
    <w:rsid w:val="00AC045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C4EAB"/>
  </w:style>
  <w:style w:type="paragraph" w:styleId="a8">
    <w:name w:val="footer"/>
    <w:basedOn w:val="a"/>
    <w:link w:val="a9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C4EAB"/>
  </w:style>
  <w:style w:type="paragraph" w:styleId="aa">
    <w:name w:val="Normal (Web)"/>
    <w:basedOn w:val="a"/>
    <w:uiPriority w:val="99"/>
    <w:semiHidden/>
    <w:unhideWhenUsed/>
    <w:rsid w:val="00EC5B5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9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5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5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A5660-C3F5-4B2C-9589-B278E1797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9</Pages>
  <Words>1682</Words>
  <Characters>9589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</dc:creator>
  <cp:keywords/>
  <dc:description/>
  <cp:lastModifiedBy>Aknas Macefg</cp:lastModifiedBy>
  <cp:revision>3</cp:revision>
  <dcterms:created xsi:type="dcterms:W3CDTF">2025-04-04T14:12:00Z</dcterms:created>
  <dcterms:modified xsi:type="dcterms:W3CDTF">2025-04-04T17:09:00Z</dcterms:modified>
</cp:coreProperties>
</file>