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Колледж информатики и программирования 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96C922E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42C22ABE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38FC271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0DFD41B2" w:rsidR="00C00F62" w:rsidRPr="00512E8E" w:rsidRDefault="00C00F62" w:rsidP="00C00F62">
      <w:pPr>
        <w:spacing w:line="240" w:lineRule="auto"/>
        <w:ind w:left="1276"/>
        <w:rPr>
          <w:rFonts w:ascii="Times New Roman" w:hAnsi="Times New Roman" w:cs="Times New Roman"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12E8E" w:rsidRPr="00512E8E">
        <w:rPr>
          <w:rFonts w:ascii="Times New Roman" w:hAnsi="Times New Roman" w:cs="Times New Roman"/>
          <w:b/>
          <w:sz w:val="32"/>
          <w:szCs w:val="32"/>
        </w:rPr>
        <w:t>3</w:t>
      </w:r>
    </w:p>
    <w:p w14:paraId="3706CC15" w14:textId="77777777" w:rsidR="00C00F62" w:rsidRPr="00476DB6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>по дисциплине МДК.02.03 Бухгалтерский учет</w:t>
      </w:r>
    </w:p>
    <w:p w14:paraId="1AD010A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566E25D6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AAE67BF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FCEDE87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E3BE092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0F125" w14:textId="30A7EAF8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>Выполнил: студент группы 3ПКС -</w:t>
      </w:r>
      <w:r w:rsidRPr="00C00F62">
        <w:rPr>
          <w:rFonts w:ascii="Times New Roman" w:hAnsi="Times New Roman" w:cs="Times New Roman"/>
          <w:sz w:val="26"/>
          <w:szCs w:val="26"/>
        </w:rPr>
        <w:t>318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77777777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>Проверил преподаватель: Потапова О.А.</w:t>
      </w:r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501745B3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67475FF7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 xml:space="preserve">Москва – 2020 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27AC0C87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75BF4467" w14:textId="68947A1D" w:rsidR="00512E8E" w:rsidRDefault="00512E8E" w:rsidP="00512E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Осуществи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Формирование УК с помощью ручной операции. </w:t>
      </w:r>
    </w:p>
    <w:p w14:paraId="2C313FEB" w14:textId="7230DA22" w:rsidR="0014498A" w:rsidRDefault="0014498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2810DB" w14:textId="17DADB93" w:rsidR="0014498A" w:rsidRDefault="00512E8E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BC07C3" wp14:editId="4E7D9612">
            <wp:simplePos x="0" y="0"/>
            <wp:positionH relativeFrom="margin">
              <wp:posOffset>15875</wp:posOffset>
            </wp:positionH>
            <wp:positionV relativeFrom="paragraph">
              <wp:posOffset>238125</wp:posOffset>
            </wp:positionV>
            <wp:extent cx="5940425" cy="3327400"/>
            <wp:effectExtent l="0" t="0" r="317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7E8C3" w14:textId="30997834" w:rsidR="0014498A" w:rsidRDefault="0014498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A523EF" w14:textId="7C602E69" w:rsidR="0014498A" w:rsidRDefault="001449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ECF89A" w14:textId="6FAD2392" w:rsidR="00A408C5" w:rsidRDefault="00A408C5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№2.</w:t>
      </w:r>
    </w:p>
    <w:p w14:paraId="57E304D6" w14:textId="5655A583" w:rsidR="005E0FCA" w:rsidRDefault="00512E8E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Осуществи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Вклад в УК с помощью ручной операции.</w:t>
      </w:r>
    </w:p>
    <w:p w14:paraId="3C8B88AC" w14:textId="4290D544" w:rsidR="005E0FCA" w:rsidRDefault="00512E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CD9BC78" wp14:editId="4952622D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5940425" cy="3327400"/>
            <wp:effectExtent l="0" t="0" r="317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FC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827D1B7" w14:textId="5F500E93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№3.</w:t>
      </w:r>
    </w:p>
    <w:p w14:paraId="601D0AC8" w14:textId="3500F948" w:rsidR="00512E8E" w:rsidRDefault="00512E8E" w:rsidP="00512E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Сформир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уем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карточку счета 75 и определи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задолженности учредителей.</w:t>
      </w:r>
    </w:p>
    <w:p w14:paraId="5C0B20DA" w14:textId="31F82DF4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07AC8E" w14:textId="3F8DAFEE" w:rsidR="005E0FCA" w:rsidRDefault="00512E8E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C6854D2" wp14:editId="39A31667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940425" cy="3327400"/>
            <wp:effectExtent l="0" t="0" r="317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944E8" w14:textId="771018A0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825FFE" w14:textId="04A97908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94CEA4" w14:textId="0BC86643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07D569" w14:textId="2192D20C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90D2FB" w14:textId="6CE1019F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E7A8F" w14:textId="5E128FB8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207D5C" w14:textId="3E75DB09" w:rsidR="006026D6" w:rsidRDefault="006026D6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0ACFA" w14:textId="79D8E24F" w:rsidR="006026D6" w:rsidRDefault="006026D6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EFBB2" w14:textId="0F082A30" w:rsidR="006026D6" w:rsidRDefault="006026D6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C1AD5E" w14:textId="0024EF35" w:rsidR="006026D6" w:rsidRDefault="006026D6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961B4" w14:textId="3125F8A1" w:rsidR="006026D6" w:rsidRDefault="006026D6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C0103B" w14:textId="77777777" w:rsidR="006026D6" w:rsidRDefault="006026D6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630FD" w14:textId="02922EA8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4A737" w14:textId="5C5FCE0F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710790" w14:textId="253C11A8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7E148E" w14:textId="081CE0E3" w:rsidR="005E0FCA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EC26B4" w14:textId="3C959F1F" w:rsidR="00B96BE9" w:rsidRDefault="00B96BE9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064DB7" w14:textId="33E03D13" w:rsidR="00B96BE9" w:rsidRDefault="00B96BE9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3C257" w14:textId="0B93658A" w:rsidR="00B96BE9" w:rsidRDefault="00B96BE9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1B965" w14:textId="409F3832" w:rsidR="00B96BE9" w:rsidRDefault="00B96BE9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3BBAA5" w14:textId="77777777" w:rsidR="00512E8E" w:rsidRDefault="00512E8E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C6FE37" w14:textId="77777777" w:rsidR="00B96BE9" w:rsidRDefault="00B96BE9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E160E4" w14:textId="63EF0AC4" w:rsidR="0014498A" w:rsidRPr="004D7033" w:rsidRDefault="0014498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  <w:r w:rsidRPr="004D703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C1EB7D" w14:textId="521CD621" w:rsidR="00512E8E" w:rsidRDefault="00512E8E" w:rsidP="00512E8E">
      <w:pPr>
        <w:pStyle w:val="a3"/>
        <w:numPr>
          <w:ilvl w:val="0"/>
          <w:numId w:val="5"/>
        </w:numPr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8256C">
        <w:rPr>
          <w:rFonts w:ascii="Times New Roman CYR" w:hAnsi="Times New Roman CYR" w:cs="Times New Roman CYR"/>
          <w:color w:val="000000"/>
          <w:sz w:val="28"/>
          <w:szCs w:val="28"/>
        </w:rPr>
        <w:t>Что такое Уставный капитал организации?</w:t>
      </w:r>
    </w:p>
    <w:p w14:paraId="374F9152" w14:textId="77777777" w:rsidR="00512E8E" w:rsidRDefault="00512E8E" w:rsidP="00512E8E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6372043" w14:textId="6F6007EC" w:rsidR="00512E8E" w:rsidRDefault="00512E8E" w:rsidP="00512E8E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2E8E">
        <w:rPr>
          <w:rFonts w:ascii="Times New Roman CYR" w:hAnsi="Times New Roman CYR" w:cs="Times New Roman CYR"/>
          <w:color w:val="000000"/>
          <w:sz w:val="28"/>
          <w:szCs w:val="28"/>
        </w:rPr>
        <w:t>Уставный капитал — сумма, фиксированная в учредительных документах организации, прошедших государственную регистрацию. Уставный капитал определяет минимальный размер имущества юридического лица, гарантирующего интересы его кредиторов.</w:t>
      </w:r>
    </w:p>
    <w:p w14:paraId="24767480" w14:textId="0286CEC2" w:rsidR="00512E8E" w:rsidRDefault="00512E8E" w:rsidP="00512E8E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8B6A566" w14:textId="77777777" w:rsidR="00512E8E" w:rsidRDefault="00512E8E" w:rsidP="00512E8E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4B25197" w14:textId="6F73BDA9" w:rsidR="00512E8E" w:rsidRDefault="00512E8E" w:rsidP="00512E8E">
      <w:pPr>
        <w:pStyle w:val="a3"/>
        <w:numPr>
          <w:ilvl w:val="0"/>
          <w:numId w:val="5"/>
        </w:numPr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8256C">
        <w:rPr>
          <w:rFonts w:ascii="Times New Roman CYR" w:hAnsi="Times New Roman CYR" w:cs="Times New Roman CYR"/>
          <w:color w:val="000000"/>
          <w:sz w:val="28"/>
          <w:szCs w:val="28"/>
        </w:rPr>
        <w:t>Как формируется УК Общества с ограниченной ответственностью?</w:t>
      </w:r>
    </w:p>
    <w:p w14:paraId="463FF062" w14:textId="77777777" w:rsidR="00512E8E" w:rsidRDefault="00512E8E" w:rsidP="00512E8E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9DEB0A0" w14:textId="3E1F10FB" w:rsidR="00512E8E" w:rsidRDefault="00512E8E" w:rsidP="00512E8E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2E8E">
        <w:rPr>
          <w:rFonts w:ascii="Times New Roman CYR" w:hAnsi="Times New Roman CYR" w:cs="Times New Roman CYR"/>
          <w:color w:val="000000"/>
          <w:sz w:val="28"/>
          <w:szCs w:val="28"/>
        </w:rPr>
        <w:t>Уставн</w:t>
      </w:r>
      <w:r w:rsidR="000F5013">
        <w:rPr>
          <w:rFonts w:ascii="Times New Roman CYR" w:hAnsi="Times New Roman CYR" w:cs="Times New Roman CYR"/>
          <w:color w:val="000000"/>
          <w:sz w:val="28"/>
          <w:szCs w:val="28"/>
        </w:rPr>
        <w:t>ы</w:t>
      </w:r>
      <w:r w:rsidRPr="00512E8E">
        <w:rPr>
          <w:rFonts w:ascii="Times New Roman CYR" w:hAnsi="Times New Roman CYR" w:cs="Times New Roman CYR"/>
          <w:color w:val="000000"/>
          <w:sz w:val="28"/>
          <w:szCs w:val="28"/>
        </w:rPr>
        <w:t>й капитал ООО составляет номинальную стоимость долей его участников. Сведения о размере уставного капитала ООО фиксируются в уставе организации.</w:t>
      </w:r>
    </w:p>
    <w:p w14:paraId="4FAE5EB2" w14:textId="78618F2B" w:rsidR="00512E8E" w:rsidRDefault="00512E8E" w:rsidP="00512E8E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1BE6C2A" w14:textId="77777777" w:rsidR="00512E8E" w:rsidRPr="0098256C" w:rsidRDefault="00512E8E" w:rsidP="00512E8E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69FE544C" w14:textId="3B408255" w:rsidR="00B96BE9" w:rsidRDefault="00512E8E" w:rsidP="00512E8E">
      <w:pPr>
        <w:pStyle w:val="a3"/>
        <w:numPr>
          <w:ilvl w:val="0"/>
          <w:numId w:val="5"/>
        </w:numPr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8256C">
        <w:rPr>
          <w:rFonts w:ascii="Times New Roman CYR" w:hAnsi="Times New Roman CYR" w:cs="Times New Roman CYR"/>
          <w:color w:val="000000"/>
          <w:sz w:val="28"/>
          <w:szCs w:val="28"/>
        </w:rPr>
        <w:t>Может ли УК организации быть изменен (увеличен/уменьшен)? Как это отображается в бухгалтерском учете?</w:t>
      </w:r>
    </w:p>
    <w:p w14:paraId="34D4DA3C" w14:textId="3E135B12" w:rsidR="000F5013" w:rsidRDefault="000F5013" w:rsidP="000F5013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7999D54" w14:textId="01D114F4" w:rsidR="000F5013" w:rsidRDefault="000F5013" w:rsidP="000F5013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УК организации может быть изменен.</w:t>
      </w:r>
    </w:p>
    <w:p w14:paraId="4D1D8C89" w14:textId="77777777" w:rsidR="000F5013" w:rsidRDefault="000F5013" w:rsidP="000F5013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53ACD74" w14:textId="42895E15" w:rsidR="000F5013" w:rsidRDefault="000F5013" w:rsidP="000F5013">
      <w:pPr>
        <w:pStyle w:val="a3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F5013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При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увеличении</w:t>
      </w:r>
      <w:r w:rsidRPr="000F5013">
        <w:rPr>
          <w:rFonts w:ascii="Times New Roman CYR" w:hAnsi="Times New Roman CYR" w:cs="Times New Roman CYR"/>
          <w:color w:val="000000"/>
          <w:sz w:val="28"/>
          <w:szCs w:val="28"/>
        </w:rPr>
        <w:t xml:space="preserve"> уставн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ого</w:t>
      </w:r>
      <w:r w:rsidRPr="000F5013">
        <w:rPr>
          <w:rFonts w:ascii="Times New Roman CYR" w:hAnsi="Times New Roman CYR" w:cs="Times New Roman CYR"/>
          <w:color w:val="000000"/>
          <w:sz w:val="28"/>
          <w:szCs w:val="28"/>
        </w:rPr>
        <w:t xml:space="preserve"> капитал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Pr="000F5013">
        <w:rPr>
          <w:rFonts w:ascii="Times New Roman CYR" w:hAnsi="Times New Roman CYR" w:cs="Times New Roman CYR"/>
          <w:color w:val="000000"/>
          <w:sz w:val="28"/>
          <w:szCs w:val="28"/>
        </w:rPr>
        <w:t xml:space="preserve"> Общества в бухгалтерском учете делается запись по дебету счета 75, субсчет 1, и кредиту счета 80 "Уставный капитал".</w:t>
      </w:r>
    </w:p>
    <w:p w14:paraId="2AEB32BB" w14:textId="77777777" w:rsidR="000F5013" w:rsidRPr="000F5013" w:rsidRDefault="000F5013" w:rsidP="000F501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C07AF8" w14:textId="63C2AA7D" w:rsidR="000F5013" w:rsidRPr="000F5013" w:rsidRDefault="000F5013" w:rsidP="000F501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5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</w:t>
      </w:r>
      <w:r w:rsidRPr="000F5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уменьшении уставного капитала Общества в</w:t>
      </w:r>
      <w:r w:rsidRPr="000F5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бухгалтерские записи</w:t>
      </w:r>
      <w:r w:rsidRPr="000F5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делается запись</w:t>
      </w:r>
      <w:r w:rsidRPr="000F5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дебету </w:t>
      </w:r>
      <w:r w:rsidRPr="000F5013">
        <w:rPr>
          <w:rFonts w:ascii="Times New Roman" w:hAnsi="Times New Roman" w:cs="Times New Roman"/>
          <w:sz w:val="28"/>
          <w:szCs w:val="28"/>
          <w:shd w:val="clear" w:color="auto" w:fill="FFFFFF"/>
        </w:rPr>
        <w:t>счета 80</w:t>
      </w:r>
      <w:r w:rsidRPr="000F5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"Уставный капитал" и кредиту </w:t>
      </w:r>
      <w:r w:rsidRPr="000F5013">
        <w:rPr>
          <w:rFonts w:ascii="Times New Roman" w:hAnsi="Times New Roman" w:cs="Times New Roman"/>
          <w:sz w:val="28"/>
          <w:szCs w:val="28"/>
          <w:shd w:val="clear" w:color="auto" w:fill="FFFFFF"/>
        </w:rPr>
        <w:t>счета 75,</w:t>
      </w:r>
      <w:r w:rsidRPr="000F5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субсчет 1. </w:t>
      </w:r>
    </w:p>
    <w:sectPr w:rsidR="000F5013" w:rsidRPr="000F5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369AF"/>
    <w:rsid w:val="000F5013"/>
    <w:rsid w:val="0014498A"/>
    <w:rsid w:val="00176CA8"/>
    <w:rsid w:val="002309A1"/>
    <w:rsid w:val="00343768"/>
    <w:rsid w:val="004D7033"/>
    <w:rsid w:val="00512E8E"/>
    <w:rsid w:val="005E0FCA"/>
    <w:rsid w:val="006026D6"/>
    <w:rsid w:val="006A39DD"/>
    <w:rsid w:val="008D5313"/>
    <w:rsid w:val="00A408C5"/>
    <w:rsid w:val="00AC045C"/>
    <w:rsid w:val="00B96BE9"/>
    <w:rsid w:val="00C00F62"/>
    <w:rsid w:val="00C152CE"/>
    <w:rsid w:val="00C65915"/>
    <w:rsid w:val="00CB16B6"/>
    <w:rsid w:val="00C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</cp:lastModifiedBy>
  <cp:revision>2</cp:revision>
  <dcterms:created xsi:type="dcterms:W3CDTF">2020-10-28T21:22:00Z</dcterms:created>
  <dcterms:modified xsi:type="dcterms:W3CDTF">2020-10-28T21:22:00Z</dcterms:modified>
</cp:coreProperties>
</file>