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1C1C"/>
          <w:sz w:val="60"/>
        </w:rPr>
        <w:t>BagBase BG153</w:t>
      </w:r>
    </w:p>
    <w:p>
      <w:r>
        <w:rPr>
          <w:color w:val="5C6363"/>
          <w:sz w:val="32"/>
        </w:rPr>
        <w:t>Mini Essential Fashion Backpack — Product Detail Page</w:t>
      </w:r>
    </w:p>
    <w:p/>
    <w:p>
      <w:r>
        <w:rPr>
          <w:b/>
          <w:color w:val="6B4FC4"/>
          <w:sz w:val="28"/>
        </w:rPr>
        <w:t>Build Handover for House Digital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Prepared by</w:t>
            </w:r>
          </w:p>
        </w:tc>
        <w:tc>
          <w:tcPr>
            <w:tcW w:type="dxa" w:w="4320"/>
          </w:tcPr>
          <w:p>
            <w:r>
              <w:t>Alex Knight, Beechfield Brands</w:t>
            </w:r>
          </w:p>
        </w:tc>
      </w:tr>
      <w:tr>
        <w:tc>
          <w:tcPr>
            <w:tcW w:type="dxa" w:w="4320"/>
          </w:tcPr>
          <w:p>
            <w:r>
              <w:rPr>
                <w:b/>
              </w:rPr>
              <w:t>Date</w:t>
            </w:r>
          </w:p>
        </w:tc>
        <w:tc>
          <w:tcPr>
            <w:tcW w:type="dxa" w:w="4320"/>
          </w:tcPr>
          <w:p>
            <w:r>
              <w:t>May 2026</w:t>
            </w:r>
          </w:p>
        </w:tc>
      </w:tr>
      <w:tr>
        <w:tc>
          <w:tcPr>
            <w:tcW w:type="dxa" w:w="4320"/>
          </w:tcPr>
          <w:p>
            <w:r>
              <w:rPr>
                <w:b/>
              </w:rPr>
              <w:t>Product</w:t>
            </w:r>
          </w:p>
        </w:tc>
        <w:tc>
          <w:tcPr>
            <w:tcW w:type="dxa" w:w="4320"/>
          </w:tcPr>
          <w:p>
            <w:r>
              <w:t>BG153 — Mini Essential Fashion Backpack (BagBase)</w:t>
            </w:r>
          </w:p>
        </w:tc>
      </w:tr>
      <w:tr>
        <w:tc>
          <w:tcPr>
            <w:tcW w:type="dxa" w:w="4320"/>
          </w:tcPr>
          <w:p>
            <w:r>
              <w:rPr>
                <w:b/>
              </w:rPr>
              <w:t>Deliverable</w:t>
            </w:r>
          </w:p>
        </w:tc>
        <w:tc>
          <w:tcPr>
            <w:tcW w:type="dxa" w:w="4320"/>
          </w:tcPr>
          <w:p>
            <w:r>
              <w:t>Production PDP, built into House Digital's design system</w:t>
            </w:r>
          </w:p>
        </w:tc>
      </w:tr>
      <w:tr>
        <w:tc>
          <w:tcPr>
            <w:tcW w:type="dxa" w:w="4320"/>
          </w:tcPr>
          <w:p>
            <w:r>
              <w:rPr>
                <w:b/>
              </w:rPr>
              <w:t>Reference prototype</w:t>
            </w:r>
          </w:p>
        </w:tc>
        <w:tc>
          <w:tcPr>
            <w:tcW w:type="dxa" w:w="4320"/>
          </w:tcPr>
          <w:p>
            <w:r>
              <w:t>bagbase-bg153.html (supplied separately / in repo)</w:t>
            </w:r>
          </w:p>
        </w:tc>
      </w:tr>
    </w:tbl>
    <w:p/>
    <w:p>
      <w:pPr>
        <w:pStyle w:val="Heading1"/>
      </w:pPr>
      <w:r>
        <w:t>1. Purpose &amp; how to read this document</w:t>
      </w:r>
    </w:p>
    <w:p>
      <w:r>
        <w:rPr>
          <w:b w:val="0"/>
          <w:i w:val="0"/>
        </w:rPr>
        <w:t>This document hands over everything House Digital needs to build the product detail page (PDP) for the BG153 Mini Essential Fashion Backpack: the page structure, the section-by-section content, the final approved copy, the image and video assets, the product/variant data and the brand foundations.</w:t>
      </w:r>
    </w:p>
    <w:tbl>
      <w:tblPr>
        <w:tblStyle w:val="TableGrid"/>
        <w:tblW w:type="auto" w:w="0"/>
        <w:tblLook w:firstColumn="1" w:firstRow="1" w:lastColumn="0" w:lastRow="0" w:noHBand="0" w:noVBand="1" w:val="04A0"/>
      </w:tblPr>
      <w:tblGrid>
        <w:gridCol w:w="8640"/>
      </w:tblGrid>
      <w:tr>
        <w:tc>
          <w:tcPr>
            <w:tcW w:type="dxa" w:w="8640"/>
            <w:shd w:val="clear" w:color="auto" w:fill="F1EEDA"/>
          </w:tcPr>
          <w:p>
            <w:r>
              <w:rPr>
                <w:b/>
                <w:color w:val="0A1C1C"/>
              </w:rPr>
              <w:t>Important — the prototype is guidance, not the final design.</w:t>
            </w:r>
          </w:p>
          <w:p>
            <w:r>
              <w:t>An HTML mockup (bagbase-bg153.html) accompanies this document. It is a visual prototype only — a way to visualise how the sections, content and imagery sit together. It is NOT the final, signed-off UI design. We are not asking House Digital to reproduce the prototype pixel-for-pixel. The intent of the mockup is to convey the CONTENT, SECTIONS, COPY and IMAGES, and the order/priority in which they should appear. The visual design craft — layout, spacing, components, interaction polish and responsive behaviour — is House Digital's to own, working within the BagBase brand guidelines summarised in section 3.</w:t>
            </w:r>
          </w:p>
        </w:tc>
      </w:tr>
    </w:tbl>
    <w:p/>
    <w:p>
      <w:r>
        <w:rPr>
          <w:b/>
          <w:i w:val="0"/>
        </w:rPr>
        <w:t>In short:</w:t>
      </w:r>
    </w:p>
    <w:p>
      <w:pPr>
        <w:pStyle w:val="ListBullet"/>
      </w:pPr>
      <w:r>
        <w:rPr>
          <w:b/>
        </w:rPr>
        <w:t xml:space="preserve">Treat as fixed: </w:t>
      </w:r>
      <w:r>
        <w:t>the page structure, copy and assets are settled — please build to them.</w:t>
      </w:r>
    </w:p>
    <w:p>
      <w:pPr>
        <w:pStyle w:val="ListBullet"/>
      </w:pPr>
      <w:r>
        <w:rPr>
          <w:b/>
        </w:rPr>
        <w:t xml:space="preserve">Honour: </w:t>
      </w:r>
      <w:r>
        <w:t>the BagBase typography and colour tokens in section 3 come from the brand guidelines and should be honoured.</w:t>
      </w:r>
    </w:p>
    <w:p>
      <w:pPr>
        <w:pStyle w:val="ListBullet"/>
      </w:pPr>
      <w:r>
        <w:rPr>
          <w:b/>
        </w:rPr>
        <w:t xml:space="preserve">Your call: </w:t>
      </w:r>
      <w:r>
        <w:t>the exact layout, grid, component styling and motion — apply your own design and UX judgement.</w:t>
      </w:r>
    </w:p>
    <w:p>
      <w:pPr>
        <w:pStyle w:val="Heading1"/>
      </w:pPr>
      <w:r>
        <w:t>2. What you're being given</w:t>
      </w:r>
    </w:p>
    <w:p>
      <w:pPr>
        <w:pStyle w:val="ListBullet"/>
      </w:pPr>
      <w:r>
        <w:t>This handover document (structure, copy, data, assets, open items).</w:t>
      </w:r>
    </w:p>
    <w:p>
      <w:pPr>
        <w:pStyle w:val="ListBullet"/>
      </w:pPr>
      <w:r>
        <w:t>bagbase-bg153.html — a self-contained HTML prototype to visualise the page.</w:t>
      </w:r>
    </w:p>
    <w:p>
      <w:pPr>
        <w:pStyle w:val="ListBullet"/>
      </w:pPr>
      <w:r>
        <w:t>All imagery and video as Beechfield Media Hub URLs (listed per section and in the asset appendix).</w:t>
      </w:r>
    </w:p>
    <w:p>
      <w:pPr>
        <w:pStyle w:val="ListBullet"/>
      </w:pPr>
      <w:r>
        <w:t>The full 15-colour variant dataset (name, hex, Pantone, SKU, EAN).</w:t>
      </w:r>
    </w:p>
    <w:p>
      <w:pPr>
        <w:pStyle w:val="ListBullet"/>
      </w:pPr>
      <w:r>
        <w:t>Fixed product specification values.</w:t>
      </w:r>
    </w:p>
    <w:p>
      <w:pPr>
        <w:pStyle w:val="Heading1"/>
      </w:pPr>
      <w:r>
        <w:t>3. Brand foundations (from BagBase guidelines)</w:t>
      </w:r>
    </w:p>
    <w:p>
      <w:r>
        <w:rPr>
          <w:b w:val="0"/>
          <w:i w:val="0"/>
        </w:rPr>
        <w:t>These are brand-level rules, not prototype quirks. Please carry them through.</w:t>
      </w:r>
    </w:p>
    <w:p>
      <w:pPr>
        <w:pStyle w:val="Heading2"/>
      </w:pPr>
      <w:r>
        <w:t>Typography</w:t>
      </w:r>
    </w:p>
    <w:p>
      <w:pPr>
        <w:pStyle w:val="ListBullet"/>
      </w:pPr>
      <w:r>
        <w:t>Single typeface: Helvetica Neue 45 Light (weight 300) for everything — headings and body alike.</w:t>
      </w:r>
    </w:p>
    <w:p>
      <w:pPr>
        <w:pStyle w:val="ListBullet"/>
      </w:pPr>
      <w:r>
        <w:t>Hierarchy comes from size, not weight. Do not introduce Medium/Bold weights for headings.</w:t>
      </w:r>
    </w:p>
    <w:p>
      <w:pPr>
        <w:pStyle w:val="ListBullet"/>
      </w:pPr>
      <w:r>
        <w:t>Headings tracking: −0.03em (the brand's “−30”). Body tracking: +0.02em (“+20”).</w:t>
      </w:r>
    </w:p>
    <w:p>
      <w:pPr>
        <w:pStyle w:val="ListBullet"/>
      </w:pPr>
      <w:r>
        <w:t>Buttons are sans (Helvetica Neue), not a serif. (BagBase is sans-only / clean and contemporary.)</w:t>
      </w:r>
    </w:p>
    <w:p>
      <w:r>
        <w:rPr>
          <w:b w:val="0"/>
          <w:i/>
          <w:color w:val="5C6363"/>
        </w:rPr>
        <w:t>Note: this is a deliberate BagBase deviation from the generic Beechfield PDP system (which uses Medium headings and Baskerville buttons). Keep the BagBase treatment.</w:t>
      </w:r>
    </w:p>
    <w:p>
      <w:pPr>
        <w:pStyle w:val="Heading2"/>
      </w:pPr>
      <w:r>
        <w:t>Colour palette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Token</w:t>
            </w:r>
          </w:p>
        </w:tc>
        <w:tc>
          <w:tcPr>
            <w:tcW w:type="dxa" w:w="4320"/>
          </w:tcPr>
          <w:p>
            <w:r>
              <w:rPr>
                <w:b/>
              </w:rPr>
              <w:t>Use</w:t>
            </w:r>
          </w:p>
        </w:tc>
      </w:tr>
      <w:tr>
        <w:tc>
          <w:tcPr>
            <w:tcW w:type="dxa" w:w="4320"/>
          </w:tcPr>
          <w:p>
            <w:r>
              <w:rPr>
                <w:b/>
              </w:rPr>
              <w:t>Rich Black  #0A1C1C</w:t>
            </w:r>
          </w:p>
        </w:tc>
        <w:tc>
          <w:tcPr>
            <w:tcW w:type="dxa" w:w="4320"/>
          </w:tcPr>
          <w:p>
            <w:r>
              <w:t>Primary text, primary CTA fill, dark section backgrounds</w:t>
            </w:r>
          </w:p>
        </w:tc>
      </w:tr>
      <w:tr>
        <w:tc>
          <w:tcPr>
            <w:tcW w:type="dxa" w:w="4320"/>
          </w:tcPr>
          <w:p>
            <w:r>
              <w:rPr>
                <w:b/>
              </w:rPr>
              <w:t>White  #FFFFFF</w:t>
            </w:r>
          </w:p>
        </w:tc>
        <w:tc>
          <w:tcPr>
            <w:tcW w:type="dxa" w:w="4320"/>
          </w:tcPr>
          <w:p>
            <w:r>
              <w:t>Page background</w:t>
            </w:r>
          </w:p>
        </w:tc>
      </w:tr>
      <w:tr>
        <w:tc>
          <w:tcPr>
            <w:tcW w:type="dxa" w:w="4320"/>
          </w:tcPr>
          <w:p>
            <w:r>
              <w:rPr>
                <w:b/>
              </w:rPr>
              <w:t>Cream  #F1EEDA</w:t>
            </w:r>
          </w:p>
        </w:tc>
        <w:tc>
          <w:tcPr>
            <w:tcW w:type="dxa" w:w="4320"/>
          </w:tcPr>
          <w:p>
            <w:r>
              <w:t>Soft panels / secondary surfaces (The Basics, mood strip, cards)</w:t>
            </w:r>
          </w:p>
        </w:tc>
      </w:tr>
      <w:tr>
        <w:tc>
          <w:tcPr>
            <w:tcW w:type="dxa" w:w="4320"/>
          </w:tcPr>
          <w:p>
            <w:r>
              <w:rPr>
                <w:b/>
              </w:rPr>
              <w:t>Green  #BEC77A</w:t>
            </w:r>
          </w:p>
        </w:tc>
        <w:tc>
          <w:tcPr>
            <w:tcW w:type="dxa" w:w="4320"/>
          </w:tcPr>
          <w:p>
            <w:r>
              <w:t>Accent — e.g. GRS / recycled tag</w:t>
            </w:r>
          </w:p>
        </w:tc>
      </w:tr>
      <w:tr>
        <w:tc>
          <w:tcPr>
            <w:tcW w:type="dxa" w:w="4320"/>
          </w:tcPr>
          <w:p>
            <w:r>
              <w:rPr>
                <w:b/>
              </w:rPr>
              <w:t>Pink  #EEC6DD</w:t>
            </w:r>
          </w:p>
        </w:tc>
        <w:tc>
          <w:tcPr>
            <w:tcW w:type="dxa" w:w="4320"/>
          </w:tcPr>
          <w:p>
            <w:r>
              <w:t>Accent / placeholder tags</w:t>
            </w:r>
          </w:p>
        </w:tc>
      </w:tr>
      <w:tr>
        <w:tc>
          <w:tcPr>
            <w:tcW w:type="dxa" w:w="4320"/>
          </w:tcPr>
          <w:p>
            <w:r>
              <w:rPr>
                <w:b/>
              </w:rPr>
              <w:t>Purple  #9571EE</w:t>
            </w:r>
          </w:p>
        </w:tc>
        <w:tc>
          <w:tcPr>
            <w:tcW w:type="dxa" w:w="4320"/>
          </w:tcPr>
          <w:p>
            <w:r>
              <w:t>Accent — Best Seller lozenge, numbered callouts, primary-button hover</w:t>
            </w:r>
          </w:p>
        </w:tc>
      </w:tr>
    </w:tbl>
    <w:p>
      <w:r>
        <w:rPr>
          <w:b w:val="0"/>
          <w:i/>
          <w:color w:val="5C6363"/>
        </w:rPr>
        <w:t>Monochrome base (Rich Black + White + Cream) with Pink/Green/Purple as considered accents only. Please don't flood the page with colour.</w:t>
      </w:r>
    </w:p>
    <w:p>
      <w:pPr>
        <w:pStyle w:val="Heading1"/>
      </w:pPr>
      <w:r>
        <w:t>4. Page structure &amp; content</w:t>
      </w:r>
    </w:p>
    <w:p>
      <w:r>
        <w:rPr>
          <w:b w:val="0"/>
          <w:i w:val="0"/>
        </w:rPr>
        <w:t>Top to bottom. For each section: its purpose, the final copy, and the imagery to use. Copy is approved and written in BagBase voice — please don't rewrite it. British English throughout.</w:t>
      </w:r>
    </w:p>
    <w:p>
      <w:pPr>
        <w:pStyle w:val="Heading2"/>
      </w:pPr>
      <w:r>
        <w:t>4.1  Header, navigation &amp; breadcrumb</w:t>
      </w:r>
    </w:p>
    <w:p>
      <w:pPr>
        <w:pStyle w:val="ListBullet"/>
      </w:pPr>
      <w:r>
        <w:t>Logo: BagBase. Nav: Bags · Backpacks · Decoration · Trade login.</w:t>
      </w:r>
    </w:p>
    <w:p>
      <w:pPr>
        <w:pStyle w:val="ListBullet"/>
      </w:pPr>
      <w:r>
        <w:t>Breadcrumb: Home / Backpacks / Mini Essential Fashion Backpack</w:t>
      </w:r>
    </w:p>
    <w:p>
      <w:pPr>
        <w:pStyle w:val="Heading2"/>
      </w:pPr>
      <w:r>
        <w:t>4.2  Top row — gallery + buy column</w:t>
      </w:r>
    </w:p>
    <w:p>
      <w:r>
        <w:rPr>
          <w:b w:val="0"/>
          <w:i w:val="0"/>
        </w:rPr>
        <w:t>Two-column: product gallery (left) and the buy column (right). The buy column should be sticky on desktop, and the CTAs must sit above the fold at 1280×800. Buy column order:</w:t>
      </w:r>
    </w:p>
    <w:p>
      <w:r>
        <w:rPr>
          <w:b w:val="0"/>
          <w:i w:val="0"/>
        </w:rPr>
        <w:t>Eyebrow (product code + per-variant SKU) → H1 → lozenges (max 2) → stock indicator → positioning blurb → colour selector (with Pantone) → The Basics panel → “View BagBase Decoration Guides →” → primary CTA (Find Stock) → secondary CTA (Access Assets) → tertiary links (Spec Sheet · Digital Product Passport · Product Enquiry) → accordion (closed by default).</w:t>
      </w:r>
    </w:p>
    <w:p>
      <w:pPr>
        <w:pStyle w:val="Heading3"/>
      </w:pPr>
      <w:r>
        <w:t>Copy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Eyebrow</w:t>
            </w:r>
          </w:p>
        </w:tc>
        <w:tc>
          <w:tcPr>
            <w:tcW w:type="dxa" w:w="4320"/>
          </w:tcPr>
          <w:p>
            <w:r>
              <w:t>BG153 · SKU {dynamic per variant, e.g. G153.CAN}</w:t>
            </w:r>
          </w:p>
        </w:tc>
      </w:tr>
      <w:tr>
        <w:tc>
          <w:tcPr>
            <w:tcW w:type="dxa" w:w="4320"/>
          </w:tcPr>
          <w:p>
            <w:r>
              <w:rPr>
                <w:b/>
              </w:rPr>
              <w:t>H1</w:t>
            </w:r>
          </w:p>
        </w:tc>
        <w:tc>
          <w:tcPr>
            <w:tcW w:type="dxa" w:w="4320"/>
          </w:tcPr>
          <w:p>
            <w:r>
              <w:t>Mini Essential Fashion Backpack</w:t>
            </w:r>
          </w:p>
        </w:tc>
      </w:tr>
      <w:tr>
        <w:tc>
          <w:tcPr>
            <w:tcW w:type="dxa" w:w="4320"/>
          </w:tcPr>
          <w:p>
            <w:r>
              <w:rPr>
                <w:b/>
              </w:rPr>
              <w:t>Lozenges (max 2)</w:t>
            </w:r>
          </w:p>
        </w:tc>
        <w:tc>
          <w:tcPr>
            <w:tcW w:type="dxa" w:w="4320"/>
          </w:tcPr>
          <w:p>
            <w:r>
              <w:t>Decorator's Choice  ·  Best Seller</w:t>
            </w:r>
          </w:p>
        </w:tc>
      </w:tr>
      <w:tr>
        <w:tc>
          <w:tcPr>
            <w:tcW w:type="dxa" w:w="4320"/>
          </w:tcPr>
          <w:p>
            <w:r>
              <w:rPr>
                <w:b/>
              </w:rPr>
              <w:t>Stock</w:t>
            </w:r>
          </w:p>
        </w:tc>
        <w:tc>
          <w:tcPr>
            <w:tcW w:type="dxa" w:w="4320"/>
          </w:tcPr>
          <w:p>
            <w:r>
              <w:t>{dynamic} in stock  (sample shows 501,128 — bind to live inventory)</w:t>
            </w:r>
          </w:p>
        </w:tc>
      </w:tr>
      <w:tr>
        <w:tc>
          <w:tcPr>
            <w:tcW w:type="dxa" w:w="4320"/>
          </w:tcPr>
          <w:p>
            <w:r>
              <w:rPr>
                <w:b/>
              </w:rPr>
              <w:t>Blurb</w:t>
            </w:r>
          </w:p>
        </w:tc>
        <w:tc>
          <w:tcPr>
            <w:tcW w:type="dxa" w:w="4320"/>
          </w:tcPr>
          <w:p>
            <w:r>
              <w:t>Small shape, big colour. Fifteen shades, a clean front to brand and room for the everyday essentials — a mini made to be handed out, worn off-duty and kept.</w:t>
            </w:r>
          </w:p>
        </w:tc>
      </w:tr>
      <w:tr>
        <w:tc>
          <w:tcPr>
            <w:tcW w:type="dxa" w:w="4320"/>
          </w:tcPr>
          <w:p>
            <w:r>
              <w:rPr>
                <w:b/>
              </w:rPr>
              <w:t>Colour label</w:t>
            </w:r>
          </w:p>
        </w:tc>
        <w:tc>
          <w:tcPr>
            <w:tcW w:type="dxa" w:w="4320"/>
          </w:tcPr>
          <w:p>
            <w:r>
              <w:t>Colour — {name} · Pantone {code}   (both update on swatch select)</w:t>
            </w:r>
          </w:p>
        </w:tc>
      </w:tr>
    </w:tbl>
    <w:p>
      <w:pPr>
        <w:pStyle w:val="Heading3"/>
      </w:pPr>
      <w:r>
        <w:t>The Basics panel (cream)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Wear it for</w:t>
            </w:r>
          </w:p>
        </w:tc>
        <w:tc>
          <w:tcPr>
            <w:tcW w:type="dxa" w:w="4320"/>
          </w:tcPr>
          <w:p>
            <w:r>
              <w:t>Everyday, campus and off-duty</w:t>
            </w:r>
          </w:p>
        </w:tc>
      </w:tr>
      <w:tr>
        <w:tc>
          <w:tcPr>
            <w:tcW w:type="dxa" w:w="4320"/>
          </w:tcPr>
          <w:p>
            <w:r>
              <w:rPr>
                <w:b/>
              </w:rPr>
              <w:t>Size</w:t>
            </w:r>
          </w:p>
        </w:tc>
        <w:tc>
          <w:tcPr>
            <w:tcW w:type="dxa" w:w="4320"/>
          </w:tcPr>
          <w:p>
            <w:r>
              <w:t>Mini · 7L</w:t>
            </w:r>
          </w:p>
        </w:tc>
      </w:tr>
      <w:tr>
        <w:tc>
          <w:tcPr>
            <w:tcW w:type="dxa" w:w="4320"/>
          </w:tcPr>
          <w:p>
            <w:r>
              <w:rPr>
                <w:b/>
              </w:rPr>
              <w:t>Colours</w:t>
            </w:r>
          </w:p>
        </w:tc>
        <w:tc>
          <w:tcPr>
            <w:tcW w:type="dxa" w:w="4320"/>
          </w:tcPr>
          <w:p>
            <w:r>
              <w:t>15 shades</w:t>
            </w:r>
          </w:p>
        </w:tc>
      </w:tr>
      <w:tr>
        <w:tc>
          <w:tcPr>
            <w:tcW w:type="dxa" w:w="4320"/>
          </w:tcPr>
          <w:p>
            <w:r>
              <w:rPr>
                <w:b/>
              </w:rPr>
              <w:t>Carry</w:t>
            </w:r>
          </w:p>
        </w:tc>
        <w:tc>
          <w:tcPr>
            <w:tcW w:type="dxa" w:w="4320"/>
          </w:tcPr>
          <w:p>
            <w:r>
              <w:t>Padded back, adjustable straps, grab handle</w:t>
            </w:r>
          </w:p>
        </w:tc>
      </w:tr>
      <w:tr>
        <w:tc>
          <w:tcPr>
            <w:tcW w:type="dxa" w:w="4320"/>
          </w:tcPr>
          <w:p>
            <w:r>
              <w:rPr>
                <w:b/>
              </w:rPr>
              <w:t>Branding</w:t>
            </w:r>
          </w:p>
        </w:tc>
        <w:tc>
          <w:tcPr>
            <w:tcW w:type="dxa" w:w="4320"/>
          </w:tcPr>
          <w:p>
            <w:r>
              <w:t>Clean front panel · TearAway® label</w:t>
            </w:r>
          </w:p>
        </w:tc>
      </w:tr>
      <w:tr>
        <w:tc>
          <w:tcPr>
            <w:tcW w:type="dxa" w:w="4320"/>
          </w:tcPr>
          <w:p>
            <w:r>
              <w:rPr>
                <w:b/>
              </w:rPr>
              <w:t>Decoration</w:t>
            </w:r>
          </w:p>
        </w:tc>
        <w:tc>
          <w:tcPr>
            <w:tcW w:type="dxa" w:w="4320"/>
          </w:tcPr>
          <w:p>
            <w:r>
              <w:t>Heat press, sublimation, screen print and embroidery</w:t>
            </w:r>
          </w:p>
        </w:tc>
      </w:tr>
    </w:tbl>
    <w:p>
      <w:pPr>
        <w:pStyle w:val="Heading3"/>
      </w:pPr>
      <w:r>
        <w:t>Gallery imagery (Candy Pink set)</w:t>
      </w:r>
    </w:p>
    <w:p>
      <w:pPr>
        <w:pStyle w:val="ListBullet"/>
      </w:pPr>
      <w:r>
        <w:t>Hero (lifestyle): .../3dcbd5fe…/Bagbase-BG153-light-grey-lifestyle-021.jpg</w:t>
      </w:r>
    </w:p>
    <w:p>
      <w:pPr>
        <w:pStyle w:val="ListBullet"/>
      </w:pPr>
      <w:r>
        <w:t>Cropped ecommerce 01: .../acde8c66…/…Candy-Pink-Cropped-Ecommerce-shot-01.jpg</w:t>
      </w:r>
    </w:p>
    <w:p>
      <w:pPr>
        <w:pStyle w:val="ListBullet"/>
      </w:pPr>
      <w:r>
        <w:t>Front-on: .../25de4472…/…Candy-Pink-Front-on-shot.jpg</w:t>
      </w:r>
    </w:p>
    <w:p>
      <w:pPr>
        <w:pStyle w:val="ListBullet"/>
      </w:pPr>
      <w:r>
        <w:t>Rear view: .../bd571bda…/…Candy-Pink-Rear-view.jpg</w:t>
      </w:r>
    </w:p>
    <w:p>
      <w:pPr>
        <w:pStyle w:val="ListBullet"/>
      </w:pPr>
      <w:r>
        <w:t>Interior detail: .../6b7a9376…/…Candy-Pink-Interior-detail.jpg</w:t>
      </w:r>
    </w:p>
    <w:p>
      <w:r>
        <w:rPr>
          <w:b w:val="0"/>
          <w:i/>
          <w:color w:val="5C6363"/>
        </w:rPr>
        <w:t>Full URLs in the asset appendix (section 8).</w:t>
      </w:r>
    </w:p>
    <w:p>
      <w:pPr>
        <w:pStyle w:val="Heading3"/>
      </w:pPr>
      <w:r>
        <w:t>Accordion (4 rows, closed by default)</w:t>
      </w:r>
    </w:p>
    <w:p>
      <w:r>
        <w:rPr>
          <w:b w:val="0"/>
          <w:i w:val="0"/>
        </w:rPr>
        <w:t>1) Specifications — present as a taxonomy table of [attribute]: [value] rows, grouped under Size &amp; carry, Materials &amp; build, Decoration, Logistics. Not free text. (Data in section 6.)</w:t>
      </w:r>
    </w:p>
    <w:p>
      <w:r>
        <w:rPr>
          <w:b w:val="0"/>
          <w:i w:val="0"/>
        </w:rPr>
        <w:t>2) Product description:</w:t>
      </w:r>
    </w:p>
    <w:p>
      <w:r>
        <w:rPr>
          <w:b w:val="0"/>
          <w:i/>
        </w:rPr>
        <w:t>The Mini Essential Fashion Backpack keeps it simple: a compact shape, a clean front to brand and a colour range that goes from soft pastels to standout shades. Light enough to grab and go, roomy enough for the everyday carry, and built to be branded — the mini that earns its place in a giveaway, on campus, or off-duty.</w:t>
      </w:r>
    </w:p>
    <w:p>
      <w:r>
        <w:rPr>
          <w:b w:val="0"/>
          <w:i w:val="0"/>
        </w:rPr>
        <w:t>3) What to expect — four honesty callouts:</w:t>
      </w:r>
    </w:p>
    <w:p>
      <w:pPr>
        <w:pStyle w:val="ListBullet"/>
      </w:pPr>
      <w:r>
        <w:t>It's a real backpack, not a novelty — “Mini” is the shape, not a gimmick. At 23 × 35 × 12 cm it holds the daily essentials — phone, purse, keys, a few extras. Roomier than the name suggests.</w:t>
      </w:r>
    </w:p>
    <w:p>
      <w:pPr>
        <w:pStyle w:val="ListBullet"/>
      </w:pPr>
      <w:r>
        <w:t>Colour &amp; batches — Shades are consistent batch to batch, but screens and lighting shift colour. Order a sample if an exact match matters for your brand.</w:t>
      </w:r>
    </w:p>
    <w:p>
      <w:pPr>
        <w:pStyle w:val="ListBullet"/>
      </w:pPr>
      <w:r>
        <w:t>Decorating it — The flat front panel takes a logo cleanly. The 600D polyester face suits heat press (HTV/DTF), sublimation, screen print and embroidery alike — a forgiving surface for most decoration methods. The TearAway® label lifts out so you can brand it as your own.</w:t>
      </w:r>
    </w:p>
    <w:p>
      <w:pPr>
        <w:pStyle w:val="ListBullet"/>
      </w:pPr>
      <w:r>
        <w:t>(Note: cleaning guidance lives only in Composition &amp; care — do not duplicate it here.)</w:t>
      </w:r>
    </w:p>
    <w:p>
      <w:r>
        <w:rPr>
          <w:b w:val="0"/>
          <w:i w:val="0"/>
        </w:rPr>
        <w:t>4) Composition &amp; care:</w:t>
      </w:r>
    </w:p>
    <w:p>
      <w:r>
        <w:rPr>
          <w:b w:val="0"/>
          <w:i/>
        </w:rPr>
        <w:t>Composition: 600D Polyester. Care: wipe clean with a damp cloth. Do not machine wash. Air dry only. (Show standard care icons.)</w:t>
      </w:r>
    </w:p>
    <w:p>
      <w:r>
        <w:rPr>
          <w:b w:val="0"/>
          <w:i/>
          <w:color w:val="5C6363"/>
        </w:rPr>
        <w:t>No “Impact”/sustainability row — BG153 is plain 600D polyester, not certified. Do not add a sustainability story to this product.</w:t>
      </w:r>
    </w:p>
    <w:p>
      <w:pPr>
        <w:pStyle w:val="Heading2"/>
      </w:pPr>
      <w:r>
        <w:t>4.3  Wear it your way (mood strip)</w:t>
      </w:r>
    </w:p>
    <w:p>
      <w:r>
        <w:rPr>
          <w:b w:val="0"/>
          <w:i w:val="0"/>
        </w:rPr>
        <w:t>Three big, bold, visual tiles — vibe-led, minimal copy. Two tiles are autoplaying, muted, looping videos. Headings only (no sub-copy); let the imagery carry it. No section intro paragraph.</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Heading</w:t>
            </w:r>
          </w:p>
        </w:tc>
        <w:tc>
          <w:tcPr>
            <w:tcW w:type="dxa" w:w="4320"/>
          </w:tcPr>
          <w:p>
            <w:r>
              <w:t>Wear it your way</w:t>
            </w:r>
          </w:p>
        </w:tc>
      </w:tr>
      <w:tr>
        <w:tc>
          <w:tcPr>
            <w:tcW w:type="dxa" w:w="4320"/>
          </w:tcPr>
          <w:p>
            <w:r>
              <w:rPr>
                <w:b/>
              </w:rPr>
              <w:t>Tile 1 (image)</w:t>
            </w:r>
          </w:p>
        </w:tc>
        <w:tc>
          <w:tcPr>
            <w:tcW w:type="dxa" w:w="4320"/>
          </w:tcPr>
          <w:p>
            <w:r>
              <w:t>On campus  — .../3dcbd5fe…/Bagbase-BG153-light-grey-lifestyle-021.jpg</w:t>
            </w:r>
          </w:p>
        </w:tc>
      </w:tr>
      <w:tr>
        <w:tc>
          <w:tcPr>
            <w:tcW w:type="dxa" w:w="4320"/>
          </w:tcPr>
          <w:p>
            <w:r>
              <w:rPr>
                <w:b/>
              </w:rPr>
              <w:t>Tile 2 (video)</w:t>
            </w:r>
          </w:p>
        </w:tc>
        <w:tc>
          <w:tcPr>
            <w:tcW w:type="dxa" w:w="4320"/>
          </w:tcPr>
          <w:p>
            <w:r>
              <w:t>Off duty  — .../e9973392…/bg153_olive-green_no_logo.mp4</w:t>
            </w:r>
          </w:p>
        </w:tc>
      </w:tr>
      <w:tr>
        <w:tc>
          <w:tcPr>
            <w:tcW w:type="dxa" w:w="4320"/>
          </w:tcPr>
          <w:p>
            <w:r>
              <w:rPr>
                <w:b/>
              </w:rPr>
              <w:t>Tile 3 (video)</w:t>
            </w:r>
          </w:p>
        </w:tc>
        <w:tc>
          <w:tcPr>
            <w:tcW w:type="dxa" w:w="4320"/>
          </w:tcPr>
          <w:p>
            <w:r>
              <w:t>Out with the kids  — .../b05b10ff…/bg153_olive-green_no_logo.mp4</w:t>
            </w:r>
          </w:p>
        </w:tc>
      </w:tr>
    </w:tbl>
    <w:p>
      <w:pPr>
        <w:pStyle w:val="Heading2"/>
      </w:pPr>
      <w:r>
        <w:t>4.4  Made to be branded (decoration / conversion block)</w:t>
      </w:r>
    </w:p>
    <w:p>
      <w:r>
        <w:rPr>
          <w:b w:val="0"/>
          <w:i w:val="0"/>
        </w:rPr>
        <w:t>Editorial image + numbered callouts + a clearly labelled decoration-techniques list + decorator CTAs.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Heading</w:t>
            </w:r>
          </w:p>
        </w:tc>
        <w:tc>
          <w:tcPr>
            <w:tcW w:type="dxa" w:w="4320"/>
          </w:tcPr>
          <w:p>
            <w:r>
              <w:t>Made to be branded</w:t>
            </w:r>
          </w:p>
        </w:tc>
      </w:tr>
      <w:tr>
        <w:tc>
          <w:tcPr>
            <w:tcW w:type="dxa" w:w="4320"/>
          </w:tcPr>
          <w:p>
            <w:r>
              <w:rPr>
                <w:b/>
              </w:rPr>
              <w:t>Callout 1</w:t>
            </w:r>
          </w:p>
        </w:tc>
        <w:tc>
          <w:tcPr>
            <w:tcW w:type="dxa" w:w="4320"/>
          </w:tcPr>
          <w:p>
            <w:r>
              <w:t>Clean front panel. A flat, even surface that takes a logo cleanly — print or stitch.</w:t>
            </w:r>
          </w:p>
        </w:tc>
      </w:tr>
      <w:tr>
        <w:tc>
          <w:tcPr>
            <w:tcW w:type="dxa" w:w="4320"/>
          </w:tcPr>
          <w:p>
            <w:r>
              <w:rPr>
                <w:b/>
              </w:rPr>
              <w:t>Callout 2</w:t>
            </w:r>
          </w:p>
        </w:tc>
        <w:tc>
          <w:tcPr>
            <w:tcW w:type="dxa" w:w="4320"/>
          </w:tcPr>
          <w:p>
            <w:r>
              <w:t>TearAway® label. Lifts out so the bag becomes unmistakably yours.</w:t>
            </w:r>
          </w:p>
        </w:tc>
      </w:tr>
      <w:tr>
        <w:tc>
          <w:tcPr>
            <w:tcW w:type="dxa" w:w="4320"/>
          </w:tcPr>
          <w:p>
            <w:r>
              <w:rPr>
                <w:b/>
              </w:rPr>
              <w:t>Callout 3</w:t>
            </w:r>
          </w:p>
        </w:tc>
        <w:tc>
          <w:tcPr>
            <w:tcW w:type="dxa" w:w="4320"/>
          </w:tcPr>
          <w:p>
            <w:r>
              <w:t>Print or embroider. Heat press, sublimation, screen and embroidery all work on the 600D face.</w:t>
            </w:r>
          </w:p>
        </w:tc>
      </w:tr>
      <w:tr>
        <w:tc>
          <w:tcPr>
            <w:tcW w:type="dxa" w:w="4320"/>
          </w:tcPr>
          <w:p>
            <w:r>
              <w:rPr>
                <w:b/>
              </w:rPr>
              <w:t>Callout 4</w:t>
            </w:r>
          </w:p>
        </w:tc>
        <w:tc>
          <w:tcPr>
            <w:tcW w:type="dxa" w:w="4320"/>
          </w:tcPr>
          <w:p>
            <w:r>
              <w:t>15 colours to match. Brand to the bag, or match the bag to the brand.</w:t>
            </w:r>
          </w:p>
        </w:tc>
      </w:tr>
      <w:tr>
        <w:tc>
          <w:tcPr>
            <w:tcW w:type="dxa" w:w="4320"/>
          </w:tcPr>
          <w:p>
            <w:r>
              <w:rPr>
                <w:b/>
              </w:rPr>
              <w:t>Techniques (label these clearly)</w:t>
            </w:r>
          </w:p>
        </w:tc>
        <w:tc>
          <w:tcPr>
            <w:tcW w:type="dxa" w:w="4320"/>
          </w:tcPr>
          <w:p>
            <w:r>
              <w:t>Heat press (HTV/DTF) · Sublimation · Screen print · Embroidery</w:t>
            </w:r>
          </w:p>
        </w:tc>
      </w:tr>
      <w:tr>
        <w:tc>
          <w:tcPr>
            <w:tcW w:type="dxa" w:w="4320"/>
          </w:tcPr>
          <w:p>
            <w:r>
              <w:rPr>
                <w:b/>
              </w:rPr>
              <w:t>CTAs</w:t>
            </w:r>
          </w:p>
        </w:tc>
        <w:tc>
          <w:tcPr>
            <w:tcW w:type="dxa" w:w="4320"/>
          </w:tcPr>
          <w:p>
            <w:r>
              <w:t>Decoration Guide (primary) · Decorator Studio (secondary)</w:t>
            </w:r>
          </w:p>
        </w:tc>
      </w:tr>
      <w:tr>
        <w:tc>
          <w:tcPr>
            <w:tcW w:type="dxa" w:w="4320"/>
          </w:tcPr>
          <w:p>
            <w:r>
              <w:rPr>
                <w:b/>
              </w:rPr>
              <w:t>Links</w:t>
            </w:r>
          </w:p>
        </w:tc>
        <w:tc>
          <w:tcPr>
            <w:tcW w:type="dxa" w:w="4320"/>
          </w:tcPr>
          <w:p>
            <w:r>
              <w:t>View line drawing · View decoration zones</w:t>
            </w:r>
          </w:p>
        </w:tc>
      </w:tr>
      <w:tr>
        <w:tc>
          <w:tcPr>
            <w:tcW w:type="dxa" w:w="4320"/>
          </w:tcPr>
          <w:p>
            <w:r>
              <w:rPr>
                <w:b/>
              </w:rPr>
              <w:t>Image</w:t>
            </w:r>
          </w:p>
        </w:tc>
        <w:tc>
          <w:tcPr>
            <w:tcW w:type="dxa" w:w="4320"/>
          </w:tcPr>
          <w:p>
            <w:r>
              <w:t>ASSET GAP — see section 7. Currently a blank front-on shot stands in.</w:t>
            </w:r>
          </w:p>
        </w:tc>
      </w:tr>
    </w:tbl>
    <w:p>
      <w:pPr>
        <w:pStyle w:val="Heading2"/>
      </w:pPr>
      <w:r>
        <w:t>4.5  The everyday essentials (key features, dark background)</w:t>
      </w:r>
    </w:p>
    <w:p>
      <w:r>
        <w:rPr>
          <w:b w:val="0"/>
          <w:i w:val="0"/>
        </w:rPr>
        <w:t>Three feature tiles on a Rich Black background. The points matter — keep all three.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Heading</w:t>
            </w:r>
          </w:p>
        </w:tc>
        <w:tc>
          <w:tcPr>
            <w:tcW w:type="dxa" w:w="4320"/>
          </w:tcPr>
          <w:p>
            <w:r>
              <w:t>The everyday essentials</w:t>
            </w:r>
          </w:p>
        </w:tc>
      </w:tr>
      <w:tr>
        <w:tc>
          <w:tcPr>
            <w:tcW w:type="dxa" w:w="4320"/>
          </w:tcPr>
          <w:p>
            <w:r>
              <w:rPr>
                <w:b/>
              </w:rPr>
              <w:t>Tile 1</w:t>
            </w:r>
          </w:p>
        </w:tc>
        <w:tc>
          <w:tcPr>
            <w:tcW w:type="dxa" w:w="4320"/>
          </w:tcPr>
          <w:p>
            <w:r>
              <w:t>Room for the run-around — 7L and a zipped front pocket — enough for the daily carry, no bulk.  Image: full bag (.../acde8c66…cropped ecommerce 01). Use a whole-bag or interior shot, not a strap crop.</w:t>
            </w:r>
          </w:p>
        </w:tc>
      </w:tr>
      <w:tr>
        <w:tc>
          <w:tcPr>
            <w:tcW w:type="dxa" w:w="4320"/>
          </w:tcPr>
          <w:p>
            <w:r>
              <w:rPr>
                <w:b/>
              </w:rPr>
              <w:t>Tile 2</w:t>
            </w:r>
          </w:p>
        </w:tc>
        <w:tc>
          <w:tcPr>
            <w:tcW w:type="dxa" w:w="4320"/>
          </w:tcPr>
          <w:p>
            <w:r>
              <w:t>Comfortable to carry — Padded back panel and fully adjustable straps.  Image: .../17d4bf9e… (Dusty Green) — crop with the bag centred.</w:t>
            </w:r>
          </w:p>
        </w:tc>
      </w:tr>
      <w:tr>
        <w:tc>
          <w:tcPr>
            <w:tcW w:type="dxa" w:w="4320"/>
          </w:tcPr>
          <w:p>
            <w:r>
              <w:rPr>
                <w:b/>
              </w:rPr>
              <w:t>Tile 3</w:t>
            </w:r>
          </w:p>
        </w:tc>
        <w:tc>
          <w:tcPr>
            <w:tcW w:type="dxa" w:w="4320"/>
          </w:tcPr>
          <w:p>
            <w:r>
              <w:t>Colour, fifteen ways — From soft pastels to standout shades. Fifteen, one SKU.  Treatment: show all 15 colours as a swatch mosaic rather than a single photo (colour is the product's main USP — a swatch wall hits harder, à la the W101 page).</w:t>
            </w:r>
          </w:p>
        </w:tc>
      </w:tr>
    </w:tbl>
    <w:p>
      <w:pPr>
        <w:pStyle w:val="Heading2"/>
      </w:pPr>
      <w:r>
        <w:t>4.6  Complete the drop (coordinated giveaway)</w:t>
      </w:r>
    </w:p>
    <w:p>
      <w:r>
        <w:rPr>
          <w:b w:val="0"/>
          <w:i w:val="0"/>
        </w:rPr>
        <w:t>A coordinated kit: the BG153 plus a cap and a brandable add-on, in matching brand colours. Present as product cards. The section background must differ from the products' (white) backgrounds so the cards read as cards — use a cream section with white cards. Give the heading generous top and bottom spacing. Surface each product's colour count at a glance.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Heading</w:t>
            </w:r>
          </w:p>
        </w:tc>
        <w:tc>
          <w:tcPr>
            <w:tcW w:type="dxa" w:w="4320"/>
          </w:tcPr>
          <w:p>
            <w:r>
              <w:t>Complete the drop</w:t>
            </w:r>
          </w:p>
        </w:tc>
      </w:tr>
      <w:tr>
        <w:tc>
          <w:tcPr>
            <w:tcW w:type="dxa" w:w="4320"/>
          </w:tcPr>
          <w:p>
            <w:r>
              <w:rPr>
                <w:b/>
              </w:rPr>
              <w:t>Intro</w:t>
            </w:r>
          </w:p>
        </w:tc>
        <w:tc>
          <w:tcPr>
            <w:tcW w:type="dxa" w:w="4320"/>
          </w:tcPr>
          <w:p>
            <w:r>
              <w:t>Spec a coordinated giveaway — one bag, one cap, one brandable add-on, all in your brand colours.</w:t>
            </w:r>
          </w:p>
        </w:tc>
      </w:tr>
      <w:tr>
        <w:tc>
          <w:tcPr>
            <w:tcW w:type="dxa" w:w="4320"/>
          </w:tcPr>
          <w:p>
            <w:r>
              <w:rPr>
                <w:b/>
              </w:rPr>
              <w:t>Card 1 (hero)</w:t>
            </w:r>
          </w:p>
        </w:tc>
        <w:tc>
          <w:tcPr>
            <w:tcW w:type="dxa" w:w="4320"/>
          </w:tcPr>
          <w:p>
            <w:r>
              <w:t>BG153 · BagBase — Mini Essential Fashion Backpack — “your canvas in fifteen shades.”  15 colours.  Image: .../3eb73e0e… ecommerce 05</w:t>
            </w:r>
          </w:p>
        </w:tc>
      </w:tr>
      <w:tr>
        <w:tc>
          <w:tcPr>
            <w:tcW w:type="dxa" w:w="4320"/>
          </w:tcPr>
          <w:p>
            <w:r>
              <w:rPr>
                <w:b/>
              </w:rPr>
              <w:t>Card 2</w:t>
            </w:r>
          </w:p>
        </w:tc>
        <w:tc>
          <w:tcPr>
            <w:tcW w:type="dxa" w:w="4320"/>
          </w:tcPr>
          <w:p>
            <w:r>
              <w:t>B10b · Beechfield — Junior Original 5 Panel Cap — “Soft pastels that track the bag's best-sellers. Built for decoration.”  25 colours.  Image: .../8a5fb4ae…beechfield_b10b_classic-pink.jpg</w:t>
            </w:r>
          </w:p>
        </w:tc>
      </w:tr>
      <w:tr>
        <w:tc>
          <w:tcPr>
            <w:tcW w:type="dxa" w:w="4320"/>
          </w:tcPr>
          <w:p>
            <w:r>
              <w:rPr>
                <w:b/>
              </w:rPr>
              <w:t>Card 3</w:t>
            </w:r>
          </w:p>
        </w:tc>
        <w:tc>
          <w:tcPr>
            <w:tcW w:type="dxa" w:w="4320"/>
          </w:tcPr>
          <w:p>
            <w:r>
              <w:t>BG100 · BagBase — Brandable Key Clip — “The cheap, cheerful add-on.”  8 colours.  Image: .../6d72e847…bagbase_bg100_fuchsia.jpg</w:t>
            </w:r>
          </w:p>
        </w:tc>
      </w:tr>
      <w:tr>
        <w:tc>
          <w:tcPr>
            <w:tcW w:type="dxa" w:w="4320"/>
          </w:tcPr>
          <w:p>
            <w:r>
              <w:rPr>
                <w:b/>
              </w:rPr>
              <w:t>Footnote</w:t>
            </w:r>
          </w:p>
        </w:tc>
        <w:tc>
          <w:tcPr>
            <w:tcW w:type="dxa" w:w="4320"/>
          </w:tcPr>
          <w:p>
            <w:r>
              <w:t>Need the grown-up version? Swap in the B10 Original 5 Panel Cap.</w:t>
            </w:r>
          </w:p>
        </w:tc>
      </w:tr>
    </w:tbl>
    <w:p>
      <w:pPr>
        <w:pStyle w:val="Heading2"/>
      </w:pPr>
      <w:r>
        <w:t>4.7  More minis, more moods (discovery)</w:t>
      </w:r>
    </w:p>
    <w:p>
      <w:r>
        <w:rPr>
          <w:b w:val="0"/>
          <w:i w:val="0"/>
        </w:rPr>
        <w:t>A three-up portrait grid of related minis. Use bold, colourful imagery.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Heading</w:t>
            </w:r>
          </w:p>
        </w:tc>
        <w:tc>
          <w:tcPr>
            <w:tcW w:type="dxa" w:w="4320"/>
          </w:tcPr>
          <w:p>
            <w:r>
              <w:t>More minis, more moods</w:t>
            </w:r>
          </w:p>
        </w:tc>
      </w:tr>
      <w:tr>
        <w:tc>
          <w:tcPr>
            <w:tcW w:type="dxa" w:w="4320"/>
          </w:tcPr>
          <w:p>
            <w:r>
              <w:rPr>
                <w:b/>
              </w:rPr>
              <w:t>Intro</w:t>
            </w:r>
          </w:p>
        </w:tc>
        <w:tc>
          <w:tcPr>
            <w:tcW w:type="dxa" w:w="4320"/>
          </w:tcPr>
          <w:p>
            <w:r>
              <w:t>Not quite the one? Two more compact backpacks worth a look. (Now three cards.)</w:t>
            </w:r>
          </w:p>
        </w:tc>
      </w:tr>
      <w:tr>
        <w:tc>
          <w:tcPr>
            <w:tcW w:type="dxa" w:w="4320"/>
          </w:tcPr>
          <w:p>
            <w:r>
              <w:rPr>
                <w:b/>
              </w:rPr>
              <w:t>Card 1</w:t>
            </w:r>
          </w:p>
        </w:tc>
        <w:tc>
          <w:tcPr>
            <w:tcW w:type="dxa" w:w="4320"/>
          </w:tcPr>
          <w:p>
            <w:r>
              <w:t>BG185S · BagBase — Premium Recycled Mini Backpack — label clearly as GRS Certified (green tag, the more sustainable option). “The more sustainable mini — GRS-certified recycled fabric, same clean shape.”  Image: .../1b7e3276…bagbase_bg185s_rose_lifestyle_5089.jpg</w:t>
            </w:r>
          </w:p>
        </w:tc>
      </w:tr>
      <w:tr>
        <w:tc>
          <w:tcPr>
            <w:tcW w:type="dxa" w:w="4320"/>
          </w:tcPr>
          <w:p>
            <w:r>
              <w:rPr>
                <w:b/>
              </w:rPr>
              <w:t>Card 2</w:t>
            </w:r>
          </w:p>
        </w:tc>
        <w:tc>
          <w:tcPr>
            <w:tcW w:type="dxa" w:w="4320"/>
          </w:tcPr>
          <w:p>
            <w:r>
              <w:t>BG195S · BagBase — Leopard Print Mini Backpack — “The same clean mini, turned up — a bold all-over leopard print.”  Image: .../0705cd12…Leopard-Print-Lifestyle-Shot.jpg (crop to portrait)</w:t>
            </w:r>
          </w:p>
        </w:tc>
      </w:tr>
      <w:tr>
        <w:tc>
          <w:tcPr>
            <w:tcW w:type="dxa" w:w="4320"/>
          </w:tcPr>
          <w:p>
            <w:r>
              <w:rPr>
                <w:b/>
              </w:rPr>
              <w:t>Card 3</w:t>
            </w:r>
          </w:p>
        </w:tc>
        <w:tc>
          <w:tcPr>
            <w:tcW w:type="dxa" w:w="4320"/>
          </w:tcPr>
          <w:p>
            <w:r>
              <w:t>BG886 · BagBase — Sundae Mini Backpack — “Premium finish in bolder, colour-pop swirls.”  Image: .../8849876b…bagbase_bg886_blueberry-swirl_still-life_8955.jpg (crop to portrait)</w:t>
            </w:r>
          </w:p>
        </w:tc>
      </w:tr>
    </w:tbl>
    <w:p>
      <w:r>
        <w:rPr>
          <w:b w:val="0"/>
          <w:i/>
          <w:color w:val="5C6363"/>
        </w:rPr>
        <w:t>Known follow-up (not blocking): the related-product tiles would ideally use lifestyle/ecomm imagery; some currently use still-life shots.</w:t>
      </w:r>
    </w:p>
    <w:p>
      <w:pPr>
        <w:pStyle w:val="Heading2"/>
      </w:pPr>
      <w:r>
        <w:t>4.8  Footer</w:t>
      </w:r>
    </w:p>
    <w:p>
      <w:pPr>
        <w:pStyle w:val="ListBullet"/>
      </w:pPr>
      <w:r>
        <w:t>BagBase logo · “Made to Stand Out”. Standard footer per the BagBase site system.</w:t>
      </w:r>
    </w:p>
    <w:p>
      <w:pPr>
        <w:pStyle w:val="Heading1"/>
      </w:pPr>
      <w:r>
        <w:t>5. Product variant data (15 colourways)</w:t>
      </w:r>
    </w:p>
    <w:p>
      <w:r>
        <w:rPr>
          <w:b w:val="0"/>
          <w:i w:val="0"/>
        </w:rPr>
        <w:t>Wire the colour selector to this. On swatch select, update the colour name, Pantone code, SKU and EAN. Hex values are derived from the Falk RGB export and are accurate enough for on-screen swatches, but please confirm against official swatch images before launch if available.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Colour</w:t>
            </w:r>
          </w:p>
        </w:tc>
        <w:tc>
          <w:tcPr>
            <w:tcW w:type="dxa" w:w="1728"/>
          </w:tcPr>
          <w:p>
            <w:r>
              <w:rPr>
                <w:b/>
              </w:rPr>
              <w:t>Hex</w:t>
            </w:r>
          </w:p>
        </w:tc>
        <w:tc>
          <w:tcPr>
            <w:tcW w:type="dxa" w:w="1728"/>
          </w:tcPr>
          <w:p>
            <w:r>
              <w:rPr>
                <w:b/>
              </w:rPr>
              <w:t>Pantone</w:t>
            </w:r>
          </w:p>
        </w:tc>
        <w:tc>
          <w:tcPr>
            <w:tcW w:type="dxa" w:w="1728"/>
          </w:tcPr>
          <w:p>
            <w:r>
              <w:rPr>
                <w:b/>
              </w:rPr>
              <w:t>SKU</w:t>
            </w:r>
          </w:p>
        </w:tc>
        <w:tc>
          <w:tcPr>
            <w:tcW w:type="dxa" w:w="1728"/>
          </w:tcPr>
          <w:p>
            <w:r>
              <w:rPr>
                <w:b/>
              </w:rPr>
              <w:t>EAN</w:t>
            </w:r>
          </w:p>
        </w:tc>
      </w:tr>
      <w:tr>
        <w:tc>
          <w:tcPr>
            <w:tcW w:type="dxa" w:w="1728"/>
          </w:tcPr>
          <w:p>
            <w:r>
              <w:t>Candy Pink</w:t>
            </w:r>
          </w:p>
        </w:tc>
        <w:tc>
          <w:tcPr>
            <w:tcW w:type="dxa" w:w="1728"/>
          </w:tcPr>
          <w:p>
            <w:r>
              <w:t>#EE6D8A</w:t>
            </w:r>
          </w:p>
        </w:tc>
        <w:tc>
          <w:tcPr>
            <w:tcW w:type="dxa" w:w="1728"/>
          </w:tcPr>
          <w:p>
            <w:r>
              <w:t>6052C</w:t>
            </w:r>
          </w:p>
        </w:tc>
        <w:tc>
          <w:tcPr>
            <w:tcW w:type="dxa" w:w="1728"/>
          </w:tcPr>
          <w:p>
            <w:r>
              <w:t>G153.CAN</w:t>
            </w:r>
          </w:p>
        </w:tc>
        <w:tc>
          <w:tcPr>
            <w:tcW w:type="dxa" w:w="1728"/>
          </w:tcPr>
          <w:p>
            <w:r>
              <w:t>5056514015479</w:t>
            </w:r>
          </w:p>
        </w:tc>
      </w:tr>
      <w:tr>
        <w:tc>
          <w:tcPr>
            <w:tcW w:type="dxa" w:w="1728"/>
          </w:tcPr>
          <w:p>
            <w:r>
              <w:t>Powder Blue</w:t>
            </w:r>
          </w:p>
        </w:tc>
        <w:tc>
          <w:tcPr>
            <w:tcW w:type="dxa" w:w="1728"/>
          </w:tcPr>
          <w:p>
            <w:r>
              <w:t>#A7BAC9</w:t>
            </w:r>
          </w:p>
        </w:tc>
        <w:tc>
          <w:tcPr>
            <w:tcW w:type="dxa" w:w="1728"/>
          </w:tcPr>
          <w:p>
            <w:r>
              <w:t>5435C</w:t>
            </w:r>
          </w:p>
        </w:tc>
        <w:tc>
          <w:tcPr>
            <w:tcW w:type="dxa" w:w="1728"/>
          </w:tcPr>
          <w:p>
            <w:r>
              <w:t>G153.PBL</w:t>
            </w:r>
          </w:p>
        </w:tc>
        <w:tc>
          <w:tcPr>
            <w:tcW w:type="dxa" w:w="1728"/>
          </w:tcPr>
          <w:p>
            <w:r>
              <w:t>5060424726486</w:t>
            </w:r>
          </w:p>
        </w:tc>
      </w:tr>
      <w:tr>
        <w:tc>
          <w:tcPr>
            <w:tcW w:type="dxa" w:w="1728"/>
          </w:tcPr>
          <w:p>
            <w:r>
              <w:t>Powder Pink</w:t>
            </w:r>
          </w:p>
        </w:tc>
        <w:tc>
          <w:tcPr>
            <w:tcW w:type="dxa" w:w="1728"/>
          </w:tcPr>
          <w:p>
            <w:r>
              <w:t>#F6CDD4</w:t>
            </w:r>
          </w:p>
        </w:tc>
        <w:tc>
          <w:tcPr>
            <w:tcW w:type="dxa" w:w="1728"/>
          </w:tcPr>
          <w:p>
            <w:r>
              <w:t>7422C</w:t>
            </w:r>
          </w:p>
        </w:tc>
        <w:tc>
          <w:tcPr>
            <w:tcW w:type="dxa" w:w="1728"/>
          </w:tcPr>
          <w:p>
            <w:r>
              <w:t>G153.POP</w:t>
            </w:r>
          </w:p>
        </w:tc>
        <w:tc>
          <w:tcPr>
            <w:tcW w:type="dxa" w:w="1728"/>
          </w:tcPr>
          <w:p>
            <w:r>
              <w:t>5060424726493</w:t>
            </w:r>
          </w:p>
        </w:tc>
      </w:tr>
      <w:tr>
        <w:tc>
          <w:tcPr>
            <w:tcW w:type="dxa" w:w="1728"/>
          </w:tcPr>
          <w:p>
            <w:r>
              <w:t>French Navy</w:t>
            </w:r>
          </w:p>
        </w:tc>
        <w:tc>
          <w:tcPr>
            <w:tcW w:type="dxa" w:w="1728"/>
          </w:tcPr>
          <w:p>
            <w:r>
              <w:t>#002E56</w:t>
            </w:r>
          </w:p>
        </w:tc>
        <w:tc>
          <w:tcPr>
            <w:tcW w:type="dxa" w:w="1728"/>
          </w:tcPr>
          <w:p>
            <w:r>
              <w:t>296</w:t>
            </w:r>
          </w:p>
        </w:tc>
        <w:tc>
          <w:tcPr>
            <w:tcW w:type="dxa" w:w="1728"/>
          </w:tcPr>
          <w:p>
            <w:r>
              <w:t>G153.FNA</w:t>
            </w:r>
          </w:p>
        </w:tc>
        <w:tc>
          <w:tcPr>
            <w:tcW w:type="dxa" w:w="1728"/>
          </w:tcPr>
          <w:p>
            <w:r>
              <w:t>5060424726462</w:t>
            </w:r>
          </w:p>
        </w:tc>
      </w:tr>
      <w:tr>
        <w:tc>
          <w:tcPr>
            <w:tcW w:type="dxa" w:w="1728"/>
          </w:tcPr>
          <w:p>
            <w:r>
              <w:t>Fuchsia</w:t>
            </w:r>
          </w:p>
        </w:tc>
        <w:tc>
          <w:tcPr>
            <w:tcW w:type="dxa" w:w="1728"/>
          </w:tcPr>
          <w:p>
            <w:r>
              <w:t>#EA4498</w:t>
            </w:r>
          </w:p>
        </w:tc>
        <w:tc>
          <w:tcPr>
            <w:tcW w:type="dxa" w:w="1728"/>
          </w:tcPr>
          <w:p>
            <w:r>
              <w:t>219</w:t>
            </w:r>
          </w:p>
        </w:tc>
        <w:tc>
          <w:tcPr>
            <w:tcW w:type="dxa" w:w="1728"/>
          </w:tcPr>
          <w:p>
            <w:r>
              <w:t>G153.FUS</w:t>
            </w:r>
          </w:p>
        </w:tc>
        <w:tc>
          <w:tcPr>
            <w:tcW w:type="dxa" w:w="1728"/>
          </w:tcPr>
          <w:p>
            <w:r>
              <w:t>5056514002820</w:t>
            </w:r>
          </w:p>
        </w:tc>
      </w:tr>
      <w:tr>
        <w:tc>
          <w:tcPr>
            <w:tcW w:type="dxa" w:w="1728"/>
          </w:tcPr>
          <w:p>
            <w:r>
              <w:t>Lavender</w:t>
            </w:r>
          </w:p>
        </w:tc>
        <w:tc>
          <w:tcPr>
            <w:tcW w:type="dxa" w:w="1728"/>
          </w:tcPr>
          <w:p>
            <w:r>
              <w:t>#BD9BC4</w:t>
            </w:r>
          </w:p>
        </w:tc>
        <w:tc>
          <w:tcPr>
            <w:tcW w:type="dxa" w:w="1728"/>
          </w:tcPr>
          <w:p>
            <w:r>
              <w:t>522C</w:t>
            </w:r>
          </w:p>
        </w:tc>
        <w:tc>
          <w:tcPr>
            <w:tcW w:type="dxa" w:w="1728"/>
          </w:tcPr>
          <w:p>
            <w:r>
              <w:t>G153.LAV</w:t>
            </w:r>
          </w:p>
        </w:tc>
        <w:tc>
          <w:tcPr>
            <w:tcW w:type="dxa" w:w="1728"/>
          </w:tcPr>
          <w:p>
            <w:r>
              <w:t>5056514002837</w:t>
            </w:r>
          </w:p>
        </w:tc>
      </w:tr>
      <w:tr>
        <w:tc>
          <w:tcPr>
            <w:tcW w:type="dxa" w:w="1728"/>
          </w:tcPr>
          <w:p>
            <w:r>
              <w:t>Light Grey</w:t>
            </w:r>
          </w:p>
        </w:tc>
        <w:tc>
          <w:tcPr>
            <w:tcW w:type="dxa" w:w="1728"/>
          </w:tcPr>
          <w:p>
            <w:r>
              <w:t>#BABCBE</w:t>
            </w:r>
          </w:p>
        </w:tc>
        <w:tc>
          <w:tcPr>
            <w:tcW w:type="dxa" w:w="1728"/>
          </w:tcPr>
          <w:p>
            <w:r>
              <w:t>Cool Gray 6 C</w:t>
            </w:r>
          </w:p>
        </w:tc>
        <w:tc>
          <w:tcPr>
            <w:tcW w:type="dxa" w:w="1728"/>
          </w:tcPr>
          <w:p>
            <w:r>
              <w:t>G153.LGR</w:t>
            </w:r>
          </w:p>
        </w:tc>
        <w:tc>
          <w:tcPr>
            <w:tcW w:type="dxa" w:w="1728"/>
          </w:tcPr>
          <w:p>
            <w:r>
              <w:t>5060424726479</w:t>
            </w:r>
          </w:p>
        </w:tc>
      </w:tr>
      <w:tr>
        <w:tc>
          <w:tcPr>
            <w:tcW w:type="dxa" w:w="1728"/>
          </w:tcPr>
          <w:p>
            <w:r>
              <w:t>Mushroom</w:t>
            </w:r>
          </w:p>
        </w:tc>
        <w:tc>
          <w:tcPr>
            <w:tcW w:type="dxa" w:w="1728"/>
          </w:tcPr>
          <w:p>
            <w:r>
              <w:t>#958B84</w:t>
            </w:r>
          </w:p>
        </w:tc>
        <w:tc>
          <w:tcPr>
            <w:tcW w:type="dxa" w:w="1728"/>
          </w:tcPr>
          <w:p>
            <w:r>
              <w:t>408C</w:t>
            </w:r>
          </w:p>
        </w:tc>
        <w:tc>
          <w:tcPr>
            <w:tcW w:type="dxa" w:w="1728"/>
          </w:tcPr>
          <w:p>
            <w:r>
              <w:t>G153.MSH</w:t>
            </w:r>
          </w:p>
        </w:tc>
        <w:tc>
          <w:tcPr>
            <w:tcW w:type="dxa" w:w="1728"/>
          </w:tcPr>
          <w:p>
            <w:r>
              <w:t>5056514011150</w:t>
            </w:r>
          </w:p>
        </w:tc>
      </w:tr>
      <w:tr>
        <w:tc>
          <w:tcPr>
            <w:tcW w:type="dxa" w:w="1728"/>
          </w:tcPr>
          <w:p>
            <w:r>
              <w:t>Natural</w:t>
            </w:r>
          </w:p>
        </w:tc>
        <w:tc>
          <w:tcPr>
            <w:tcW w:type="dxa" w:w="1728"/>
          </w:tcPr>
          <w:p>
            <w:r>
              <w:t>#FFF0D9</w:t>
            </w:r>
          </w:p>
        </w:tc>
        <w:tc>
          <w:tcPr>
            <w:tcW w:type="dxa" w:w="1728"/>
          </w:tcPr>
          <w:p>
            <w:r>
              <w:t>7506</w:t>
            </w:r>
          </w:p>
        </w:tc>
        <w:tc>
          <w:tcPr>
            <w:tcW w:type="dxa" w:w="1728"/>
          </w:tcPr>
          <w:p>
            <w:r>
              <w:t>G153.NAT</w:t>
            </w:r>
          </w:p>
        </w:tc>
        <w:tc>
          <w:tcPr>
            <w:tcW w:type="dxa" w:w="1728"/>
          </w:tcPr>
          <w:p>
            <w:r>
              <w:t>5056514011167</w:t>
            </w:r>
          </w:p>
        </w:tc>
      </w:tr>
      <w:tr>
        <w:tc>
          <w:tcPr>
            <w:tcW w:type="dxa" w:w="1728"/>
          </w:tcPr>
          <w:p>
            <w:r>
              <w:t>Olive Green</w:t>
            </w:r>
          </w:p>
        </w:tc>
        <w:tc>
          <w:tcPr>
            <w:tcW w:type="dxa" w:w="1728"/>
          </w:tcPr>
          <w:p>
            <w:r>
              <w:t>#524F26</w:t>
            </w:r>
          </w:p>
        </w:tc>
        <w:tc>
          <w:tcPr>
            <w:tcW w:type="dxa" w:w="1728"/>
          </w:tcPr>
          <w:p>
            <w:r>
              <w:t>448C</w:t>
            </w:r>
          </w:p>
        </w:tc>
        <w:tc>
          <w:tcPr>
            <w:tcW w:type="dxa" w:w="1728"/>
          </w:tcPr>
          <w:p>
            <w:r>
              <w:t>G153.OLI</w:t>
            </w:r>
          </w:p>
        </w:tc>
        <w:tc>
          <w:tcPr>
            <w:tcW w:type="dxa" w:w="1728"/>
          </w:tcPr>
          <w:p>
            <w:r>
              <w:t>5056514002844</w:t>
            </w:r>
          </w:p>
        </w:tc>
      </w:tr>
      <w:tr>
        <w:tc>
          <w:tcPr>
            <w:tcW w:type="dxa" w:w="1728"/>
          </w:tcPr>
          <w:p>
            <w:r>
              <w:t>Peach</w:t>
            </w:r>
          </w:p>
        </w:tc>
        <w:tc>
          <w:tcPr>
            <w:tcW w:type="dxa" w:w="1728"/>
          </w:tcPr>
          <w:p>
            <w:r>
              <w:t>#DEAA9B</w:t>
            </w:r>
          </w:p>
        </w:tc>
        <w:tc>
          <w:tcPr>
            <w:tcW w:type="dxa" w:w="1728"/>
          </w:tcPr>
          <w:p>
            <w:r>
              <w:t>6023C</w:t>
            </w:r>
          </w:p>
        </w:tc>
        <w:tc>
          <w:tcPr>
            <w:tcW w:type="dxa" w:w="1728"/>
          </w:tcPr>
          <w:p>
            <w:r>
              <w:t>G153.PCH</w:t>
            </w:r>
          </w:p>
        </w:tc>
        <w:tc>
          <w:tcPr>
            <w:tcW w:type="dxa" w:w="1728"/>
          </w:tcPr>
          <w:p>
            <w:r>
              <w:t>5056514011174</w:t>
            </w:r>
          </w:p>
        </w:tc>
      </w:tr>
      <w:tr>
        <w:tc>
          <w:tcPr>
            <w:tcW w:type="dxa" w:w="1728"/>
          </w:tcPr>
          <w:p>
            <w:r>
              <w:t>Pistachio</w:t>
            </w:r>
          </w:p>
        </w:tc>
        <w:tc>
          <w:tcPr>
            <w:tcW w:type="dxa" w:w="1728"/>
          </w:tcPr>
          <w:p>
            <w:r>
              <w:t>#D4D6B9</w:t>
            </w:r>
          </w:p>
        </w:tc>
        <w:tc>
          <w:tcPr>
            <w:tcW w:type="dxa" w:w="1728"/>
          </w:tcPr>
          <w:p>
            <w:r>
              <w:t>5803C</w:t>
            </w:r>
          </w:p>
        </w:tc>
        <w:tc>
          <w:tcPr>
            <w:tcW w:type="dxa" w:w="1728"/>
          </w:tcPr>
          <w:p>
            <w:r>
              <w:t>G153.PIS</w:t>
            </w:r>
          </w:p>
        </w:tc>
        <w:tc>
          <w:tcPr>
            <w:tcW w:type="dxa" w:w="1728"/>
          </w:tcPr>
          <w:p>
            <w:r>
              <w:t>5056514002851</w:t>
            </w:r>
          </w:p>
        </w:tc>
      </w:tr>
      <w:tr>
        <w:tc>
          <w:tcPr>
            <w:tcW w:type="dxa" w:w="1728"/>
          </w:tcPr>
          <w:p>
            <w:r>
              <w:t>Dusty Green</w:t>
            </w:r>
          </w:p>
        </w:tc>
        <w:tc>
          <w:tcPr>
            <w:tcW w:type="dxa" w:w="1728"/>
          </w:tcPr>
          <w:p>
            <w:r>
              <w:t>#8A9691</w:t>
            </w:r>
          </w:p>
        </w:tc>
        <w:tc>
          <w:tcPr>
            <w:tcW w:type="dxa" w:w="1728"/>
          </w:tcPr>
          <w:p>
            <w:r>
              <w:t>4197C</w:t>
            </w:r>
          </w:p>
        </w:tc>
        <w:tc>
          <w:tcPr>
            <w:tcW w:type="dxa" w:w="1728"/>
          </w:tcPr>
          <w:p>
            <w:r>
              <w:t>G153.DTG</w:t>
            </w:r>
          </w:p>
        </w:tc>
        <w:tc>
          <w:tcPr>
            <w:tcW w:type="dxa" w:w="1728"/>
          </w:tcPr>
          <w:p>
            <w:r>
              <w:t>5056514015486</w:t>
            </w:r>
          </w:p>
        </w:tc>
      </w:tr>
      <w:tr>
        <w:tc>
          <w:tcPr>
            <w:tcW w:type="dxa" w:w="1728"/>
          </w:tcPr>
          <w:p>
            <w:r>
              <w:t>Black</w:t>
            </w:r>
          </w:p>
        </w:tc>
        <w:tc>
          <w:tcPr>
            <w:tcW w:type="dxa" w:w="1728"/>
          </w:tcPr>
          <w:p>
            <w:r>
              <w:t>#000000</w:t>
            </w:r>
          </w:p>
        </w:tc>
        <w:tc>
          <w:tcPr>
            <w:tcW w:type="dxa" w:w="1728"/>
          </w:tcPr>
          <w:p>
            <w:r>
              <w:t>Black C</w:t>
            </w:r>
          </w:p>
        </w:tc>
        <w:tc>
          <w:tcPr>
            <w:tcW w:type="dxa" w:w="1728"/>
          </w:tcPr>
          <w:p>
            <w:r>
              <w:t>G153.BLK</w:t>
            </w:r>
          </w:p>
        </w:tc>
        <w:tc>
          <w:tcPr>
            <w:tcW w:type="dxa" w:w="1728"/>
          </w:tcPr>
          <w:p>
            <w:r>
              <w:t>5060424726455</w:t>
            </w:r>
          </w:p>
        </w:tc>
      </w:tr>
      <w:tr>
        <w:tc>
          <w:tcPr>
            <w:tcW w:type="dxa" w:w="1728"/>
          </w:tcPr>
          <w:p>
            <w:r>
              <w:t>White</w:t>
            </w:r>
          </w:p>
        </w:tc>
        <w:tc>
          <w:tcPr>
            <w:tcW w:type="dxa" w:w="1728"/>
          </w:tcPr>
          <w:p>
            <w:r>
              <w:t>#FFFFFF</w:t>
            </w:r>
          </w:p>
        </w:tc>
        <w:tc>
          <w:tcPr>
            <w:tcW w:type="dxa" w:w="1728"/>
          </w:tcPr>
          <w:p>
            <w:r>
              <w:t>N/A</w:t>
            </w:r>
          </w:p>
        </w:tc>
        <w:tc>
          <w:tcPr>
            <w:tcW w:type="dxa" w:w="1728"/>
          </w:tcPr>
          <w:p>
            <w:r>
              <w:t>G153.WHI</w:t>
            </w:r>
          </w:p>
        </w:tc>
        <w:tc>
          <w:tcPr>
            <w:tcW w:type="dxa" w:w="1728"/>
          </w:tcPr>
          <w:p>
            <w:r>
              <w:t>5060424726509</w:t>
            </w:r>
          </w:p>
        </w:tc>
      </w:tr>
    </w:tbl>
    <w:p/>
    <w:p>
      <w:pPr>
        <w:pStyle w:val="Heading1"/>
      </w:pPr>
      <w:r>
        <w:t>6. Fixed specification data</w:t>
      </w:r>
    </w:p>
    <w:p>
      <w:r>
        <w:rPr>
          <w:b w:val="0"/>
          <w:i w:val="0"/>
        </w:rPr>
        <w:t>For the Specifications accordion — render as grouped [attribute]: [value] tables.</w:t>
      </w:r>
    </w:p>
    <w:p>
      <w:pPr>
        <w:pStyle w:val="Heading3"/>
      </w:pPr>
      <w:r>
        <w:t>Size &amp; carry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Capacity</w:t>
            </w:r>
          </w:p>
        </w:tc>
        <w:tc>
          <w:tcPr>
            <w:tcW w:type="dxa" w:w="4320"/>
          </w:tcPr>
          <w:p>
            <w:r>
              <w:t>7L</w:t>
            </w:r>
          </w:p>
        </w:tc>
      </w:tr>
      <w:tr>
        <w:tc>
          <w:tcPr>
            <w:tcW w:type="dxa" w:w="4320"/>
          </w:tcPr>
          <w:p>
            <w:r>
              <w:rPr>
                <w:b/>
              </w:rPr>
              <w:t>Height</w:t>
            </w:r>
          </w:p>
        </w:tc>
        <w:tc>
          <w:tcPr>
            <w:tcW w:type="dxa" w:w="4320"/>
          </w:tcPr>
          <w:p>
            <w:r>
              <w:t>35 cm</w:t>
            </w:r>
          </w:p>
        </w:tc>
      </w:tr>
      <w:tr>
        <w:tc>
          <w:tcPr>
            <w:tcW w:type="dxa" w:w="4320"/>
          </w:tcPr>
          <w:p>
            <w:r>
              <w:rPr>
                <w:b/>
              </w:rPr>
              <w:t>Width</w:t>
            </w:r>
          </w:p>
        </w:tc>
        <w:tc>
          <w:tcPr>
            <w:tcW w:type="dxa" w:w="4320"/>
          </w:tcPr>
          <w:p>
            <w:r>
              <w:t>23 cm</w:t>
            </w:r>
          </w:p>
        </w:tc>
      </w:tr>
      <w:tr>
        <w:tc>
          <w:tcPr>
            <w:tcW w:type="dxa" w:w="4320"/>
          </w:tcPr>
          <w:p>
            <w:r>
              <w:rPr>
                <w:b/>
              </w:rPr>
              <w:t>Depth</w:t>
            </w:r>
          </w:p>
        </w:tc>
        <w:tc>
          <w:tcPr>
            <w:tcW w:type="dxa" w:w="4320"/>
          </w:tcPr>
          <w:p>
            <w:r>
              <w:t>12 cm</w:t>
            </w:r>
          </w:p>
        </w:tc>
      </w:tr>
      <w:tr>
        <w:tc>
          <w:tcPr>
            <w:tcW w:type="dxa" w:w="4320"/>
          </w:tcPr>
          <w:p>
            <w:r>
              <w:rPr>
                <w:b/>
              </w:rPr>
              <w:t>Weight</w:t>
            </w:r>
          </w:p>
        </w:tc>
        <w:tc>
          <w:tcPr>
            <w:tcW w:type="dxa" w:w="4320"/>
          </w:tcPr>
          <w:p>
            <w:r>
              <w:t>260g</w:t>
            </w:r>
          </w:p>
        </w:tc>
      </w:tr>
      <w:tr>
        <w:tc>
          <w:tcPr>
            <w:tcW w:type="dxa" w:w="4320"/>
          </w:tcPr>
          <w:p>
            <w:r>
              <w:rPr>
                <w:b/>
              </w:rPr>
              <w:t>Sizing</w:t>
            </w:r>
          </w:p>
        </w:tc>
        <w:tc>
          <w:tcPr>
            <w:tcW w:type="dxa" w:w="4320"/>
          </w:tcPr>
          <w:p>
            <w:r>
              <w:t>One size</w:t>
            </w:r>
          </w:p>
        </w:tc>
      </w:tr>
      <w:tr>
        <w:tc>
          <w:tcPr>
            <w:tcW w:type="dxa" w:w="4320"/>
          </w:tcPr>
          <w:p>
            <w:r>
              <w:rPr>
                <w:b/>
              </w:rPr>
              <w:t>Back panel</w:t>
            </w:r>
          </w:p>
        </w:tc>
        <w:tc>
          <w:tcPr>
            <w:tcW w:type="dxa" w:w="4320"/>
          </w:tcPr>
          <w:p>
            <w:r>
              <w:t>Padded</w:t>
            </w:r>
          </w:p>
        </w:tc>
      </w:tr>
      <w:tr>
        <w:tc>
          <w:tcPr>
            <w:tcW w:type="dxa" w:w="4320"/>
          </w:tcPr>
          <w:p>
            <w:r>
              <w:rPr>
                <w:b/>
              </w:rPr>
              <w:t>Shoulder straps</w:t>
            </w:r>
          </w:p>
        </w:tc>
        <w:tc>
          <w:tcPr>
            <w:tcW w:type="dxa" w:w="4320"/>
          </w:tcPr>
          <w:p>
            <w:r>
              <w:t>Fully adjustable</w:t>
            </w:r>
          </w:p>
        </w:tc>
      </w:tr>
      <w:tr>
        <w:tc>
          <w:tcPr>
            <w:tcW w:type="dxa" w:w="4320"/>
          </w:tcPr>
          <w:p>
            <w:r>
              <w:rPr>
                <w:b/>
              </w:rPr>
              <w:t>Handle</w:t>
            </w:r>
          </w:p>
        </w:tc>
        <w:tc>
          <w:tcPr>
            <w:tcW w:type="dxa" w:w="4320"/>
          </w:tcPr>
          <w:p>
            <w:r>
              <w:t>Grab handle</w:t>
            </w:r>
          </w:p>
        </w:tc>
      </w:tr>
    </w:tbl>
    <w:p>
      <w:pPr>
        <w:pStyle w:val="Heading3"/>
      </w:pPr>
      <w:r>
        <w:t>Materials &amp; build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Main fabric</w:t>
            </w:r>
          </w:p>
        </w:tc>
        <w:tc>
          <w:tcPr>
            <w:tcW w:type="dxa" w:w="4320"/>
          </w:tcPr>
          <w:p>
            <w:r>
              <w:t>600D polyester</w:t>
            </w:r>
          </w:p>
        </w:tc>
      </w:tr>
      <w:tr>
        <w:tc>
          <w:tcPr>
            <w:tcW w:type="dxa" w:w="4320"/>
          </w:tcPr>
          <w:p>
            <w:r>
              <w:rPr>
                <w:b/>
              </w:rPr>
              <w:t>Main compartment</w:t>
            </w:r>
          </w:p>
        </w:tc>
        <w:tc>
          <w:tcPr>
            <w:tcW w:type="dxa" w:w="4320"/>
          </w:tcPr>
          <w:p>
            <w:r>
              <w:t>Zipped</w:t>
            </w:r>
          </w:p>
        </w:tc>
      </w:tr>
      <w:tr>
        <w:tc>
          <w:tcPr>
            <w:tcW w:type="dxa" w:w="4320"/>
          </w:tcPr>
          <w:p>
            <w:r>
              <w:rPr>
                <w:b/>
              </w:rPr>
              <w:t>Front pocket</w:t>
            </w:r>
          </w:p>
        </w:tc>
        <w:tc>
          <w:tcPr>
            <w:tcW w:type="dxa" w:w="4320"/>
          </w:tcPr>
          <w:p>
            <w:r>
              <w:t>Zipped</w:t>
            </w:r>
          </w:p>
        </w:tc>
      </w:tr>
      <w:tr>
        <w:tc>
          <w:tcPr>
            <w:tcW w:type="dxa" w:w="4320"/>
          </w:tcPr>
          <w:p>
            <w:r>
              <w:rPr>
                <w:b/>
              </w:rPr>
              <w:t>Laptop sleeve</w:t>
            </w:r>
          </w:p>
        </w:tc>
        <w:tc>
          <w:tcPr>
            <w:tcW w:type="dxa" w:w="4320"/>
          </w:tcPr>
          <w:p>
            <w:r>
              <w:t>None</w:t>
            </w:r>
          </w:p>
        </w:tc>
      </w:tr>
      <w:tr>
        <w:tc>
          <w:tcPr>
            <w:tcW w:type="dxa" w:w="4320"/>
          </w:tcPr>
          <w:p>
            <w:r>
              <w:rPr>
                <w:b/>
              </w:rPr>
              <w:t>Brand label</w:t>
            </w:r>
          </w:p>
        </w:tc>
        <w:tc>
          <w:tcPr>
            <w:tcW w:type="dxa" w:w="4320"/>
          </w:tcPr>
          <w:p>
            <w:r>
              <w:t>TearAway®</w:t>
            </w:r>
          </w:p>
        </w:tc>
      </w:tr>
    </w:tbl>
    <w:p>
      <w:pPr>
        <w:pStyle w:val="Heading3"/>
      </w:pPr>
      <w:r>
        <w:t>Decoration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Primary area</w:t>
            </w:r>
          </w:p>
        </w:tc>
        <w:tc>
          <w:tcPr>
            <w:tcW w:type="dxa" w:w="4320"/>
          </w:tcPr>
          <w:p>
            <w:r>
              <w:t>Front panel (arch, zipped access)</w:t>
            </w:r>
          </w:p>
        </w:tc>
      </w:tr>
      <w:tr>
        <w:tc>
          <w:tcPr>
            <w:tcW w:type="dxa" w:w="4320"/>
          </w:tcPr>
          <w:p>
            <w:r>
              <w:rPr>
                <w:b/>
              </w:rPr>
              <w:t>Techniques</w:t>
            </w:r>
          </w:p>
        </w:tc>
        <w:tc>
          <w:tcPr>
            <w:tcW w:type="dxa" w:w="4320"/>
          </w:tcPr>
          <w:p>
            <w:r>
              <w:t>Heat press (HTV/DTF), sublimation, screen print, embroidery</w:t>
            </w:r>
          </w:p>
        </w:tc>
      </w:tr>
    </w:tbl>
    <w:p>
      <w:pPr>
        <w:pStyle w:val="Heading3"/>
      </w:pPr>
      <w:r>
        <w:t>Logistics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Unit weight</w:t>
            </w:r>
          </w:p>
        </w:tc>
        <w:tc>
          <w:tcPr>
            <w:tcW w:type="dxa" w:w="4320"/>
          </w:tcPr>
          <w:p>
            <w:r>
              <w:t>260g</w:t>
            </w:r>
          </w:p>
        </w:tc>
      </w:tr>
      <w:tr>
        <w:tc>
          <w:tcPr>
            <w:tcW w:type="dxa" w:w="4320"/>
          </w:tcPr>
          <w:p>
            <w:r>
              <w:rPr>
                <w:b/>
              </w:rPr>
              <w:t>Box quantity</w:t>
            </w:r>
          </w:p>
        </w:tc>
        <w:tc>
          <w:tcPr>
            <w:tcW w:type="dxa" w:w="4320"/>
          </w:tcPr>
          <w:p>
            <w:r>
              <w:t>40</w:t>
            </w:r>
          </w:p>
        </w:tc>
      </w:tr>
      <w:tr>
        <w:tc>
          <w:tcPr>
            <w:tcW w:type="dxa" w:w="4320"/>
          </w:tcPr>
          <w:p>
            <w:r>
              <w:rPr>
                <w:b/>
              </w:rPr>
              <w:t>Carton weight</w:t>
            </w:r>
          </w:p>
        </w:tc>
        <w:tc>
          <w:tcPr>
            <w:tcW w:type="dxa" w:w="4320"/>
          </w:tcPr>
          <w:p>
            <w:r>
              <w:t>12.4kg</w:t>
            </w:r>
          </w:p>
        </w:tc>
      </w:tr>
      <w:tr>
        <w:tc>
          <w:tcPr>
            <w:tcW w:type="dxa" w:w="4320"/>
          </w:tcPr>
          <w:p>
            <w:r>
              <w:rPr>
                <w:b/>
              </w:rPr>
              <w:t>Box size</w:t>
            </w:r>
          </w:p>
        </w:tc>
        <w:tc>
          <w:tcPr>
            <w:tcW w:type="dxa" w:w="4320"/>
          </w:tcPr>
          <w:p>
            <w:r>
              <w:t>40 × 50 × 36 cm</w:t>
            </w:r>
          </w:p>
        </w:tc>
      </w:tr>
      <w:tr>
        <w:tc>
          <w:tcPr>
            <w:tcW w:type="dxa" w:w="4320"/>
          </w:tcPr>
          <w:p>
            <w:r>
              <w:rPr>
                <w:b/>
              </w:rPr>
              <w:t>EAN</w:t>
            </w:r>
          </w:p>
        </w:tc>
        <w:tc>
          <w:tcPr>
            <w:tcW w:type="dxa" w:w="4320"/>
          </w:tcPr>
          <w:p>
            <w:r>
              <w:t>Dynamic — varies per variant (see section 5)</w:t>
            </w:r>
          </w:p>
        </w:tc>
      </w:tr>
    </w:tbl>
    <w:p>
      <w:pPr>
        <w:pStyle w:val="Heading1"/>
      </w:pPr>
      <w:r>
        <w:t>7. Interaction &amp; functional notes</w:t>
      </w:r>
    </w:p>
    <w:p>
      <w:pPr>
        <w:pStyle w:val="ListBullet"/>
      </w:pPr>
      <w:r>
        <w:t>Colour selector: selecting a swatch updates the visible colour name, Pantone, SKU and EAN. (Optionally also swap gallery imagery per colour where assets exist — not required for v1.)</w:t>
      </w:r>
    </w:p>
    <w:p>
      <w:pPr>
        <w:pStyle w:val="ListBullet"/>
      </w:pPr>
      <w:r>
        <w:t>Stock: the figure is dynamic per variant — bind to live inventory.</w:t>
      </w:r>
    </w:p>
    <w:p>
      <w:pPr>
        <w:pStyle w:val="ListBullet"/>
      </w:pPr>
      <w:r>
        <w:t>Buy column sticky on desktop; CTAs above the fold at 1280×800.</w:t>
      </w:r>
    </w:p>
    <w:p>
      <w:pPr>
        <w:pStyle w:val="ListBullet"/>
      </w:pPr>
      <w:r>
        <w:t>Mood-strip videos: muted, loop, autoplay, playsinline.</w:t>
      </w:r>
    </w:p>
    <w:p>
      <w:pPr>
        <w:pStyle w:val="ListBullet"/>
      </w:pPr>
      <w:r>
        <w:t>Accordion: closed by default.</w:t>
      </w:r>
    </w:p>
    <w:p>
      <w:pPr>
        <w:pStyle w:val="ListBullet"/>
      </w:pPr>
      <w:r>
        <w:t>Responsive: single-column stack below ~900px; buy column un-sticks.</w:t>
      </w:r>
    </w:p>
    <w:p>
      <w:pPr>
        <w:pStyle w:val="ListBullet"/>
      </w:pPr>
      <w:r>
        <w:t>Reuse existing BagBase/Beechfield site components (header, footer, breadcrumb, buttons, accordion) rather than the prototype's inline versions.</w:t>
      </w:r>
    </w:p>
    <w:p>
      <w:pPr>
        <w:pStyle w:val="Heading1"/>
      </w:pPr>
      <w:r>
        <w:t>8. Open items &amp; asset gaps</w:t>
      </w:r>
    </w:p>
    <w:p>
      <w:r>
        <w:rPr>
          <w:b w:val="0"/>
          <w:i w:val="0"/>
        </w:rPr>
        <w:t>These were flagged in the prototype (pink placeholder tags) and should be carried through, not silently resolved:</w:t>
      </w:r>
    </w:p>
    <w:p>
      <w:pPr>
        <w:pStyle w:val="ListBullet"/>
      </w:pPr>
      <w:r>
        <w:rPr>
          <w:b/>
        </w:rPr>
        <w:t xml:space="preserve">1. </w:t>
      </w:r>
      <w:r>
        <w:t>Decorated sample image (ASSET GAP) — the decoration block currently shows a blank front-on shot. No decorated asset exists yet. Keep a visible placeholder until a real one is supplied.</w:t>
      </w:r>
    </w:p>
    <w:p>
      <w:pPr>
        <w:pStyle w:val="ListBullet"/>
      </w:pPr>
      <w:r>
        <w:rPr>
          <w:b/>
        </w:rPr>
        <w:t xml:space="preserve">2. </w:t>
      </w:r>
      <w:r>
        <w:t>Decoration zone diagram / line drawing — not yet available; placeholder in Specifications → Decoration.</w:t>
      </w:r>
    </w:p>
    <w:p>
      <w:pPr>
        <w:pStyle w:val="ListBullet"/>
      </w:pPr>
      <w:r>
        <w:rPr>
          <w:b/>
        </w:rPr>
        <w:t xml:space="preserve">3. </w:t>
      </w:r>
      <w:r>
        <w:t>Stock figure — sample number; bind to live inventory, dynamic per variant.</w:t>
      </w:r>
    </w:p>
    <w:p>
      <w:pPr>
        <w:pStyle w:val="ListBullet"/>
      </w:pPr>
      <w:r>
        <w:rPr>
          <w:b/>
        </w:rPr>
        <w:t xml:space="preserve">4. </w:t>
      </w:r>
      <w:r>
        <w:t>Swatch hex values — derived from RGB; confirm against official swatch images if the site has them.</w:t>
      </w:r>
    </w:p>
    <w:p>
      <w:pPr>
        <w:pStyle w:val="ListBullet"/>
      </w:pPr>
      <w:r>
        <w:rPr>
          <w:b/>
        </w:rPr>
        <w:t xml:space="preserve">5. </w:t>
      </w:r>
      <w:r>
        <w:t>B10b cap / BG100 key clip imagery — verify the latest product shots from Media Hub.</w:t>
      </w:r>
    </w:p>
    <w:p>
      <w:pPr>
        <w:pStyle w:val="Heading2"/>
      </w:pPr>
      <w:r>
        <w:t>Asset appendix — full URLs</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Media Hub URL</w:t>
            </w:r>
          </w:p>
        </w:tc>
      </w:tr>
      <w:tr>
        <w:tc>
          <w:tcPr>
            <w:tcW w:type="dxa" w:w="4320"/>
          </w:tcPr>
          <w:p>
            <w:r>
              <w:t>Hero / On campus lifestyle (BG153 light grey)</w:t>
            </w:r>
          </w:p>
        </w:tc>
        <w:tc>
          <w:tcPr>
            <w:tcW w:type="dxa" w:w="4320"/>
          </w:tcPr>
          <w:p>
            <w:r>
              <w:rPr>
                <w:sz w:val="16"/>
              </w:rPr>
              <w:t>https://mediahub.beechfieldbrands.com/asset/3dcbd5fe-f4f6-4e02-97ca-cdfbe37da9eb/Product-medium/Bagbase-BG153-light-grey-lifestyle-021.jpg</w:t>
            </w:r>
          </w:p>
        </w:tc>
      </w:tr>
      <w:tr>
        <w:tc>
          <w:tcPr>
            <w:tcW w:type="dxa" w:w="4320"/>
          </w:tcPr>
          <w:p>
            <w:r>
              <w:t>Candy Pink — cropped ecommerce 01</w:t>
            </w:r>
          </w:p>
        </w:tc>
        <w:tc>
          <w:tcPr>
            <w:tcW w:type="dxa" w:w="4320"/>
          </w:tcPr>
          <w:p>
            <w:r>
              <w:rPr>
                <w:sz w:val="16"/>
              </w:rPr>
              <w:t>https://mediahub.beechfieldbrands.com/asset/acde8c66-0e77-404e-a9d2-ad529f07cbe6/Product-medium/BG153-Mini-Essential-Fashion-Backpack-Candy-Pink-Cropped-Ecommerce-shot-01.jpg</w:t>
            </w:r>
          </w:p>
        </w:tc>
      </w:tr>
      <w:tr>
        <w:tc>
          <w:tcPr>
            <w:tcW w:type="dxa" w:w="4320"/>
          </w:tcPr>
          <w:p>
            <w:r>
              <w:t>Candy Pink — front-on</w:t>
            </w:r>
          </w:p>
        </w:tc>
        <w:tc>
          <w:tcPr>
            <w:tcW w:type="dxa" w:w="4320"/>
          </w:tcPr>
          <w:p>
            <w:r>
              <w:rPr>
                <w:sz w:val="16"/>
              </w:rPr>
              <w:t>https://mediahub.beechfieldbrands.com/asset/25de4472-d900-43d9-b76d-359b7185012b/Product-medium/BG153-Mini-Essential-Fashion-Backpack-Candy-Pink-Front-on-shot.jpg</w:t>
            </w:r>
          </w:p>
        </w:tc>
      </w:tr>
      <w:tr>
        <w:tc>
          <w:tcPr>
            <w:tcW w:type="dxa" w:w="4320"/>
          </w:tcPr>
          <w:p>
            <w:r>
              <w:t>Candy Pink — rear view</w:t>
            </w:r>
          </w:p>
        </w:tc>
        <w:tc>
          <w:tcPr>
            <w:tcW w:type="dxa" w:w="4320"/>
          </w:tcPr>
          <w:p>
            <w:r>
              <w:rPr>
                <w:sz w:val="16"/>
              </w:rPr>
              <w:t>https://mediahub.beechfieldbrands.com/asset/bd571bda-2e27-47b1-8104-1102811cfbeb/Product-medium/BG153-Mini-Essential-Fashion-Backpack-Candy-Pink-Rear-view.jpg</w:t>
            </w:r>
          </w:p>
        </w:tc>
      </w:tr>
      <w:tr>
        <w:tc>
          <w:tcPr>
            <w:tcW w:type="dxa" w:w="4320"/>
          </w:tcPr>
          <w:p>
            <w:r>
              <w:t>Candy Pink — interior detail</w:t>
            </w:r>
          </w:p>
        </w:tc>
        <w:tc>
          <w:tcPr>
            <w:tcW w:type="dxa" w:w="4320"/>
          </w:tcPr>
          <w:p>
            <w:r>
              <w:rPr>
                <w:sz w:val="16"/>
              </w:rPr>
              <w:t>https://mediahub.beechfieldbrands.com/asset/6b7a9376-c891-4975-ac4d-09e04bbf0b5a/Product-medium/BG153-Mini-Essential-Fashion-Backpack-Candy-Pink-Interior-detail.jpg</w:t>
            </w:r>
          </w:p>
        </w:tc>
      </w:tr>
      <w:tr>
        <w:tc>
          <w:tcPr>
            <w:tcW w:type="dxa" w:w="4320"/>
          </w:tcPr>
          <w:p>
            <w:r>
              <w:t>Candy Pink — ecommerce 05 (CTL hero)</w:t>
            </w:r>
          </w:p>
        </w:tc>
        <w:tc>
          <w:tcPr>
            <w:tcW w:type="dxa" w:w="4320"/>
          </w:tcPr>
          <w:p>
            <w:r>
              <w:rPr>
                <w:sz w:val="16"/>
              </w:rPr>
              <w:t>https://mediahub.beechfieldbrands.com/asset/3eb73e0e-ce18-4d5a-8e7d-1b2824c28c20/Product-medium/BG153-Mini-Essential-Fashion-Backpack-Candy-Pink-Ecommerce-Shot-05.jpg</w:t>
            </w:r>
          </w:p>
        </w:tc>
      </w:tr>
      <w:tr>
        <w:tc>
          <w:tcPr>
            <w:tcW w:type="dxa" w:w="4320"/>
          </w:tcPr>
          <w:p>
            <w:r>
              <w:t>Dusty Green — cropped ecommerce 01 (carry tile)</w:t>
            </w:r>
          </w:p>
        </w:tc>
        <w:tc>
          <w:tcPr>
            <w:tcW w:type="dxa" w:w="4320"/>
          </w:tcPr>
          <w:p>
            <w:r>
              <w:rPr>
                <w:sz w:val="16"/>
              </w:rPr>
              <w:t>https://mediahub.beechfieldbrands.com/asset/17d4bf9e-8fd9-450e-88b3-d0c7e734e81a/Product-medium/BG153-Mini-Essential-Fashion-Backpack-Dusty-Green-Cropped-Ecommerce-shot-01.jpg</w:t>
            </w:r>
          </w:p>
        </w:tc>
      </w:tr>
      <w:tr>
        <w:tc>
          <w:tcPr>
            <w:tcW w:type="dxa" w:w="4320"/>
          </w:tcPr>
          <w:p>
            <w:r>
              <w:t>Mood video — Off duty</w:t>
            </w:r>
          </w:p>
        </w:tc>
        <w:tc>
          <w:tcPr>
            <w:tcW w:type="dxa" w:w="4320"/>
          </w:tcPr>
          <w:p>
            <w:r>
              <w:rPr>
                <w:sz w:val="16"/>
              </w:rPr>
              <w:t>https://mediahub.beechfieldbrands.com/asset/e9973392-13b2-4693-aa77-21cdb5f214da/mp4/bg153_olive-green_no_logo.mp4</w:t>
            </w:r>
          </w:p>
        </w:tc>
      </w:tr>
      <w:tr>
        <w:tc>
          <w:tcPr>
            <w:tcW w:type="dxa" w:w="4320"/>
          </w:tcPr>
          <w:p>
            <w:r>
              <w:t>Mood video — Out with the kids</w:t>
            </w:r>
          </w:p>
        </w:tc>
        <w:tc>
          <w:tcPr>
            <w:tcW w:type="dxa" w:w="4320"/>
          </w:tcPr>
          <w:p>
            <w:r>
              <w:rPr>
                <w:sz w:val="16"/>
              </w:rPr>
              <w:t>https://mediahub.beechfieldbrands.com/asset/b05b10ff-374a-4616-9bcb-d87bad1885d9/mp4/bg153_olive-green_no_logo.mp4</w:t>
            </w:r>
          </w:p>
        </w:tc>
      </w:tr>
      <w:tr>
        <w:tc>
          <w:tcPr>
            <w:tcW w:type="dxa" w:w="4320"/>
          </w:tcPr>
          <w:p>
            <w:r>
              <w:t>B10b cap — classic pink</w:t>
            </w:r>
          </w:p>
        </w:tc>
        <w:tc>
          <w:tcPr>
            <w:tcW w:type="dxa" w:w="4320"/>
          </w:tcPr>
          <w:p>
            <w:r>
              <w:rPr>
                <w:sz w:val="16"/>
              </w:rPr>
              <w:t>https://mediahub.beechfieldbrands.com/asset/8a5fb4ae-6d4d-4625-95d3-3b4edab329b3/Product-medium/beechfield_b10b_classic-pink.jpg</w:t>
            </w:r>
          </w:p>
        </w:tc>
      </w:tr>
      <w:tr>
        <w:tc>
          <w:tcPr>
            <w:tcW w:type="dxa" w:w="4320"/>
          </w:tcPr>
          <w:p>
            <w:r>
              <w:t>BG100 key clip — fuchsia</w:t>
            </w:r>
          </w:p>
        </w:tc>
        <w:tc>
          <w:tcPr>
            <w:tcW w:type="dxa" w:w="4320"/>
          </w:tcPr>
          <w:p>
            <w:r>
              <w:rPr>
                <w:sz w:val="16"/>
              </w:rPr>
              <w:t>https://mediahub.beechfieldbrands.com/asset/6d72e847-704f-417a-9989-07048a0ee92d/Product-medium/bagbase_bg100_fuchsia.jpg</w:t>
            </w:r>
          </w:p>
        </w:tc>
      </w:tr>
      <w:tr>
        <w:tc>
          <w:tcPr>
            <w:tcW w:type="dxa" w:w="4320"/>
          </w:tcPr>
          <w:p>
            <w:r>
              <w:t>BG185S — rose lifestyle</w:t>
            </w:r>
          </w:p>
        </w:tc>
        <w:tc>
          <w:tcPr>
            <w:tcW w:type="dxa" w:w="4320"/>
          </w:tcPr>
          <w:p>
            <w:r>
              <w:rPr>
                <w:sz w:val="16"/>
              </w:rPr>
              <w:t>https://mediahub.beechfieldbrands.com/asset/1b7e3276-5459-43ea-88d3-08572991fce2/Product-medium/bagbase_bg185s_rose_lifestyle_5089.jpg</w:t>
            </w:r>
          </w:p>
        </w:tc>
      </w:tr>
      <w:tr>
        <w:tc>
          <w:tcPr>
            <w:tcW w:type="dxa" w:w="4320"/>
          </w:tcPr>
          <w:p>
            <w:r>
              <w:t>BG195S — leopard print lifestyle</w:t>
            </w:r>
          </w:p>
        </w:tc>
        <w:tc>
          <w:tcPr>
            <w:tcW w:type="dxa" w:w="4320"/>
          </w:tcPr>
          <w:p>
            <w:r>
              <w:rPr>
                <w:sz w:val="16"/>
              </w:rPr>
              <w:t>https://mediahub.beechfieldbrands.com/asset/0705cd12-1f5a-472f-bd86-63190681bf71/Product-medium/BG195S-Leopard-Print-Mini-Backpack-Leopard-Print-Lifestyle-Shot.jpg</w:t>
            </w:r>
          </w:p>
        </w:tc>
      </w:tr>
      <w:tr>
        <w:tc>
          <w:tcPr>
            <w:tcW w:type="dxa" w:w="4320"/>
          </w:tcPr>
          <w:p>
            <w:r>
              <w:t>BG886 — blueberry swirl still life</w:t>
            </w:r>
          </w:p>
        </w:tc>
        <w:tc>
          <w:tcPr>
            <w:tcW w:type="dxa" w:w="4320"/>
          </w:tcPr>
          <w:p>
            <w:r>
              <w:rPr>
                <w:sz w:val="16"/>
              </w:rPr>
              <w:t>https://mediahub.beechfieldbrands.com/asset/8849876b-3af0-4c1b-93b1-fb9686f0483c/Product-medium/bagbase_bg886_blueberry-swirl_still-life_8955.jpg</w:t>
            </w:r>
          </w:p>
        </w:tc>
      </w:tr>
    </w:tbl>
    <w:p>
      <w:pPr>
        <w:pStyle w:val="Heading1"/>
      </w:pPr>
      <w:r>
        <w:t>9. Build acceptance checklist</w:t>
      </w:r>
    </w:p>
    <w:p>
      <w:pPr>
        <w:pStyle w:val="ListBullet"/>
      </w:pPr>
      <w:r>
        <w:t>☐  Helvetica Neue 45 Light everywhere; heading tracking −0.03em, body +0.02em; no bold/medium.</w:t>
      </w:r>
    </w:p>
    <w:p>
      <w:pPr>
        <w:pStyle w:val="ListBullet"/>
      </w:pPr>
      <w:r>
        <w:t>☐  Palette tokens exact; Pink/Green/Purple used sparingly as accents.</w:t>
      </w:r>
    </w:p>
    <w:p>
      <w:pPr>
        <w:pStyle w:val="ListBullet"/>
      </w:pPr>
      <w:r>
        <w:t>☐  Buttons sans; primary Rich Black → Purple on hover; secondary inverts.</w:t>
      </w:r>
    </w:p>
    <w:p>
      <w:pPr>
        <w:pStyle w:val="ListBullet"/>
      </w:pPr>
      <w:r>
        <w:t>☐  Max 2 lozenges (Decorator's Choice + Best Seller).</w:t>
      </w:r>
    </w:p>
    <w:p>
      <w:pPr>
        <w:pStyle w:val="ListBullet"/>
      </w:pPr>
      <w:r>
        <w:t>☐  Buy column sticky on desktop; CTAs above the fold at 1280×800.</w:t>
      </w:r>
    </w:p>
    <w:p>
      <w:pPr>
        <w:pStyle w:val="ListBullet"/>
      </w:pPr>
      <w:r>
        <w:t>☐  Accordion closed by default; Specifications shown as grouped attribute:value tables (no prose, no big tables).</w:t>
      </w:r>
    </w:p>
    <w:p>
      <w:pPr>
        <w:pStyle w:val="ListBullet"/>
      </w:pPr>
      <w:r>
        <w:t>☐  Colour selector updates name, Pantone, SKU and EAN per variant.</w:t>
      </w:r>
    </w:p>
    <w:p>
      <w:pPr>
        <w:pStyle w:val="ListBullet"/>
      </w:pPr>
      <w:r>
        <w:t>☐  Mood strip: big imagery, headings only, two autoplay/muted/loop/playsinline videos.</w:t>
      </w:r>
    </w:p>
    <w:p>
      <w:pPr>
        <w:pStyle w:val="ListBullet"/>
      </w:pPr>
      <w:r>
        <w:t>☐  Everyday essentials: three points kept; colour tile shown as a 15-swatch mosaic.</w:t>
      </w:r>
    </w:p>
    <w:p>
      <w:pPr>
        <w:pStyle w:val="ListBullet"/>
      </w:pPr>
      <w:r>
        <w:t>☐  Complete the drop: product cards on a non-white section; colour counts visible (15 / 25 / 8).</w:t>
      </w:r>
    </w:p>
    <w:p>
      <w:pPr>
        <w:pStyle w:val="ListBullet"/>
      </w:pPr>
      <w:r>
        <w:t>☐  More minis: three portrait cards; BG185S labelled GRS certified.</w:t>
      </w:r>
    </w:p>
    <w:p>
      <w:pPr>
        <w:pStyle w:val="ListBullet"/>
      </w:pPr>
      <w:r>
        <w:t>☐  Responsive single-column stack below ~900px; buy column un-sticks.</w:t>
      </w:r>
    </w:p>
    <w:p>
      <w:pPr>
        <w:pStyle w:val="ListBullet"/>
      </w:pPr>
      <w:r>
        <w:t>☐  All open-item placeholders preserved until assets/data supplied.</w:t>
      </w:r>
    </w:p>
    <w:p>
      <w:pPr>
        <w:pStyle w:val="ListBullet"/>
      </w:pPr>
      <w:r>
        <w:t>☐  Existing site components reused (header, footer, breadcrumb, buttons, accordion).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1C1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1C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1C1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A1C1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