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1CFD" w14:textId="799AC7E6" w:rsidR="00C31DF6" w:rsidRDefault="00F963C6">
      <w:pPr>
        <w:rPr>
          <w:lang w:val="en-US"/>
        </w:rPr>
      </w:pPr>
      <w:r>
        <w:rPr>
          <w:lang w:val="en-US"/>
        </w:rPr>
        <w:t xml:space="preserve">Notes </w:t>
      </w:r>
    </w:p>
    <w:p w14:paraId="3D4757E2" w14:textId="77777777" w:rsidR="00F963C6" w:rsidRDefault="00F963C6">
      <w:pPr>
        <w:rPr>
          <w:lang w:val="en-US"/>
        </w:rPr>
      </w:pPr>
    </w:p>
    <w:p w14:paraId="74FEDE9B" w14:textId="6AE9FC42" w:rsidR="00F963C6" w:rsidRDefault="00F963C6" w:rsidP="00F963C6">
      <w:pPr>
        <w:rPr>
          <w:lang w:val="en-US"/>
        </w:rPr>
      </w:pPr>
      <w:r>
        <w:rPr>
          <w:lang w:val="en-US"/>
        </w:rPr>
        <w:t xml:space="preserve">Advantage/novelty </w:t>
      </w:r>
      <w:r>
        <w:rPr>
          <w:lang w:val="en-US"/>
        </w:rPr>
        <w:t xml:space="preserve">of this algo </w:t>
      </w:r>
      <w:r>
        <w:rPr>
          <w:lang w:val="en-US"/>
        </w:rPr>
        <w:t xml:space="preserve">compared to existing algorithms: real-time (3 times faster than </w:t>
      </w:r>
      <w:proofErr w:type="spellStart"/>
      <w:r>
        <w:rPr>
          <w:lang w:val="en-US"/>
        </w:rPr>
        <w:t>Gatys</w:t>
      </w:r>
      <w:proofErr w:type="spellEnd"/>
      <w:r>
        <w:rPr>
          <w:lang w:val="en-US"/>
        </w:rPr>
        <w:t xml:space="preserve"> et al, 1-2 times faster than Chen and Schmidt) and any style (arbitrary), </w:t>
      </w:r>
      <w:r>
        <w:rPr>
          <w:rFonts w:ascii="NimbusRomNo9L" w:hAnsi="NimbusRomNo9L"/>
          <w:sz w:val="20"/>
          <w:szCs w:val="20"/>
        </w:rPr>
        <w:t xml:space="preserve">abundant user controls at runtime </w:t>
      </w:r>
      <w:r>
        <w:rPr>
          <w:lang w:val="en-US"/>
        </w:rPr>
        <w:t>(?)</w:t>
      </w:r>
    </w:p>
    <w:p w14:paraId="0CE2A7C1" w14:textId="77777777" w:rsidR="00F963C6" w:rsidRDefault="00F963C6" w:rsidP="00F963C6">
      <w:pPr>
        <w:rPr>
          <w:lang w:val="en-US"/>
        </w:rPr>
      </w:pPr>
    </w:p>
    <w:p w14:paraId="5D84D5AE" w14:textId="2950F615" w:rsidR="00F963C6" w:rsidRDefault="00F963C6" w:rsidP="00F963C6">
      <w:pPr>
        <w:rPr>
          <w:lang w:val="en-US"/>
        </w:rPr>
      </w:pPr>
      <w:r>
        <w:rPr>
          <w:lang w:val="en-US"/>
        </w:rPr>
        <w:t>Comparison of all style transfer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359"/>
        <w:gridCol w:w="2466"/>
        <w:gridCol w:w="1925"/>
      </w:tblGrid>
      <w:tr w:rsidR="00F963C6" w14:paraId="13CDD151" w14:textId="1890E922" w:rsidTr="00F963C6">
        <w:tc>
          <w:tcPr>
            <w:tcW w:w="2266" w:type="dxa"/>
          </w:tcPr>
          <w:p w14:paraId="6DC6E24E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01E4ABAC" w14:textId="673B8436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</w:tc>
        <w:tc>
          <w:tcPr>
            <w:tcW w:w="2466" w:type="dxa"/>
          </w:tcPr>
          <w:p w14:paraId="3C9AA58C" w14:textId="7FAE5520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  <w:tc>
          <w:tcPr>
            <w:tcW w:w="1925" w:type="dxa"/>
          </w:tcPr>
          <w:p w14:paraId="0A4C8D74" w14:textId="5D289348" w:rsidR="00F963C6" w:rsidRDefault="00F963C6" w:rsidP="00F96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Rq</w:t>
            </w:r>
            <w:proofErr w:type="spellEnd"/>
          </w:p>
        </w:tc>
      </w:tr>
      <w:tr w:rsidR="00F963C6" w14:paraId="65A44F47" w14:textId="35DB62F1" w:rsidTr="00F963C6">
        <w:tc>
          <w:tcPr>
            <w:tcW w:w="2266" w:type="dxa"/>
          </w:tcPr>
          <w:p w14:paraId="59E3D8A8" w14:textId="48DBF047" w:rsidR="00F963C6" w:rsidRDefault="00F963C6" w:rsidP="00F96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Gatys</w:t>
            </w:r>
            <w:proofErr w:type="spellEnd"/>
            <w:r>
              <w:rPr>
                <w:lang w:val="en-US"/>
              </w:rPr>
              <w:t xml:space="preserve"> et al</w:t>
            </w:r>
          </w:p>
        </w:tc>
        <w:tc>
          <w:tcPr>
            <w:tcW w:w="2359" w:type="dxa"/>
          </w:tcPr>
          <w:p w14:paraId="0A3BF46C" w14:textId="77777777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 xml:space="preserve">First algorithm to propose style </w:t>
            </w:r>
            <w:proofErr w:type="gramStart"/>
            <w:r>
              <w:rPr>
                <w:lang w:val="en-US"/>
              </w:rPr>
              <w:t>transfer</w:t>
            </w:r>
            <w:proofErr w:type="gramEnd"/>
          </w:p>
          <w:p w14:paraId="4C2395B0" w14:textId="77777777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 xml:space="preserve">Good results </w:t>
            </w:r>
          </w:p>
          <w:p w14:paraId="14FB82C5" w14:textId="70FC78BD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Can adapt to arbitrary style</w:t>
            </w:r>
          </w:p>
        </w:tc>
        <w:tc>
          <w:tcPr>
            <w:tcW w:w="2466" w:type="dxa"/>
          </w:tcPr>
          <w:p w14:paraId="0FD47BF6" w14:textId="62714766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Long (</w:t>
            </w:r>
            <w:proofErr w:type="spellStart"/>
            <w:r>
              <w:rPr>
                <w:lang w:val="en-US"/>
              </w:rPr>
              <w:t>bc</w:t>
            </w:r>
            <w:proofErr w:type="spellEnd"/>
            <w:r>
              <w:rPr>
                <w:lang w:val="en-US"/>
              </w:rPr>
              <w:t xml:space="preserve"> of iterative optimization process)</w:t>
            </w:r>
          </w:p>
        </w:tc>
        <w:tc>
          <w:tcPr>
            <w:tcW w:w="1925" w:type="dxa"/>
          </w:tcPr>
          <w:p w14:paraId="3C6F89FE" w14:textId="77777777" w:rsidR="00F963C6" w:rsidRDefault="00F963C6" w:rsidP="00F963C6">
            <w:pPr>
              <w:rPr>
                <w:lang w:val="en-US"/>
              </w:rPr>
            </w:pPr>
          </w:p>
        </w:tc>
      </w:tr>
      <w:tr w:rsidR="00F963C6" w14:paraId="2D8C8400" w14:textId="1E0D9FC1" w:rsidTr="00F963C6">
        <w:tc>
          <w:tcPr>
            <w:tcW w:w="2266" w:type="dxa"/>
          </w:tcPr>
          <w:p w14:paraId="6B82387F" w14:textId="6E055AC4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Forward-feed NN</w:t>
            </w:r>
          </w:p>
        </w:tc>
        <w:tc>
          <w:tcPr>
            <w:tcW w:w="2359" w:type="dxa"/>
          </w:tcPr>
          <w:p w14:paraId="09D389B8" w14:textId="77777777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  <w:p w14:paraId="7DBE5AF1" w14:textId="1A0BD5F3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466" w:type="dxa"/>
          </w:tcPr>
          <w:p w14:paraId="0AB3C4AB" w14:textId="79BCEA7A" w:rsidR="00F963C6" w:rsidRDefault="00F963C6" w:rsidP="00F963C6">
            <w:pPr>
              <w:rPr>
                <w:lang w:val="en-US"/>
              </w:rPr>
            </w:pPr>
            <w:r>
              <w:rPr>
                <w:rFonts w:ascii="NimbusRomNo9L" w:hAnsi="NimbusRomNo9L"/>
                <w:sz w:val="20"/>
                <w:szCs w:val="20"/>
              </w:rPr>
              <w:t>cannot adapt to arbitrary styles that are not observed during training</w:t>
            </w:r>
            <w:r>
              <w:rPr>
                <w:rFonts w:ascii="NimbusRomNo9L" w:hAnsi="NimbusRomNo9L"/>
                <w:sz w:val="20"/>
                <w:szCs w:val="20"/>
                <w:lang w:val="en-US"/>
              </w:rPr>
              <w:t xml:space="preserve"> (can be up to 300 textures and 16 styles but still a finite set)</w:t>
            </w:r>
          </w:p>
        </w:tc>
        <w:tc>
          <w:tcPr>
            <w:tcW w:w="1925" w:type="dxa"/>
          </w:tcPr>
          <w:p w14:paraId="0BB677B9" w14:textId="78A71EA0" w:rsidR="00F963C6" w:rsidRDefault="00F963C6" w:rsidP="00F963C6">
            <w:pPr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  <w:lang w:val="en-US"/>
              </w:rPr>
              <w:t xml:space="preserve">replacing slow iterative optimization by fast </w:t>
            </w:r>
            <w:proofErr w:type="gramStart"/>
            <w:r>
              <w:rPr>
                <w:rFonts w:ascii="NimbusRomNo9L" w:hAnsi="NimbusRomNo9L"/>
                <w:sz w:val="20"/>
                <w:szCs w:val="20"/>
                <w:lang w:val="en-US"/>
              </w:rPr>
              <w:t>feed-forward</w:t>
            </w:r>
            <w:proofErr w:type="gramEnd"/>
            <w:r>
              <w:rPr>
                <w:rFonts w:ascii="NimbusRomNo9L" w:hAnsi="NimbusRomNo9L"/>
                <w:sz w:val="20"/>
                <w:szCs w:val="20"/>
                <w:lang w:val="en-US"/>
              </w:rPr>
              <w:t xml:space="preserve"> NN that minimizes the same objective</w:t>
            </w:r>
          </w:p>
        </w:tc>
      </w:tr>
      <w:tr w:rsidR="00F963C6" w14:paraId="341546E6" w14:textId="721BA80E" w:rsidTr="00F963C6">
        <w:tc>
          <w:tcPr>
            <w:tcW w:w="2266" w:type="dxa"/>
          </w:tcPr>
          <w:p w14:paraId="02B0D077" w14:textId="4DB8524A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>Style swap</w:t>
            </w:r>
          </w:p>
        </w:tc>
        <w:tc>
          <w:tcPr>
            <w:tcW w:w="2359" w:type="dxa"/>
          </w:tcPr>
          <w:p w14:paraId="543A1E40" w14:textId="5FE2BAFD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 xml:space="preserve">Faster than </w:t>
            </w:r>
            <w:proofErr w:type="spellStart"/>
            <w:r>
              <w:rPr>
                <w:lang w:val="en-US"/>
              </w:rPr>
              <w:t>Gatys</w:t>
            </w:r>
            <w:proofErr w:type="spellEnd"/>
            <w:r>
              <w:rPr>
                <w:lang w:val="en-US"/>
              </w:rPr>
              <w:t xml:space="preserve"> et al but slower than f-f NN</w:t>
            </w:r>
          </w:p>
        </w:tc>
        <w:tc>
          <w:tcPr>
            <w:tcW w:w="2466" w:type="dxa"/>
          </w:tcPr>
          <w:p w14:paraId="54A75FDB" w14:textId="27730E13" w:rsidR="00F963C6" w:rsidRDefault="00F963C6" w:rsidP="00F963C6">
            <w:pPr>
              <w:rPr>
                <w:lang w:val="en-US"/>
              </w:rPr>
            </w:pPr>
            <w:r>
              <w:rPr>
                <w:lang w:val="en-US"/>
              </w:rPr>
              <w:t xml:space="preserve">All computational time on style swap </w:t>
            </w:r>
          </w:p>
        </w:tc>
        <w:tc>
          <w:tcPr>
            <w:tcW w:w="1925" w:type="dxa"/>
          </w:tcPr>
          <w:p w14:paraId="2A0B159A" w14:textId="6B8DA8A6" w:rsidR="00F963C6" w:rsidRPr="00F963C6" w:rsidRDefault="00F963C6" w:rsidP="00F963C6">
            <w:pPr>
              <w:pStyle w:val="NormalWeb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  <w:lang w:val="en-US"/>
              </w:rPr>
              <w:t xml:space="preserve">takes feature activations of content and style inputs and then patch by patch replaces </w:t>
            </w:r>
            <w:r>
              <w:rPr>
                <w:rFonts w:ascii="NimbusRomNo9L" w:hAnsi="NimbusRomNo9L"/>
                <w:sz w:val="20"/>
                <w:szCs w:val="20"/>
              </w:rPr>
              <w:t xml:space="preserve">the content features with the closest-matching style features </w:t>
            </w:r>
          </w:p>
        </w:tc>
      </w:tr>
      <w:tr w:rsidR="00F963C6" w14:paraId="327D53A2" w14:textId="064879CF" w:rsidTr="00F963C6">
        <w:tc>
          <w:tcPr>
            <w:tcW w:w="2266" w:type="dxa"/>
          </w:tcPr>
          <w:p w14:paraId="2F4DC670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55C28B35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466" w:type="dxa"/>
          </w:tcPr>
          <w:p w14:paraId="236345E6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AAE8" w14:textId="77777777" w:rsidR="00F963C6" w:rsidRDefault="00F963C6" w:rsidP="00F963C6">
            <w:pPr>
              <w:rPr>
                <w:lang w:val="en-US"/>
              </w:rPr>
            </w:pPr>
          </w:p>
        </w:tc>
      </w:tr>
      <w:tr w:rsidR="00F963C6" w14:paraId="3E77DE8D" w14:textId="77777777" w:rsidTr="00F963C6">
        <w:tc>
          <w:tcPr>
            <w:tcW w:w="2266" w:type="dxa"/>
          </w:tcPr>
          <w:p w14:paraId="6E08E89C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359" w:type="dxa"/>
          </w:tcPr>
          <w:p w14:paraId="66D0A1AE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2466" w:type="dxa"/>
          </w:tcPr>
          <w:p w14:paraId="6CD77789" w14:textId="77777777" w:rsidR="00F963C6" w:rsidRDefault="00F963C6" w:rsidP="00F963C6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111AF1E" w14:textId="77777777" w:rsidR="00F963C6" w:rsidRDefault="00F963C6" w:rsidP="00F963C6">
            <w:pPr>
              <w:rPr>
                <w:lang w:val="en-US"/>
              </w:rPr>
            </w:pPr>
          </w:p>
        </w:tc>
      </w:tr>
    </w:tbl>
    <w:p w14:paraId="3483A45D" w14:textId="77777777" w:rsidR="00F963C6" w:rsidRDefault="00F963C6" w:rsidP="00F963C6">
      <w:pPr>
        <w:rPr>
          <w:lang w:val="en-US"/>
        </w:rPr>
      </w:pPr>
    </w:p>
    <w:p w14:paraId="552388C0" w14:textId="77777777" w:rsidR="00F963C6" w:rsidRDefault="00F963C6" w:rsidP="00F963C6">
      <w:pPr>
        <w:rPr>
          <w:lang w:val="en-US"/>
        </w:rPr>
      </w:pPr>
    </w:p>
    <w:p w14:paraId="337D59C7" w14:textId="42F1B992" w:rsidR="00F963C6" w:rsidRDefault="00F963C6" w:rsidP="00F963C6">
      <w:pPr>
        <w:rPr>
          <w:lang w:val="en-US"/>
        </w:rPr>
      </w:pPr>
      <w:r>
        <w:rPr>
          <w:lang w:val="en-US"/>
        </w:rPr>
        <w:t>Another question is which loss function to take:</w:t>
      </w:r>
    </w:p>
    <w:p w14:paraId="1D8B9D72" w14:textId="77777777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Style loss functions:</w:t>
      </w:r>
    </w:p>
    <w:p w14:paraId="0D5C5B93" w14:textId="0375665E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Gram matrix</w:t>
      </w:r>
      <w:r>
        <w:rPr>
          <w:rFonts w:ascii="NimbusRomNo9L" w:hAnsi="NimbusRomNo9L"/>
          <w:sz w:val="20"/>
          <w:szCs w:val="20"/>
          <w:lang w:val="en-US"/>
        </w:rPr>
        <w:t>,</w:t>
      </w:r>
    </w:p>
    <w:p w14:paraId="32034F6E" w14:textId="3D586708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MRF loss [</w:t>
      </w:r>
      <w:r>
        <w:rPr>
          <w:rFonts w:ascii="NimbusRomNo9L" w:hAnsi="NimbusRomNo9L"/>
          <w:color w:val="00FF00"/>
          <w:sz w:val="20"/>
          <w:szCs w:val="20"/>
        </w:rPr>
        <w:t>30</w:t>
      </w:r>
      <w:r>
        <w:rPr>
          <w:rFonts w:ascii="NimbusRomNo9L" w:hAnsi="NimbusRomNo9L"/>
          <w:sz w:val="20"/>
          <w:szCs w:val="20"/>
        </w:rPr>
        <w:t xml:space="preserve">], </w:t>
      </w:r>
    </w:p>
    <w:p w14:paraId="736F33E5" w14:textId="77777777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adversarial loss [</w:t>
      </w:r>
      <w:r>
        <w:rPr>
          <w:rFonts w:ascii="NimbusRomNo9L" w:hAnsi="NimbusRomNo9L"/>
          <w:color w:val="00FF00"/>
          <w:sz w:val="20"/>
          <w:szCs w:val="20"/>
        </w:rPr>
        <w:t>31</w:t>
      </w:r>
      <w:r>
        <w:rPr>
          <w:rFonts w:ascii="NimbusRomNo9L" w:hAnsi="NimbusRomNo9L"/>
          <w:sz w:val="20"/>
          <w:szCs w:val="20"/>
        </w:rPr>
        <w:t xml:space="preserve">], </w:t>
      </w:r>
    </w:p>
    <w:p w14:paraId="496DCAAF" w14:textId="77777777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histogram loss [</w:t>
      </w:r>
      <w:r>
        <w:rPr>
          <w:rFonts w:ascii="NimbusRomNo9L" w:hAnsi="NimbusRomNo9L"/>
          <w:color w:val="00FF00"/>
          <w:sz w:val="20"/>
          <w:szCs w:val="20"/>
        </w:rPr>
        <w:t>54</w:t>
      </w:r>
      <w:r>
        <w:rPr>
          <w:rFonts w:ascii="NimbusRomNo9L" w:hAnsi="NimbusRomNo9L"/>
          <w:sz w:val="20"/>
          <w:szCs w:val="20"/>
        </w:rPr>
        <w:t xml:space="preserve">], </w:t>
      </w:r>
    </w:p>
    <w:p w14:paraId="2E1D7036" w14:textId="77777777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CORAL loss [</w:t>
      </w:r>
      <w:r>
        <w:rPr>
          <w:rFonts w:ascii="NimbusRomNo9L" w:hAnsi="NimbusRomNo9L"/>
          <w:color w:val="00FF00"/>
          <w:sz w:val="20"/>
          <w:szCs w:val="20"/>
        </w:rPr>
        <w:t>41</w:t>
      </w:r>
      <w:r>
        <w:rPr>
          <w:rFonts w:ascii="NimbusRomNo9L" w:hAnsi="NimbusRomNo9L"/>
          <w:sz w:val="20"/>
          <w:szCs w:val="20"/>
        </w:rPr>
        <w:t xml:space="preserve">], </w:t>
      </w:r>
    </w:p>
    <w:p w14:paraId="0B13DC4C" w14:textId="77777777" w:rsidR="00F963C6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MMD loss [</w:t>
      </w:r>
      <w:r>
        <w:rPr>
          <w:rFonts w:ascii="NimbusRomNo9L" w:hAnsi="NimbusRomNo9L"/>
          <w:color w:val="00FF00"/>
          <w:sz w:val="20"/>
          <w:szCs w:val="20"/>
        </w:rPr>
        <w:t>33</w:t>
      </w:r>
      <w:r>
        <w:rPr>
          <w:rFonts w:ascii="NimbusRomNo9L" w:hAnsi="NimbusRomNo9L"/>
          <w:sz w:val="20"/>
          <w:szCs w:val="20"/>
        </w:rPr>
        <w:t xml:space="preserve">], and </w:t>
      </w:r>
    </w:p>
    <w:p w14:paraId="1023E201" w14:textId="3A668BF4" w:rsidR="00F963C6" w:rsidRPr="00D51F20" w:rsidRDefault="00F963C6" w:rsidP="00F963C6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distance between channel-wise mean and variance </w:t>
      </w:r>
    </w:p>
    <w:p w14:paraId="2B9C12D7" w14:textId="77777777" w:rsidR="00F963C6" w:rsidRDefault="00F963C6" w:rsidP="00F963C6">
      <w:pPr>
        <w:rPr>
          <w:lang w:val="en-US"/>
        </w:rPr>
      </w:pPr>
    </w:p>
    <w:p w14:paraId="4B74FE6F" w14:textId="77777777" w:rsidR="00F963C6" w:rsidRDefault="00F963C6" w:rsidP="00F963C6">
      <w:pPr>
        <w:rPr>
          <w:lang w:val="en-US"/>
        </w:rPr>
      </w:pPr>
      <w:proofErr w:type="spellStart"/>
      <w:r>
        <w:rPr>
          <w:lang w:val="en-US"/>
        </w:rPr>
        <w:t>Rq</w:t>
      </w:r>
      <w:proofErr w:type="spellEnd"/>
      <w:r>
        <w:rPr>
          <w:lang w:val="en-US"/>
        </w:rPr>
        <w:t xml:space="preserve">: feature statistics are necessary for pre-processing dataset such as mean, median, variance, skewness,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  <w:r>
        <w:rPr>
          <w:lang w:val="en-US"/>
        </w:rPr>
        <w:t xml:space="preserve"> </w:t>
      </w:r>
    </w:p>
    <w:p w14:paraId="6251CB74" w14:textId="77777777" w:rsidR="00F963C6" w:rsidRDefault="00F963C6" w:rsidP="00F963C6">
      <w:pPr>
        <w:rPr>
          <w:lang w:val="en-US"/>
        </w:rPr>
      </w:pPr>
      <w:proofErr w:type="gramStart"/>
      <w:r>
        <w:rPr>
          <w:lang w:val="en-US"/>
        </w:rPr>
        <w:t>Mini-batch</w:t>
      </w:r>
      <w:proofErr w:type="gramEnd"/>
      <w:r>
        <w:rPr>
          <w:lang w:val="en-US"/>
        </w:rPr>
        <w:t xml:space="preserve"> = when only a subset of available dataset is used </w:t>
      </w:r>
    </w:p>
    <w:p w14:paraId="7B66B962" w14:textId="77777777" w:rsidR="00F963C6" w:rsidRDefault="00F963C6" w:rsidP="00F963C6">
      <w:pPr>
        <w:rPr>
          <w:lang w:val="en-US"/>
        </w:rPr>
      </w:pPr>
    </w:p>
    <w:p w14:paraId="4E34A9D4" w14:textId="77777777" w:rsidR="00F963C6" w:rsidRDefault="00F963C6" w:rsidP="00F963C6">
      <w:pPr>
        <w:rPr>
          <w:lang w:val="en-US"/>
        </w:rPr>
      </w:pPr>
    </w:p>
    <w:p w14:paraId="59361A03" w14:textId="77777777" w:rsidR="00F963C6" w:rsidRDefault="00F963C6" w:rsidP="00F963C6">
      <w:pPr>
        <w:rPr>
          <w:lang w:val="en-US"/>
        </w:rPr>
      </w:pPr>
    </w:p>
    <w:p w14:paraId="4B6C7CF6" w14:textId="77777777" w:rsidR="00F963C6" w:rsidRDefault="00F963C6" w:rsidP="00F963C6">
      <w:pPr>
        <w:rPr>
          <w:lang w:val="en-US"/>
        </w:rPr>
      </w:pPr>
    </w:p>
    <w:p w14:paraId="7C3397C2" w14:textId="32F64906" w:rsidR="00F963C6" w:rsidRDefault="00F963C6" w:rsidP="00F963C6">
      <w:pPr>
        <w:rPr>
          <w:lang w:val="en-US"/>
        </w:rPr>
      </w:pPr>
      <w:r>
        <w:rPr>
          <w:lang w:val="en-US"/>
        </w:rPr>
        <w:t xml:space="preserve">Instant normalization </w:t>
      </w:r>
      <w:r>
        <w:rPr>
          <w:lang w:val="en-US"/>
        </w:rPr>
        <w:t>and</w:t>
      </w:r>
      <w:r>
        <w:rPr>
          <w:lang w:val="en-US"/>
        </w:rPr>
        <w:t xml:space="preserve"> batch normalization:</w:t>
      </w:r>
    </w:p>
    <w:p w14:paraId="2F56C9AE" w14:textId="77777777" w:rsidR="00F963C6" w:rsidRDefault="00F963C6" w:rsidP="00F963C6">
      <w:pPr>
        <w:rPr>
          <w:lang w:val="en-US"/>
        </w:rPr>
      </w:pPr>
    </w:p>
    <w:p w14:paraId="6251F399" w14:textId="77777777" w:rsidR="00F963C6" w:rsidRDefault="00F963C6" w:rsidP="00F963C6">
      <w:pPr>
        <w:rPr>
          <w:lang w:val="en-US"/>
        </w:rPr>
      </w:pPr>
      <w:r>
        <w:rPr>
          <w:lang w:val="en-US"/>
        </w:rPr>
        <w:t xml:space="preserve">Batch normalization scales pictures for each channel across the entire batch. It </w:t>
      </w:r>
      <w:proofErr w:type="gramStart"/>
      <w:r>
        <w:rPr>
          <w:lang w:val="en-US"/>
        </w:rPr>
        <w:t>makes an assumption</w:t>
      </w:r>
      <w:proofErr w:type="gramEnd"/>
      <w:r>
        <w:rPr>
          <w:lang w:val="en-US"/>
        </w:rPr>
        <w:t xml:space="preserve"> that images in a batch are representative of the entire dataset.</w:t>
      </w:r>
    </w:p>
    <w:p w14:paraId="3B0BAFA4" w14:textId="77777777" w:rsidR="00F963C6" w:rsidRDefault="00F963C6" w:rsidP="00F963C6">
      <w:pPr>
        <w:rPr>
          <w:lang w:val="en-US"/>
        </w:rPr>
      </w:pPr>
    </w:p>
    <w:p w14:paraId="59EF2C7D" w14:textId="77777777" w:rsidR="00F963C6" w:rsidRDefault="00F963C6" w:rsidP="00F963C6">
      <w:pPr>
        <w:rPr>
          <w:lang w:val="en-US"/>
        </w:rPr>
      </w:pPr>
    </w:p>
    <w:p w14:paraId="7CFB13D0" w14:textId="77777777" w:rsidR="00F963C6" w:rsidRDefault="00F963C6" w:rsidP="00F963C6">
      <w:pPr>
        <w:rPr>
          <w:lang w:val="en-US"/>
        </w:rPr>
      </w:pPr>
      <w:r>
        <w:rPr>
          <w:lang w:val="en-US"/>
        </w:rPr>
        <w:t xml:space="preserve">Instant normalization scales pictures for 1 image at a time across its channels.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adapted for cases where each image has its own style (each image is normalized individually). According to authors, instant normalization = feature statistics normalization </w:t>
      </w:r>
    </w:p>
    <w:p w14:paraId="43F01819" w14:textId="763ED8EC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Differences between BN and IN:</w:t>
      </w:r>
    </w:p>
    <w:p w14:paraId="6CD95B7C" w14:textId="77777777" w:rsidR="00F963C6" w:rsidRDefault="00F963C6" w:rsidP="00F963C6">
      <w:pPr>
        <w:pStyle w:val="Normal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Another difference is that IN layers are applied at test time unchanged, whereas BN layers usually replace mini- batch statistics with population statistics.</w:t>
      </w:r>
    </w:p>
    <w:p w14:paraId="69978D2B" w14:textId="77777777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BN resolves issue of internal covariance shift, it makes assumption that a mini-batch is representative of training set which isn’t a case in test set so to improve robustness, we replace mini-batch stats with population stats. However, IN not making such an assumption, stats remain unchanged. </w:t>
      </w:r>
      <w:r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  <w:lang w:val="en-US"/>
        </w:rPr>
        <w:t xml:space="preserve">BN: during inference statistics are fixed (=those from training set), IN: statistics are calculated during both training and testing. </w:t>
      </w:r>
    </w:p>
    <w:p w14:paraId="0FA21B74" w14:textId="77777777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063269E4" w14:textId="4927A5E8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CIN:</w:t>
      </w:r>
    </w:p>
    <w:p w14:paraId="5E027B94" w14:textId="78F409F5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We adapt affine parameters gamma (=scale) and beta (=shift) to each style from a finite set of styles (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y^s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and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b^s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in the formula). </w:t>
      </w:r>
    </w:p>
    <w:p w14:paraId="35E79681" w14:textId="77777777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6FCCCEC3" w14:textId="040F3551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>:</w:t>
      </w:r>
    </w:p>
    <w:p w14:paraId="1AB6EBD0" w14:textId="5BC5D387" w:rsidR="00F963C6" w:rsidRDefault="00F963C6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We adapt affine parameters to each individual picture on the fly (=adaptively). Gamma becomes std deviation and beta becomes mean.</w:t>
      </w:r>
    </w:p>
    <w:p w14:paraId="54D2EC2A" w14:textId="77777777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291AB5EE" w14:textId="4FF6CEF9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Architecture: </w:t>
      </w:r>
    </w:p>
    <w:p w14:paraId="21E398D5" w14:textId="17459A1E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proofErr w:type="spellStart"/>
      <w:r>
        <w:rPr>
          <w:rFonts w:ascii="NimbusRomNo9L" w:hAnsi="NimbusRomNo9L"/>
          <w:sz w:val="20"/>
          <w:szCs w:val="20"/>
          <w:lang w:val="en-US"/>
        </w:rPr>
        <w:t>Rq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: reflection padding = instead of padding with zero or a constant, we pad with values close to that of borders of image to avoid edge effect </w:t>
      </w:r>
    </w:p>
    <w:p w14:paraId="0BA2AE1D" w14:textId="77777777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04F578C3" w14:textId="3CC20204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5A537981" w14:textId="77777777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1300DA3C" w14:textId="77777777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5C4C0C91" w14:textId="77777777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</w:p>
    <w:p w14:paraId="2B4AB1D5" w14:textId="6F13B263" w:rsidR="007C4688" w:rsidRDefault="007C4688" w:rsidP="00F963C6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lastRenderedPageBreak/>
        <w:t>Project roadmap:</w:t>
      </w:r>
    </w:p>
    <w:p w14:paraId="22BE1B6D" w14:textId="3A15E404" w:rsidR="007C4688" w:rsidRDefault="007C4688" w:rsidP="007C4688">
      <w:pPr>
        <w:pStyle w:val="NormalWeb"/>
        <w:numPr>
          <w:ilvl w:val="0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Explain in </w:t>
      </w:r>
      <w:proofErr w:type="gramStart"/>
      <w:r>
        <w:rPr>
          <w:rFonts w:ascii="NimbusRomNo9L" w:hAnsi="NimbusRomNo9L"/>
          <w:sz w:val="20"/>
          <w:szCs w:val="20"/>
          <w:lang w:val="en-US"/>
        </w:rPr>
        <w:t>great detail</w:t>
      </w:r>
      <w:proofErr w:type="gramEnd"/>
      <w:r>
        <w:rPr>
          <w:rFonts w:ascii="NimbusRomNo9L" w:hAnsi="NimbusRomNo9L"/>
          <w:sz w:val="20"/>
          <w:szCs w:val="20"/>
          <w:lang w:val="en-US"/>
        </w:rPr>
        <w:t xml:space="preserve"> the paper itself (order to be improved)</w:t>
      </w:r>
    </w:p>
    <w:p w14:paraId="77A773E3" w14:textId="6FFD5A10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Background, previous research </w:t>
      </w:r>
    </w:p>
    <w:p w14:paraId="54D72946" w14:textId="3147074F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Gap </w:t>
      </w:r>
    </w:p>
    <w:p w14:paraId="75E41D6A" w14:textId="18CAB634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Solution, interest of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</w:p>
    <w:p w14:paraId="0EB94DCA" w14:textId="7CF3E765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Comparison of BN, IN, CIN and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</w:t>
      </w:r>
    </w:p>
    <w:p w14:paraId="54FE0910" w14:textId="16274301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Interpretation of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(style normalization, not just contrast of image)</w:t>
      </w:r>
    </w:p>
    <w:p w14:paraId="679C1EBD" w14:textId="514CEF26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Why important architectural choices were made (why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>, why reflection padding, why no BN/IN layer in encoder, etc.)</w:t>
      </w:r>
    </w:p>
    <w:p w14:paraId="270DB2B5" w14:textId="3BE808ED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Architecture of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</w:p>
    <w:p w14:paraId="777067D3" w14:textId="5C200219" w:rsidR="007C4688" w:rsidRDefault="007C4688" w:rsidP="007C4688">
      <w:pPr>
        <w:pStyle w:val="NormalWeb"/>
        <w:numPr>
          <w:ilvl w:val="1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Training dataset </w:t>
      </w:r>
    </w:p>
    <w:p w14:paraId="73899301" w14:textId="6A17B4A2" w:rsidR="007C4688" w:rsidRDefault="007C4688" w:rsidP="007C4688">
      <w:pPr>
        <w:pStyle w:val="NormalWeb"/>
        <w:numPr>
          <w:ilvl w:val="0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Use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ourselves + </w:t>
      </w:r>
      <w:r>
        <w:rPr>
          <w:rFonts w:ascii="NimbusRomNo9L" w:hAnsi="NimbusRomNo9L"/>
          <w:sz w:val="20"/>
          <w:szCs w:val="20"/>
          <w:lang w:val="en-US"/>
        </w:rPr>
        <w:t>Comparison with other algo (both in terms of time and performance (=loss) as well as results (visually))</w:t>
      </w:r>
      <w:r>
        <w:rPr>
          <w:rFonts w:ascii="NimbusRomNo9L" w:hAnsi="NimbusRomNo9L"/>
          <w:sz w:val="20"/>
          <w:szCs w:val="20"/>
          <w:lang w:val="en-US"/>
        </w:rPr>
        <w:t xml:space="preserve"> by ourselves </w:t>
      </w:r>
    </w:p>
    <w:p w14:paraId="0EFE6710" w14:textId="226297F5" w:rsidR="007C4688" w:rsidRDefault="007C4688" w:rsidP="007C4688">
      <w:pPr>
        <w:pStyle w:val="NormalWeb"/>
        <w:numPr>
          <w:ilvl w:val="0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Potential applications (and maybe we can implement/apply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AdaIN</w:t>
      </w:r>
      <w:proofErr w:type="spellEnd"/>
      <w:r>
        <w:rPr>
          <w:rFonts w:ascii="NimbusRomNo9L" w:hAnsi="NimbusRomNo9L"/>
          <w:sz w:val="20"/>
          <w:szCs w:val="20"/>
          <w:lang w:val="en-US"/>
        </w:rPr>
        <w:t xml:space="preserve"> ourselves ?? to show its advantages, why this research was important)</w:t>
      </w:r>
    </w:p>
    <w:p w14:paraId="4710AA8F" w14:textId="1C07A891" w:rsidR="007C4688" w:rsidRDefault="007C4688" w:rsidP="007C4688">
      <w:pPr>
        <w:pStyle w:val="NormalWeb"/>
        <w:numPr>
          <w:ilvl w:val="0"/>
          <w:numId w:val="2"/>
        </w:numPr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Search for loopholes and things to be improved (try to improve??)</w:t>
      </w:r>
    </w:p>
    <w:p w14:paraId="50058E1A" w14:textId="182E2F10" w:rsidR="007C4688" w:rsidRDefault="007C4688" w:rsidP="007C4688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??</w:t>
      </w:r>
    </w:p>
    <w:p w14:paraId="2F416E5C" w14:textId="77777777" w:rsidR="00F963C6" w:rsidRPr="00F963C6" w:rsidRDefault="00F963C6" w:rsidP="00F963C6">
      <w:pPr>
        <w:rPr>
          <w:lang w:val="en-US"/>
        </w:rPr>
      </w:pPr>
    </w:p>
    <w:p w14:paraId="08260F97" w14:textId="77777777" w:rsidR="00F963C6" w:rsidRDefault="00F963C6" w:rsidP="00F963C6">
      <w:pPr>
        <w:rPr>
          <w:lang w:val="en-US"/>
        </w:rPr>
      </w:pPr>
    </w:p>
    <w:p w14:paraId="64DD5F3D" w14:textId="77777777" w:rsidR="00F963C6" w:rsidRDefault="00F963C6" w:rsidP="00F963C6">
      <w:pPr>
        <w:rPr>
          <w:lang w:val="en-US"/>
        </w:rPr>
      </w:pPr>
    </w:p>
    <w:p w14:paraId="1DAB410B" w14:textId="2827EDB4" w:rsidR="00F963C6" w:rsidRPr="00F963C6" w:rsidRDefault="00F963C6">
      <w:pPr>
        <w:rPr>
          <w:lang w:val="en-US"/>
        </w:rPr>
      </w:pPr>
    </w:p>
    <w:sectPr w:rsidR="00F963C6" w:rsidRPr="00F9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1D12"/>
    <w:multiLevelType w:val="hybridMultilevel"/>
    <w:tmpl w:val="8F3C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225A2"/>
    <w:multiLevelType w:val="hybridMultilevel"/>
    <w:tmpl w:val="B024D55C"/>
    <w:lvl w:ilvl="0" w:tplc="596E5F20">
      <w:start w:val="141"/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50133">
    <w:abstractNumId w:val="1"/>
  </w:num>
  <w:num w:numId="2" w16cid:durableId="186793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6"/>
    <w:rsid w:val="007C4688"/>
    <w:rsid w:val="00B904A0"/>
    <w:rsid w:val="00C31DF6"/>
    <w:rsid w:val="00F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A0FF1C"/>
  <w15:chartTrackingRefBased/>
  <w15:docId w15:val="{E04A7885-8AED-EF44-B621-5181EEAE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F96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Aijana Mametjanova</dc:creator>
  <cp:keywords/>
  <dc:description/>
  <cp:lastModifiedBy>Aijana Mametjanova</cp:lastModifiedBy>
  <cp:revision>1</cp:revision>
  <dcterms:created xsi:type="dcterms:W3CDTF">2023-11-03T14:36:00Z</dcterms:created>
  <dcterms:modified xsi:type="dcterms:W3CDTF">2023-11-03T14:58:00Z</dcterms:modified>
</cp:coreProperties>
</file>