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2D7F"/>
          <w:sz w:val="44"/>
        </w:rPr>
        <w:t>Genie Codex Book Creation Guide</w:t>
      </w:r>
    </w:p>
    <w:p>
      <w:pPr>
        <w:jc w:val="center"/>
      </w:pPr>
      <w:r>
        <w:rPr>
          <w:color w:val="555555"/>
          <w:sz w:val="23"/>
        </w:rPr>
        <w:t>Step-by-step: writing a complete book with Codex from the terminal</w:t>
        <w:br/>
        <w:t>Version 1.2  |  2026-08-10  |  Part of your Genie documentation</w:t>
        <w:br/>
        <w:t>Companion to your UAPF Skill Command Reference</w:t>
      </w:r>
    </w:p>
    <w:p>
      <w:r>
        <w:rPr>
          <w:b w:val="0"/>
          <w:color w:val="555555"/>
          <w:sz w:val="20"/>
        </w:rPr>
        <w:t>Controller used by every command in this guide (Windows; run in PowerShell):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 &lt;command&gt; ...</w:t>
            </w:r>
          </w:p>
        </w:tc>
      </w:tr>
    </w:tbl>
    <w:p/>
    <w:p>
      <w:r>
        <w:rPr>
          <w:b w:val="0"/>
          <w:color w:val="555555"/>
          <w:sz w:val="20"/>
        </w:rPr>
        <w:t>Mac: use python3 and the ~ home path instead: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python3 ~/Genie/.agents/skills/uapf-codex-failover/genie_failover.py  &lt;command&gt; ...</w:t>
            </w:r>
          </w:p>
        </w:tc>
      </w:tr>
    </w:tbl>
    <w:p/>
    <w:p>
      <w:bookmarkStart w:id="2010" w:name="toc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Contents</w:t>
      </w:r>
      <w:bookmarkEnd w:id="2010"/>
    </w:p>
    <w:p>
      <w:pPr>
        <w:ind w:left="216"/>
      </w:pPr>
      <w:hyperlink w:anchor="s1">
        <w:r>
          <w:rPr>
            <w:color w:val="4F2D7F"/>
            <w:u w:val="single"/>
            <w:sz w:val="21"/>
          </w:rPr>
          <w:t xml:space="preserve">1. What this is and when to use it</w:t>
        </w:r>
      </w:hyperlink>
    </w:p>
    <w:p>
      <w:pPr>
        <w:ind w:left="216"/>
      </w:pPr>
      <w:hyperlink w:anchor="s2">
        <w:r>
          <w:rPr>
            <w:color w:val="4F2D7F"/>
            <w:u w:val="single"/>
            <w:sz w:val="21"/>
          </w:rPr>
          <w:t xml:space="preserve">2. One-time setup check</w:t>
        </w:r>
      </w:hyperlink>
    </w:p>
    <w:p>
      <w:pPr>
        <w:ind w:left="216"/>
      </w:pPr>
      <w:hyperlink w:anchor="s3">
        <w:r>
          <w:rPr>
            <w:color w:val="4F2D7F"/>
            <w:u w:val="single"/>
            <w:sz w:val="21"/>
          </w:rPr>
          <w:t xml:space="preserve">3. Quick start - the whole flow in six commands</w:t>
        </w:r>
      </w:hyperlink>
    </w:p>
    <w:p>
      <w:pPr>
        <w:ind w:left="216"/>
      </w:pPr>
      <w:hyperlink w:anchor="s4">
        <w:r>
          <w:rPr>
            <w:color w:val="4F2D7F"/>
            <w:u w:val="single"/>
            <w:sz w:val="21"/>
          </w:rPr>
          <w:t xml:space="preserve">4. Step-by-step walkthrough</w:t>
        </w:r>
      </w:hyperlink>
    </w:p>
    <w:p>
      <w:pPr>
        <w:ind w:left="216"/>
      </w:pPr>
      <w:hyperlink w:anchor="s5">
        <w:r>
          <w:rPr>
            <w:color w:val="4F2D7F"/>
            <w:u w:val="single"/>
            <w:sz w:val="21"/>
          </w:rPr>
          <w:t xml:space="preserve">5. Manual mode (unit-by-unit control)</w:t>
        </w:r>
      </w:hyperlink>
    </w:p>
    <w:p>
      <w:pPr>
        <w:ind w:left="216"/>
      </w:pPr>
      <w:hyperlink w:anchor="s6">
        <w:r>
          <w:rPr>
            <w:color w:val="4F2D7F"/>
            <w:u w:val="single"/>
            <w:sz w:val="21"/>
          </w:rPr>
          <w:t xml:space="preserve">6. Command reference</w:t>
        </w:r>
      </w:hyperlink>
    </w:p>
    <w:p>
      <w:pPr>
        <w:ind w:left="216"/>
      </w:pPr>
      <w:hyperlink w:anchor="s7">
        <w:r>
          <w:rPr>
            <w:color w:val="4F2D7F"/>
            <w:u w:val="single"/>
            <w:sz w:val="21"/>
          </w:rPr>
          <w:t xml:space="preserve">7. Troubleshooting</w:t>
        </w:r>
      </w:hyperlink>
    </w:p>
    <w:p>
      <w:pPr>
        <w:ind w:left="216"/>
      </w:pPr>
      <w:hyperlink w:anchor="s8">
        <w:r>
          <w:rPr>
            <w:color w:val="4F2D7F"/>
            <w:u w:val="single"/>
            <w:sz w:val="21"/>
          </w:rPr>
          <w:t xml:space="preserve">8. Hard rules and gates</w:t>
        </w:r>
      </w:hyperlink>
    </w:p>
    <w:p>
      <w:bookmarkStart w:id="2011" w:name="s1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1. What this is and when to use it</w:t>
      </w:r>
      <w:bookmarkEnd w:id="2011"/>
    </w:p>
    <w:p>
      <w:r>
        <w:rPr>
          <w:b w:val="0"/>
          <w:color w:val="1A1A1A"/>
          <w:sz w:val="20"/>
        </w:rPr>
        <w:t>Claude Code is Genie's PRIMARY writer. Codex is the SECONDARY / FAILOVER agent. Use this guide when Claude is unavailable (usage limit, rate limit, or a total outage) and you need to start or continue a book from the terminal - or when running a failover drill to stay practiced.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Codex writes the manuscript one unit at a time (title page, copyright, chapters, back matter), following the SAME locked production plan Claude uses. It never reclassifies a book.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Content is drafted as Markdown files under manuscript/. The finished Word document is assembled by the normal formatting stage afterwards (Section 4, Step 7).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Codex NEVER clears a trademark and NEVER publishes. Those decisions always remain with you.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Every unit is recorded in the audit log, so your production dashboard shows exactly which books Codex worked on.</w:t>
      </w:r>
    </w:p>
    <w:p>
      <w:bookmarkStart w:id="2012" w:name="s2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2. One-time setup check</w:t>
      </w:r>
      <w:bookmarkEnd w:id="2012"/>
    </w:p>
    <w:p>
      <w:r>
        <w:rPr>
          <w:b w:val="0"/>
          <w:color w:val="1A1A1A"/>
          <w:sz w:val="20"/>
        </w:rPr>
        <w:t>Run these once (and again only if something changes). Windows: PowerShell. Mac: Terminal.</w:t>
      </w:r>
    </w:p>
    <w:p>
      <w:pPr>
        <w:spacing w:before="160"/>
      </w:pPr>
      <w:r>
        <w:rPr>
          <w:b/>
          <w:color w:val="1A1A1A"/>
          <w:sz w:val="23"/>
        </w:rPr>
        <w:t>Step 2.1 - Codex installed?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codex --version</w:t>
            </w:r>
          </w:p>
        </w:tc>
      </w:tr>
    </w:tbl>
    <w:p/>
    <w:p>
      <w:r>
        <w:rPr>
          <w:b w:val="0"/>
          <w:color w:val="555555"/>
          <w:sz w:val="20"/>
        </w:rPr>
        <w:t>A version number = good. 'Not recognized' = install the Codex CLI first.</w:t>
      </w:r>
    </w:p>
    <w:p>
      <w:pPr>
        <w:spacing w:before="160"/>
      </w:pPr>
      <w:r>
        <w:rPr>
          <w:b/>
          <w:color w:val="1A1A1A"/>
          <w:sz w:val="23"/>
        </w:rPr>
        <w:t>Step 2.2 - Logged in?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codex login status</w:t>
            </w:r>
          </w:p>
        </w:tc>
      </w:tr>
    </w:tbl>
    <w:p/>
    <w:p>
      <w:r>
        <w:rPr>
          <w:b w:val="0"/>
          <w:color w:val="555555"/>
          <w:sz w:val="20"/>
        </w:rPr>
        <w:t>If not logged in: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codex login</w:t>
            </w:r>
          </w:p>
        </w:tc>
      </w:tr>
    </w:tbl>
    <w:p/>
    <w:p>
      <w:r>
        <w:rPr>
          <w:b w:val="0"/>
          <w:color w:val="555555"/>
          <w:sz w:val="20"/>
        </w:rPr>
        <w:t>A browser opens; sign in with your ChatGPT account. Repeat only when the session expires.</w:t>
      </w:r>
    </w:p>
    <w:p>
      <w:pPr>
        <w:spacing w:before="160"/>
      </w:pPr>
      <w:r>
        <w:rPr>
          <w:b/>
          <w:color w:val="1A1A1A"/>
          <w:sz w:val="23"/>
        </w:rPr>
        <w:t>Step 2.3 - Failover wiring healthy?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health</w:t>
            </w:r>
          </w:p>
        </w:tc>
      </w:tr>
    </w:tbl>
    <w:p/>
    <w:p>
      <w:r>
        <w:rPr>
          <w:b w:val="0"/>
          <w:color w:val="555555"/>
          <w:sz w:val="20"/>
        </w:rPr>
        <w:t>Expect codex reported as available. If not, stop and fix before any book work.</w:t>
      </w:r>
    </w:p>
    <w:p>
      <w:bookmarkStart w:id="2013" w:name="s3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3. Quick start - the whole flow in six commands</w:t>
      </w:r>
      <w:bookmarkEnd w:id="2013"/>
    </w:p>
    <w:p>
      <w:r>
        <w:rPr>
          <w:b/>
          <w:color w:val="555555"/>
          <w:sz w:val="20"/>
        </w:rPr>
        <w:t>PROJECT below is the book folder, e.g. %USERPROFILE%\Genie\Books\MyBook. Use the SAME path in every command.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1)  python %USERPROFILE%\Genie\.agents\skills\uapf-codex-failover\genie_failover.py intake --project PROJECT --title "Exact Book Title"</w:t>
              <w:br/>
              <w:t>2)  python %USERPROFILE%\Genie\.agents\skills\uapf-codex-failover\genie_failover.py write-book --project PROJECT</w:t>
              <w:br/>
              <w:t>3)  python %USERPROFILE%\Genie\.agents\skills\uapf-codex-failover\genie_failover.py trademark-prompt --title "Exact Book Title"   (paste output into ChatGPT with browsing)</w:t>
              <w:br/>
              <w:t>4)  python %USERPROFILE%\Genie\.agents\skills\uapf-codex-failover\genie_failover.py set-trademark --project PROJECT --status CLEARED</w:t>
              <w:br/>
              <w:t>5)  python %USERPROFILE%\Genie\.agents\skills\uapf-codex-failover\genie_failover.py ratify --project PROJECT</w:t>
              <w:br/>
              <w:t>6)  python %USERPROFILE%\Genie\.agents\skills\uapf-codex-failover\genie_failover.py publish-ready --project PROJECT</w:t>
            </w:r>
          </w:p>
        </w:tc>
      </w:tr>
    </w:tbl>
    <w:p/>
    <w:p>
      <w:r>
        <w:rPr>
          <w:b w:val="0"/>
          <w:color w:val="1A1A1A"/>
          <w:sz w:val="20"/>
        </w:rPr>
        <w:t>If publish-ready answers READY, the book may move to formatting/publishing. If anything refuses, see Section 7.</w:t>
      </w:r>
    </w:p>
    <w:p>
      <w:bookmarkStart w:id="2014" w:name="s4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4. Step-by-step walkthrough</w:t>
      </w:r>
      <w:bookmarkEnd w:id="2014"/>
    </w:p>
    <w:p>
      <w:pPr>
        <w:spacing w:before="160"/>
      </w:pPr>
      <w:r>
        <w:rPr>
          <w:b/>
          <w:color w:val="1A1A1A"/>
          <w:sz w:val="23"/>
        </w:rPr>
        <w:t>Step 1 - Intake: classify and lock the 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intake --project "%USERPROFILE%\Genie\Books\MyBook" --title "Exact Book Title"</w:t>
            </w:r>
          </w:p>
        </w:tc>
      </w:tr>
    </w:tbl>
    <w:p/>
    <w:p>
      <w:r>
        <w:rPr>
          <w:b w:val="0"/>
          <w:color w:val="1A1A1A"/>
          <w:sz w:val="20"/>
        </w:rPr>
        <w:t>What happens: Codex classifies the title into its book category, writes a PROVISIONAL production record (book_lock.md), and suggests five compliant subtitles.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Check the JSON: intake_ok true, a sensible classification, trademark_status UNVERIFIED.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Pick one subtitle from the suggestions (or write your own) - just note it; no command needed yet.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The classification is PROVISIONAL: confirm it later with ratify, or let Claude review it on return.</w:t>
      </w:r>
    </w:p>
    <w:p>
      <w:pPr>
        <w:spacing w:before="160"/>
      </w:pPr>
      <w:r>
        <w:rPr>
          <w:b/>
          <w:color w:val="1A1A1A"/>
          <w:sz w:val="23"/>
        </w:rPr>
        <w:t>Step 2 - Write the book on autopilot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write-book --project "%USERPROFILE%\Genie\Books\MyBook"</w:t>
            </w:r>
          </w:p>
        </w:tc>
      </w:tr>
    </w:tbl>
    <w:p/>
    <w:p>
      <w:r>
        <w:rPr>
          <w:b w:val="0"/>
          <w:color w:val="1A1A1A"/>
          <w:sz w:val="20"/>
        </w:rPr>
        <w:t>What happens: the controller loops Codex one unit at a time - each run writes the next missing unit (front matter first, then each chapter in order, then back matter) and records it. Progress prints after every unit: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Autopilot started for 'Exact Book Title' - up to 40 units. Ctrl+C to stop safely between units.</w:t>
              <w:br/>
              <w:t>[run 1] completed: front-matter-copyright-page  (total done: 2)</w:t>
              <w:br/>
              <w:t>[run 2] completed: front-matter-table-of-contents  (total done: 3)</w:t>
              <w:br/>
              <w:t>...</w:t>
              <w:br/>
              <w:t>Codex reports the manuscript is COMPLETE.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It stops by itself when: Codex declares the manuscript complete; OR the unit plan is exhausted; OR two runs in a row produce nothing new (stall brake); OR the --max-units cap (default 40) is reached; OR a Codex run fails.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Ctrl+C between units is always safe. Re-running the same command resumes exactly where it stopped - never from scratch.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Options: --max-units N raises/lowers the cap; --stall-limit N changes the stall brake.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Expect a long run: each unit is a real writing session of several minutes; a full book can take an hour or more.</w:t>
      </w:r>
    </w:p>
    <w:p>
      <w:pPr>
        <w:spacing w:before="160"/>
      </w:pPr>
      <w:r>
        <w:rPr>
          <w:b/>
          <w:color w:val="1A1A1A"/>
          <w:sz w:val="23"/>
        </w:rPr>
        <w:t>Step 3 - Monitor while it runs (optional, second terminal)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status --project "%USERPROFILE%\Genie\Books\MyBook"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completed_items = units done; next_unfinished_item = what Codex writes next.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The unit plan lives in state/unit_plan.json inside the book folder.</w:t>
      </w:r>
    </w:p>
    <w:p>
      <w:pPr>
        <w:spacing w:before="160"/>
      </w:pPr>
      <w:r>
        <w:rPr>
          <w:b/>
          <w:color w:val="1A1A1A"/>
          <w:sz w:val="23"/>
        </w:rPr>
        <w:t>Step 4 - Trademark screen (mandatory)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trademark-prompt --title "Exact Book Title"</w:t>
            </w:r>
          </w:p>
        </w:tc>
      </w:tr>
    </w:tbl>
    <w:p/>
    <w:p>
      <w:r>
        <w:rPr>
          <w:b w:val="0"/>
          <w:color w:val="1A1A1A"/>
          <w:sz w:val="20"/>
        </w:rPr>
        <w:t>Copy the printed prompt into ChatGPT (web, browsing enabled). It screens the title against trademark registers and Amazon collisions. Then record the verdict: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set-trademark --project "%USERPROFILE%\Genie\Books\MyBook" --status CLEARED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Statuses: CLEARED (safe to proceed), RISK (do not proceed; choose a new title), UNVERIFIED (not yet screened).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Codex never runs this screen and never sets CLEARED on its own - only you record the verdict.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Run this EARLY (it can run while write-book is still working). If the title fails, you want to know before the book is finished.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Branded titles (e.g. device user guides) deserve extra care: the screen decides whether the wording pattern is acceptable for an unofficial guide.</w:t>
      </w:r>
    </w:p>
    <w:p>
      <w:pPr>
        <w:spacing w:before="160"/>
      </w:pPr>
      <w:r>
        <w:rPr>
          <w:b/>
          <w:color w:val="1A1A1A"/>
          <w:sz w:val="23"/>
        </w:rPr>
        <w:t>Step 4b - Your anytime override: clearing without the screen</w:t>
      </w:r>
    </w:p>
    <w:p>
      <w:r>
        <w:rPr>
          <w:b w:val="0"/>
          <w:color w:val="1A1A1A"/>
          <w:sz w:val="20"/>
        </w:rPr>
        <w:t>The trademark gate binds Codex, never you. You can clear any book at any time with one command - no ChatGPT screen, no verdict needed. The controller takes your word for it and logs the decision in the audit trail: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set-trademark --project "%USERPROFILE%\Genie\Books\MyBook" --status CLEARED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After this, publish-ready answers READY immediately.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Who can skip the screen: YOU - always (this command). Claude - no (the trademark checker is a mandatory gate in the normal pipeline). Codex - never (hard rule; it cannot clear or publish).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Recommended use: GENERIC titles (no brand, franchise, or coined phrase - e.g. 'Mediterranean Cookbook for Beginners') can be cleared directly; there is genuinely nothing to screen. BRANDED titles deserve the 2-minute screen first - Amazon removes listings and can suspend accounts over trademark complaints, and brand owners do file them.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To reverse a clearance, run the same command with --status UNVERIFIED (or RISK); publish blocks again instantly.</w:t>
      </w:r>
    </w:p>
    <w:p>
      <w:pPr>
        <w:spacing w:before="160"/>
      </w:pPr>
      <w:r>
        <w:rPr>
          <w:b/>
          <w:color w:val="1A1A1A"/>
          <w:sz w:val="23"/>
        </w:rPr>
        <w:t>Step 5 - Ratify the provisional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ratify --project "%USERPROFILE%\Genie\Books\MyBook"</w:t>
            </w:r>
          </w:p>
        </w:tc>
      </w:tr>
    </w:tbl>
    <w:p/>
    <w:p>
      <w:r>
        <w:rPr>
          <w:b w:val="0"/>
          <w:color w:val="555555"/>
          <w:sz w:val="20"/>
        </w:rPr>
        <w:t>Confirms the category chosen at intake. (When Claude returns it can also review the classification instead.)</w:t>
      </w:r>
    </w:p>
    <w:p>
      <w:pPr>
        <w:spacing w:before="160"/>
      </w:pPr>
      <w:r>
        <w:rPr>
          <w:b/>
          <w:color w:val="1A1A1A"/>
          <w:sz w:val="23"/>
        </w:rPr>
        <w:t>Step 6 - Publish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publish-ready --project "%USERPROFILE%\Genie\Books\MyBook"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Answers READY only when trademark_status is CLEARED. Anything else = publishing stays BLOCKED.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This gate cannot be skipped and Codex cannot pass it for you.</w:t>
      </w:r>
    </w:p>
    <w:p>
      <w:pPr>
        <w:spacing w:before="160"/>
      </w:pPr>
      <w:r>
        <w:rPr>
          <w:b/>
          <w:color w:val="1A1A1A"/>
          <w:sz w:val="23"/>
        </w:rPr>
        <w:t>Step 7 - When Claude returns: hand back and build the Word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5F5"/>
          </w:tcPr>
          <w:p>
            <w:r>
              <w:rPr>
                <w:rFonts w:ascii="Consolas" w:hAnsi="Consolas"/>
                <w:sz w:val="18"/>
              </w:rPr>
              <w:t>python %USERPROFILE%\Genie\.agents\skills\uapf-codex-failover\genie_failover.py handback --project "%USERPROFILE%\Genie\Books\MyBook"</w:t>
            </w:r>
          </w:p>
        </w:tc>
      </w:tr>
    </w:tbl>
    <w:p/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Claude resumes as primary from the recorded state (never from old chat history).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Claude then assembles the Markdown units into the single manuscript DOCX with the real book formatting, checks the rendered pages, and completes any remaining quality gates.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Claude also re-verifies anything Codex could only do partially (e.g. live search checks) before publishing.</w:t>
      </w:r>
    </w:p>
    <w:p>
      <w:bookmarkStart w:id="2015" w:name="s5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5. Manual mode (unit-by-unit control)</w:t>
      </w:r>
      <w:bookmarkEnd w:id="2015"/>
    </w:p>
    <w:p>
      <w:r>
        <w:rPr>
          <w:b w:val="0"/>
          <w:color w:val="1A1A1A"/>
          <w:sz w:val="20"/>
        </w:rPr>
        <w:t>Prefer write-book. Use manual mode when you want to inspect every unit before the next one starts.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val="clear" w:fill="4F2D7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val="clear" w:fill="4F2D7F"/>
          </w:tcPr>
          <w:p>
            <w:r>
              <w:rPr>
                <w:b/>
                <w:color w:val="FFFFFF"/>
                <w:sz w:val="20"/>
              </w:rPr>
              <w:t>When to use it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9"/>
              </w:rPr>
              <w:t>%USERPROFILE%\Genie\.agents\skills\uapf-codex-failover\genie_failover.py failover --project PROJECT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Write exactly ONE next unit with Codex, then stop. Repeat per unit. Do not pass --error unless pasting a REAL error message (free text is pattern-classified; only usage-limit/rate-limit text auto-fails-over).</w:t>
            </w:r>
          </w:p>
        </w:tc>
      </w:tr>
      <w:tr>
        <w:tc>
          <w:tcPr>
            <w:tcW w:type="dxa" w:w="4752"/>
            <w:shd w:val="clear" w:fill="F3F0F8"/>
          </w:tcPr>
          <w:p>
            <w:r>
              <w:rPr>
                <w:b/>
                <w:sz w:val="19"/>
              </w:rPr>
              <w:t>%USERPROFILE%\Genie\.agents\skills\uapf-codex-failover\genie_failover.py run-codex --project PROJECT [--task "..."]</w:t>
            </w:r>
          </w:p>
        </w:tc>
        <w:tc>
          <w:tcPr>
            <w:tcW w:type="dxa" w:w="5184"/>
            <w:shd w:val="clear" w:fill="F3F0F8"/>
          </w:tcPr>
          <w:p>
            <w:r>
              <w:rPr>
                <w:sz w:val="19"/>
              </w:rPr>
              <w:t>One raw Codex run. With --task, you dictate the exact instruction instead of the recorded next unit.</w:t>
            </w:r>
          </w:p>
        </w:tc>
      </w:tr>
      <w:tr>
        <w:tc>
          <w:tcPr>
            <w:tcW w:type="dxa" w:w="4752"/>
          </w:tcPr>
          <w:p>
            <w:r>
              <w:rPr>
                <w:b/>
                <w:sz w:val="19"/>
              </w:rPr>
              <w:t>%USERPROFILE%\Genie\.agents\skills\uapf-codex-failover\genie_failover.py advance --project PROJECT --agent codex --unit ID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Manually record a unit as complete (rarely needed; failover/write-book do this automatically).</w:t>
            </w:r>
          </w:p>
        </w:tc>
      </w:tr>
      <w:tr>
        <w:tc>
          <w:tcPr>
            <w:tcW w:type="dxa" w:w="4752"/>
            <w:shd w:val="clear" w:fill="F3F0F8"/>
          </w:tcPr>
          <w:p>
            <w:r>
              <w:rPr>
                <w:b/>
                <w:sz w:val="19"/>
              </w:rPr>
              <w:t>%USERPROFILE%\Genie\.agents\skills\uapf-codex-failover\genie_failover.py init --project PROJECT [--units N]</w:t>
            </w:r>
          </w:p>
        </w:tc>
        <w:tc>
          <w:tcPr>
            <w:tcW w:type="dxa" w:w="5184"/>
            <w:shd w:val="clear" w:fill="F3F0F8"/>
          </w:tcPr>
          <w:p>
            <w:r>
              <w:rPr>
                <w:sz w:val="19"/>
              </w:rPr>
              <w:t>Create/attach shared production state; --units N pre-plans numbered units 1..N (intake books plan themselves instead).</w:t>
            </w:r>
          </w:p>
        </w:tc>
      </w:tr>
    </w:tbl>
    <w:p/>
    <w:p>
      <w:bookmarkStart w:id="2016" w:name="s6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6. Command reference</w:t>
      </w:r>
      <w:bookmarkEnd w:id="201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fill="4F2D7F"/>
          </w:tcPr>
          <w:p>
            <w:r>
              <w:rPr>
                <w:b/>
                <w:color w:val="FFFFFF"/>
                <w:sz w:val="20"/>
              </w:rPr>
              <w:t>Subcommand</w:t>
            </w:r>
          </w:p>
        </w:tc>
        <w:tc>
          <w:tcPr>
            <w:tcW w:type="dxa" w:w="6192"/>
            <w:shd w:val="clear" w:fill="4F2D7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health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Verify Claude + Codex wiring (CLIs, login, exec).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status --project P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Locked classification, completed units, next unit, trademark status.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intake --project P --title "..."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Start a NEW book under Codex: provisional classification + production record; publish blocked until trademark cleared.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write-book --project P [--max-units N] [--stall-limit N]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AUTOPILOT: loop Codex unit-by-unit until the manuscript is complete. Never publishes.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failover --project P [--error "text"]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Hand ONE unit to Codex (manual loop). Reason defaults to USAGE_LIMIT.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run-codex --project P [--task "..."]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Single raw Codex execution.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advance --project P --agent A --unit U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Record one completed unit (ownership + duplicate protection).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init --project P [--framework F] [--units N]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Create/attach shared state; optional pre-planned unit count.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trademark-prompt --title "..."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Print the trademark screen prompt for ChatGPT.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set-trademark --project P --status S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Record CLEARED / RISK / UNVERIFIED. Your decision only - and your anytime override: CLEARED needs no screen (Step 4b).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ratify --project P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Confirm the provisional classification.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publish-ready --project P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Gate: READY only if trademark is CLEARED.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handback --project P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Return control to Claude at the next unfinished unit.</w:t>
            </w:r>
          </w:p>
        </w:tc>
      </w:tr>
      <w:tr>
        <w:tc>
          <w:tcPr>
            <w:tcW w:type="dxa" w:w="3744"/>
            <w:shd w:val="clear" w:fill="F3F0F8"/>
          </w:tcPr>
          <w:p>
            <w:r>
              <w:rPr>
                <w:b/>
                <w:sz w:val="19"/>
              </w:rPr>
              <w:t>selftest</w:t>
            </w:r>
          </w:p>
        </w:tc>
        <w:tc>
          <w:tcPr>
            <w:tcW w:type="dxa" w:w="6192"/>
            <w:shd w:val="clear" w:fill="F3F0F8"/>
          </w:tcPr>
          <w:p>
            <w:r>
              <w:rPr>
                <w:sz w:val="19"/>
              </w:rPr>
              <w:t>End-to-end handoff self-test (no real book touched).</w:t>
            </w:r>
          </w:p>
        </w:tc>
      </w:tr>
    </w:tbl>
    <w:p/>
    <w:p>
      <w:bookmarkStart w:id="2017" w:name="s7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7. Troubleshooting</w:t>
      </w:r>
      <w:bookmarkEnd w:id="201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  <w:shd w:val="clear" w:fill="4F2D7F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5760"/>
            <w:shd w:val="clear" w:fill="4F2D7F"/>
          </w:tcPr>
          <w:p>
            <w:r>
              <w:rPr>
                <w:b/>
                <w:color w:val="FFFFFF"/>
                <w:sz w:val="20"/>
              </w:rPr>
              <w:t>Meaning and fix</w:t>
            </w:r>
          </w:p>
        </w:tc>
      </w:tr>
      <w:tr>
        <w:tc>
          <w:tcPr>
            <w:tcW w:type="dxa" w:w="4176"/>
          </w:tcPr>
          <w:p>
            <w:r>
              <w:rPr>
                <w:b/>
                <w:sz w:val="19"/>
              </w:rPr>
              <w:t>failed_over: false / "failure class not in auto_failover_on policy"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You passed --error with text that is not a real usage-limit/rate-limit message. Fix: drop the --error flag entirely and rerun.</w:t>
            </w:r>
          </w:p>
        </w:tc>
      </w:tr>
      <w:tr>
        <w:tc>
          <w:tcPr>
            <w:tcW w:type="dxa" w:w="4176"/>
            <w:shd w:val="clear" w:fill="F3F0F8"/>
          </w:tcPr>
          <w:p>
            <w:r>
              <w:rPr>
                <w:b/>
                <w:sz w:val="19"/>
              </w:rPr>
              <w:t>Codex returns completed but completed_units is [] and notes mention no assigned unit</w:t>
            </w:r>
          </w:p>
        </w:tc>
        <w:tc>
          <w:tcPr>
            <w:tcW w:type="dxa" w:w="5760"/>
            <w:shd w:val="clear" w:fill="F3F0F8"/>
          </w:tcPr>
          <w:p>
            <w:r>
              <w:rPr>
                <w:sz w:val="19"/>
              </w:rPr>
              <w:t>The book has no unit plan yet and the controller is outdated. Fix: request the latest Genie update from your provider, then rerun write-book.</w:t>
            </w:r>
          </w:p>
        </w:tc>
      </w:tr>
      <w:tr>
        <w:tc>
          <w:tcPr>
            <w:tcW w:type="dxa" w:w="4176"/>
          </w:tcPr>
          <w:p>
            <w:r>
              <w:rPr>
                <w:b/>
                <w:sz w:val="19"/>
              </w:rPr>
              <w:t>AssertionError: unknown audit event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Controller version mismatch. Fix: request the latest Genie update from your provider.</w:t>
            </w:r>
          </w:p>
        </w:tc>
      </w:tr>
      <w:tr>
        <w:tc>
          <w:tcPr>
            <w:tcW w:type="dxa" w:w="4176"/>
            <w:shd w:val="clear" w:fill="F3F0F8"/>
          </w:tcPr>
          <w:p>
            <w:r>
              <w:rPr>
                <w:b/>
                <w:sz w:val="19"/>
              </w:rPr>
              <w:t>A folder with a placeholder name (e.g. PROJECT) appears</w:t>
            </w:r>
          </w:p>
        </w:tc>
        <w:tc>
          <w:tcPr>
            <w:tcW w:type="dxa" w:w="5760"/>
            <w:shd w:val="clear" w:fill="F3F0F8"/>
          </w:tcPr>
          <w:p>
            <w:r>
              <w:rPr>
                <w:sz w:val="19"/>
              </w:rPr>
              <w:t>A placeholder was pasted literally as the --project path. Delete the stray folder; always use the real book folder path.</w:t>
            </w:r>
          </w:p>
        </w:tc>
      </w:tr>
      <w:tr>
        <w:tc>
          <w:tcPr>
            <w:tcW w:type="dxa" w:w="4176"/>
          </w:tcPr>
          <w:p>
            <w:r>
              <w:rPr>
                <w:b/>
                <w:sz w:val="19"/>
              </w:rPr>
              <w:t>codex: not recognized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Codex CLI missing or PATH broken. Reinstall the Codex CLI, then codex login.</w:t>
            </w:r>
          </w:p>
        </w:tc>
      </w:tr>
      <w:tr>
        <w:tc>
          <w:tcPr>
            <w:tcW w:type="dxa" w:w="4176"/>
            <w:shd w:val="clear" w:fill="F3F0F8"/>
          </w:tcPr>
          <w:p>
            <w:r>
              <w:rPr>
                <w:b/>
                <w:sz w:val="19"/>
              </w:rPr>
              <w:t>401 / unauthorized from Codex</w:t>
            </w:r>
          </w:p>
        </w:tc>
        <w:tc>
          <w:tcPr>
            <w:tcW w:type="dxa" w:w="5760"/>
            <w:shd w:val="clear" w:fill="F3F0F8"/>
          </w:tcPr>
          <w:p>
            <w:r>
              <w:rPr>
                <w:sz w:val="19"/>
              </w:rPr>
              <w:t>Login expired or revoked: codex logout then codex login.</w:t>
            </w:r>
          </w:p>
        </w:tc>
      </w:tr>
      <w:tr>
        <w:tc>
          <w:tcPr>
            <w:tcW w:type="dxa" w:w="4176"/>
          </w:tcPr>
          <w:p>
            <w:r>
              <w:rPr>
                <w:b/>
                <w:sz w:val="19"/>
              </w:rPr>
              <w:t>codex exec timed out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One unit exceeded the 30-minute ceiling. Rerun write-book - it resumes at the same unit.</w:t>
            </w:r>
          </w:p>
        </w:tc>
      </w:tr>
      <w:tr>
        <w:tc>
          <w:tcPr>
            <w:tcW w:type="dxa" w:w="4176"/>
            <w:shd w:val="clear" w:fill="F3F0F8"/>
          </w:tcPr>
          <w:p>
            <w:r>
              <w:rPr>
                <w:b/>
                <w:sz w:val="19"/>
              </w:rPr>
              <w:t>PermissionError reading a file Codex just wrote</w:t>
            </w:r>
          </w:p>
        </w:tc>
        <w:tc>
          <w:tcPr>
            <w:tcW w:type="dxa" w:w="5760"/>
            <w:shd w:val="clear" w:fill="F3F0F8"/>
          </w:tcPr>
          <w:p>
            <w:r>
              <w:rPr>
                <w:sz w:val="19"/>
              </w:rPr>
              <w:t>Transient Windows file-handle timing. Wait a few seconds and read again.</w:t>
            </w:r>
          </w:p>
        </w:tc>
      </w:tr>
      <w:tr>
        <w:tc>
          <w:tcPr>
            <w:tcW w:type="dxa" w:w="4176"/>
          </w:tcPr>
          <w:p>
            <w:r>
              <w:rPr>
                <w:b/>
                <w:sz w:val="19"/>
              </w:rPr>
              <w:t>publish-ready refuses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Working as designed: trademark_status is not CLEARED. Complete Step 4 first.</w:t>
            </w:r>
          </w:p>
        </w:tc>
      </w:tr>
    </w:tbl>
    <w:p/>
    <w:p>
      <w:bookmarkStart w:id="2018" w:name="s8"/>
      <w:pPr>
        <w:spacing w:before="280"/>
        <w:pBdr>
          <w:bottom w:val="single" w:sz="6" w:space="2" w:color="4F2D7F"/>
        </w:pBdr>
      </w:pPr>
      <w:r>
        <w:rPr>
          <w:b/>
          <w:color w:val="4F2D7F"/>
          <w:sz w:val="29"/>
        </w:rPr>
        <w:t>8. Hard rules and gates</w:t>
      </w:r>
      <w:bookmarkEnd w:id="2018"/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Claude is PRIMARY; Codex is failover. Hand back with handback as soon as Claude is available.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Classification is LOCKED at intake. Codex never re-runs classification, never swaps the book's category or plan.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One writer per unit: unit locks + duplicate protection are enforced by the controller.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Trademark gate: a Codex-started book is UNVERIFIED until YOU record CLEARED. Publish is hard-blocked before that. Codex never clears titles, never publishes.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All catalog-wide content rules apply unchanged to Codex-written content.</w:t>
      </w:r>
    </w:p>
    <w:p>
      <w:pPr>
        <w:ind w:left="288"/>
      </w:pPr>
      <w:r>
        <w:rPr>
          <w:b/>
          <w:color w:val="4F2D7F"/>
        </w:rPr>
        <w:t xml:space="preserve">•  </w:t>
      </w:r>
      <w:r>
        <w:rPr>
          <w:sz w:val="20"/>
        </w:rPr>
        <w:t>Every unit is audited so dashboard attribution stays truthful.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